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A2EBE" w14:textId="703FBC63" w:rsidR="00A1710D" w:rsidRPr="00B1324E" w:rsidRDefault="00A1710D" w:rsidP="00A1710D">
      <w:pPr>
        <w:jc w:val="both"/>
        <w:rPr>
          <w:rFonts w:ascii="Times New Roman" w:hAnsi="Times New Roman" w:cs="Times New Roman"/>
          <w:sz w:val="24"/>
          <w:szCs w:val="24"/>
        </w:rPr>
      </w:pPr>
      <w:r w:rsidRPr="00B1324E">
        <w:rPr>
          <w:rFonts w:ascii="Times New Roman" w:hAnsi="Times New Roman" w:cs="Times New Roman"/>
          <w:sz w:val="24"/>
          <w:szCs w:val="24"/>
        </w:rPr>
        <w:t>Na temelju članka 104. stavka 1. točke 3. Zakona o komunalnom gospodarstvu (Narodne novine broj 68/18, 110/18, 32/20 i 145/24) i članka 41. Statuta Grada Županja („Službeni vjesnik“ Grada Županja br. 2/21, 10/22 i 2/25) i  članka 34. Poslovnika Gradskog vijeća Županja („Službeni vjesnik“ Grada Županja br. 4/09, 4/13 i 1/21), Gradsko vijeće Grada Županja na ____ sjednici održanoj dana _____ 2026. godine donijelo je</w:t>
      </w:r>
    </w:p>
    <w:p w14:paraId="73DFE81E" w14:textId="77777777" w:rsidR="00A1710D" w:rsidRPr="00B1324E" w:rsidRDefault="00A1710D" w:rsidP="00A1710D">
      <w:pPr>
        <w:spacing w:line="240" w:lineRule="auto"/>
        <w:jc w:val="both"/>
        <w:rPr>
          <w:rFonts w:ascii="Times New Roman" w:hAnsi="Times New Roman" w:cs="Times New Roman"/>
          <w:sz w:val="24"/>
          <w:szCs w:val="24"/>
        </w:rPr>
      </w:pPr>
    </w:p>
    <w:p w14:paraId="6FD8B078" w14:textId="2C1D0557" w:rsidR="00A1710D" w:rsidRPr="00B1324E" w:rsidRDefault="00A1710D" w:rsidP="00A1710D">
      <w:pPr>
        <w:spacing w:line="240" w:lineRule="auto"/>
        <w:contextualSpacing/>
        <w:jc w:val="center"/>
        <w:rPr>
          <w:rFonts w:ascii="Times New Roman" w:hAnsi="Times New Roman" w:cs="Times New Roman"/>
          <w:b/>
          <w:sz w:val="24"/>
          <w:szCs w:val="24"/>
        </w:rPr>
      </w:pPr>
      <w:r w:rsidRPr="00B1324E">
        <w:rPr>
          <w:rFonts w:ascii="Times New Roman" w:hAnsi="Times New Roman" w:cs="Times New Roman"/>
          <w:b/>
          <w:sz w:val="24"/>
          <w:szCs w:val="24"/>
        </w:rPr>
        <w:t>ODLUKU</w:t>
      </w:r>
      <w:r w:rsidR="006E680E">
        <w:rPr>
          <w:rFonts w:ascii="Times New Roman" w:hAnsi="Times New Roman" w:cs="Times New Roman"/>
          <w:b/>
          <w:sz w:val="24"/>
          <w:szCs w:val="24"/>
        </w:rPr>
        <w:t xml:space="preserve"> O IZMJENAMA I DOPUNAMA ODLUKE</w:t>
      </w:r>
    </w:p>
    <w:p w14:paraId="66F6E93F" w14:textId="16A65981" w:rsidR="00A1710D" w:rsidRPr="00B1324E" w:rsidRDefault="00A1710D" w:rsidP="00A1710D">
      <w:pPr>
        <w:spacing w:line="240" w:lineRule="auto"/>
        <w:contextualSpacing/>
        <w:jc w:val="center"/>
        <w:rPr>
          <w:rFonts w:ascii="Times New Roman" w:hAnsi="Times New Roman" w:cs="Times New Roman"/>
          <w:b/>
          <w:sz w:val="24"/>
          <w:szCs w:val="24"/>
        </w:rPr>
      </w:pPr>
      <w:r w:rsidRPr="00B1324E">
        <w:rPr>
          <w:rFonts w:ascii="Times New Roman" w:hAnsi="Times New Roman" w:cs="Times New Roman"/>
          <w:b/>
          <w:sz w:val="24"/>
          <w:szCs w:val="24"/>
        </w:rPr>
        <w:t xml:space="preserve">o </w:t>
      </w:r>
      <w:bookmarkStart w:id="0" w:name="_Hlk224299865"/>
      <w:r w:rsidR="006E680E">
        <w:rPr>
          <w:rFonts w:ascii="Times New Roman" w:hAnsi="Times New Roman" w:cs="Times New Roman"/>
          <w:b/>
          <w:sz w:val="24"/>
          <w:szCs w:val="24"/>
        </w:rPr>
        <w:t>organizaciji i načinu naplate parkiranja</w:t>
      </w:r>
      <w:bookmarkEnd w:id="0"/>
    </w:p>
    <w:p w14:paraId="295F0741" w14:textId="77777777" w:rsidR="00A1710D" w:rsidRPr="00B1324E" w:rsidRDefault="00A1710D" w:rsidP="00A1710D">
      <w:pPr>
        <w:spacing w:line="240" w:lineRule="auto"/>
        <w:contextualSpacing/>
        <w:jc w:val="both"/>
        <w:rPr>
          <w:rFonts w:ascii="Times New Roman" w:hAnsi="Times New Roman" w:cs="Times New Roman"/>
          <w:sz w:val="24"/>
          <w:szCs w:val="24"/>
        </w:rPr>
      </w:pPr>
    </w:p>
    <w:p w14:paraId="3DA61BA2" w14:textId="77777777" w:rsidR="00A1710D" w:rsidRPr="00B1324E" w:rsidRDefault="00A1710D" w:rsidP="00A1710D">
      <w:pPr>
        <w:spacing w:line="240" w:lineRule="auto"/>
        <w:contextualSpacing/>
        <w:jc w:val="both"/>
        <w:rPr>
          <w:rFonts w:ascii="Times New Roman" w:hAnsi="Times New Roman" w:cs="Times New Roman"/>
          <w:sz w:val="24"/>
          <w:szCs w:val="24"/>
        </w:rPr>
      </w:pPr>
    </w:p>
    <w:p w14:paraId="287EF995" w14:textId="77777777" w:rsidR="00A1710D" w:rsidRDefault="00A1710D" w:rsidP="00A1710D">
      <w:pPr>
        <w:spacing w:line="240" w:lineRule="auto"/>
        <w:contextualSpacing/>
        <w:jc w:val="center"/>
        <w:rPr>
          <w:rFonts w:ascii="Times New Roman" w:hAnsi="Times New Roman" w:cs="Times New Roman"/>
          <w:b/>
          <w:sz w:val="24"/>
          <w:szCs w:val="24"/>
        </w:rPr>
      </w:pPr>
      <w:r w:rsidRPr="00B1324E">
        <w:rPr>
          <w:rFonts w:ascii="Times New Roman" w:hAnsi="Times New Roman" w:cs="Times New Roman"/>
          <w:b/>
          <w:sz w:val="24"/>
          <w:szCs w:val="24"/>
        </w:rPr>
        <w:t>Članak 1.</w:t>
      </w:r>
    </w:p>
    <w:p w14:paraId="532A92FE" w14:textId="77777777" w:rsidR="001E5731" w:rsidRPr="00B1324E" w:rsidRDefault="001E5731" w:rsidP="00A1710D">
      <w:pPr>
        <w:spacing w:line="240" w:lineRule="auto"/>
        <w:contextualSpacing/>
        <w:jc w:val="center"/>
        <w:rPr>
          <w:rFonts w:ascii="Times New Roman" w:hAnsi="Times New Roman" w:cs="Times New Roman"/>
          <w:b/>
          <w:sz w:val="24"/>
          <w:szCs w:val="24"/>
        </w:rPr>
      </w:pPr>
    </w:p>
    <w:p w14:paraId="3ED0E4A1" w14:textId="59936220" w:rsidR="006E680E" w:rsidRDefault="006E680E" w:rsidP="00EA574A">
      <w:pPr>
        <w:rPr>
          <w:rFonts w:ascii="Times New Roman" w:hAnsi="Times New Roman" w:cs="Times New Roman"/>
          <w:sz w:val="24"/>
          <w:szCs w:val="24"/>
        </w:rPr>
      </w:pPr>
      <w:r w:rsidRPr="006E680E">
        <w:rPr>
          <w:rFonts w:ascii="Times New Roman" w:hAnsi="Times New Roman" w:cs="Times New Roman"/>
          <w:sz w:val="24"/>
          <w:szCs w:val="24"/>
        </w:rPr>
        <w:t xml:space="preserve">Ovom Odlukom o izmjenama i dopunama Odluke o organizaciji i načinu naplate parkiranja vrše se izmjene i dopune Odluke o organizaciji i načinu naplate parkiranja (Službeni vjesnik Grada Županja br. </w:t>
      </w:r>
      <w:r w:rsidR="00EA574A">
        <w:rPr>
          <w:rFonts w:ascii="Times New Roman" w:hAnsi="Times New Roman" w:cs="Times New Roman"/>
          <w:sz w:val="24"/>
          <w:szCs w:val="24"/>
        </w:rPr>
        <w:t>2</w:t>
      </w:r>
      <w:r w:rsidRPr="006E680E">
        <w:rPr>
          <w:rFonts w:ascii="Times New Roman" w:hAnsi="Times New Roman" w:cs="Times New Roman"/>
          <w:sz w:val="24"/>
          <w:szCs w:val="24"/>
        </w:rPr>
        <w:t>/2</w:t>
      </w:r>
      <w:r w:rsidR="00EA574A">
        <w:rPr>
          <w:rFonts w:ascii="Times New Roman" w:hAnsi="Times New Roman" w:cs="Times New Roman"/>
          <w:sz w:val="24"/>
          <w:szCs w:val="24"/>
        </w:rPr>
        <w:t>3</w:t>
      </w:r>
      <w:r w:rsidRPr="006E680E">
        <w:rPr>
          <w:rFonts w:ascii="Times New Roman" w:hAnsi="Times New Roman" w:cs="Times New Roman"/>
          <w:sz w:val="24"/>
          <w:szCs w:val="24"/>
        </w:rPr>
        <w:t>) (u daljnjem tekstu: Odluka).</w:t>
      </w:r>
    </w:p>
    <w:p w14:paraId="719D7380" w14:textId="77777777" w:rsidR="001E5731" w:rsidRPr="00EA574A" w:rsidRDefault="001E5731" w:rsidP="00EA574A"/>
    <w:p w14:paraId="3340B12F" w14:textId="4064EBE3" w:rsidR="001E5731" w:rsidRPr="00B01650" w:rsidRDefault="006E680E" w:rsidP="006E680E">
      <w:pPr>
        <w:jc w:val="center"/>
        <w:rPr>
          <w:rFonts w:ascii="Times New Roman" w:hAnsi="Times New Roman" w:cs="Times New Roman"/>
          <w:b/>
          <w:bCs/>
          <w:sz w:val="24"/>
          <w:szCs w:val="24"/>
        </w:rPr>
      </w:pPr>
      <w:r w:rsidRPr="00B01650">
        <w:rPr>
          <w:rFonts w:ascii="Times New Roman" w:hAnsi="Times New Roman" w:cs="Times New Roman"/>
          <w:b/>
          <w:bCs/>
          <w:sz w:val="24"/>
          <w:szCs w:val="24"/>
        </w:rPr>
        <w:t>Članak 2.</w:t>
      </w:r>
    </w:p>
    <w:p w14:paraId="5F2CF7D7" w14:textId="630DD876" w:rsidR="00795F50" w:rsidRDefault="00795F50" w:rsidP="00795F50">
      <w:pPr>
        <w:jc w:val="both"/>
        <w:rPr>
          <w:rFonts w:ascii="Times New Roman" w:hAnsi="Times New Roman" w:cs="Times New Roman"/>
          <w:sz w:val="24"/>
          <w:szCs w:val="24"/>
        </w:rPr>
      </w:pPr>
      <w:r>
        <w:rPr>
          <w:rFonts w:ascii="Times New Roman" w:hAnsi="Times New Roman" w:cs="Times New Roman"/>
          <w:sz w:val="24"/>
          <w:szCs w:val="24"/>
        </w:rPr>
        <w:t xml:space="preserve">Članak 4. Odluke mijenja se i </w:t>
      </w:r>
      <w:r w:rsidR="00731497">
        <w:rPr>
          <w:rFonts w:ascii="Times New Roman" w:hAnsi="Times New Roman" w:cs="Times New Roman"/>
          <w:sz w:val="24"/>
          <w:szCs w:val="24"/>
        </w:rPr>
        <w:t xml:space="preserve">ubuduće </w:t>
      </w:r>
      <w:r>
        <w:rPr>
          <w:rFonts w:ascii="Times New Roman" w:hAnsi="Times New Roman" w:cs="Times New Roman"/>
          <w:sz w:val="24"/>
          <w:szCs w:val="24"/>
        </w:rPr>
        <w:t>glasi:</w:t>
      </w:r>
    </w:p>
    <w:p w14:paraId="3B19BD7B" w14:textId="765FC30D" w:rsidR="00B1463D" w:rsidRPr="00B1463D" w:rsidRDefault="006A6A1E" w:rsidP="00B1463D">
      <w:pPr>
        <w:jc w:val="both"/>
        <w:rPr>
          <w:rFonts w:ascii="Times New Roman" w:hAnsi="Times New Roman" w:cs="Times New Roman"/>
          <w:sz w:val="24"/>
          <w:szCs w:val="24"/>
        </w:rPr>
      </w:pPr>
      <w:r>
        <w:rPr>
          <w:rFonts w:ascii="Times New Roman" w:hAnsi="Times New Roman" w:cs="Times New Roman"/>
          <w:sz w:val="24"/>
          <w:szCs w:val="24"/>
        </w:rPr>
        <w:t>„</w:t>
      </w:r>
      <w:r w:rsidR="00B1463D" w:rsidRPr="00B1463D">
        <w:rPr>
          <w:rFonts w:ascii="Times New Roman" w:hAnsi="Times New Roman" w:cs="Times New Roman"/>
          <w:sz w:val="24"/>
          <w:szCs w:val="24"/>
        </w:rPr>
        <w:t>Javna parkirališta pod naplatom svrstana su u jedinstvenu I zonu na slijedećim lokacijama:</w:t>
      </w:r>
    </w:p>
    <w:p w14:paraId="02E42AC3" w14:textId="0B3B9998"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1.</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Ulica J. J. Strossmayera, zapadna strana ulice od kućnog broja 3 do kućnog broja 19;</w:t>
      </w:r>
    </w:p>
    <w:p w14:paraId="42FDEE85" w14:textId="3639F691"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2.</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Jednosmjerni odvojak ulice J. J. Strossmayera od kućnog broja 19 do broja 33;</w:t>
      </w:r>
    </w:p>
    <w:p w14:paraId="76E0C447" w14:textId="7F5B740C"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3.</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Ulica Ilirskog preporoda, od ulice J. J. Strossmayera do kućnog broja 20 na sjevernoj strani i kućnog broja 11 na južnoj strani, te prostor oko tržnice;</w:t>
      </w:r>
    </w:p>
    <w:p w14:paraId="743550E7" w14:textId="2F1D4E94"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4.</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Ulica Veliki kraj, od križanja sa ulicom Ilirskog preporoda do kućnog broja 103 na sjevernoj strani i kućnog broja 96 na južnoj strani;</w:t>
      </w:r>
    </w:p>
    <w:p w14:paraId="56A3CE3F" w14:textId="7A85EBBD"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5.</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Ulica J. B. Jelačića, plato na poligonu iza zgrade Hrvatskog radija Županja;</w:t>
      </w:r>
    </w:p>
    <w:p w14:paraId="6AC4DC29" w14:textId="01660405"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6.</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Ulica Dr. Franje Račkog, od križanja s ulicom J. J. Strossmayera  do kućnog broja 13 na sjevernoj strani i kućnog  broja 12 na južnoj strani;</w:t>
      </w:r>
    </w:p>
    <w:p w14:paraId="14804049" w14:textId="53F1BBBB"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7.</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Odvojak ulice Dr. Franje Račkog, ispred zgrade Pošte, županijskog ureda i MUP-a;</w:t>
      </w:r>
    </w:p>
    <w:p w14:paraId="00C772F4" w14:textId="303DD21C"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8. Zagrebačka ulica, od križanja s ulicom Dr. Franje Račkog do autobusnog kolodvora na zapadnoj strani i kućnog broja 3 na istočnoj strani;</w:t>
      </w:r>
    </w:p>
    <w:p w14:paraId="36A35D22" w14:textId="4EB24FB7"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9. Trg Republike;</w:t>
      </w:r>
    </w:p>
    <w:p w14:paraId="4CDDE5F7" w14:textId="11FD5F9E" w:rsid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10.</w:t>
      </w:r>
      <w:r w:rsidR="000959C8">
        <w:rPr>
          <w:rFonts w:ascii="Times New Roman" w:hAnsi="Times New Roman" w:cs="Times New Roman"/>
          <w:sz w:val="24"/>
          <w:szCs w:val="24"/>
        </w:rPr>
        <w:t xml:space="preserve"> </w:t>
      </w:r>
      <w:r w:rsidRPr="00B1463D">
        <w:rPr>
          <w:rFonts w:ascii="Times New Roman" w:hAnsi="Times New Roman" w:cs="Times New Roman"/>
          <w:sz w:val="24"/>
          <w:szCs w:val="24"/>
        </w:rPr>
        <w:t>Aleja Matice Hrvatske;</w:t>
      </w:r>
    </w:p>
    <w:p w14:paraId="20D9D274" w14:textId="77CC0FC4"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11. Trg prof. Martina Robotića;</w:t>
      </w:r>
    </w:p>
    <w:p w14:paraId="3947F3A5" w14:textId="582B0398"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 xml:space="preserve">12. </w:t>
      </w:r>
      <w:r w:rsidR="000959C8">
        <w:rPr>
          <w:rFonts w:ascii="Times New Roman" w:hAnsi="Times New Roman" w:cs="Times New Roman"/>
          <w:sz w:val="24"/>
          <w:szCs w:val="24"/>
        </w:rPr>
        <w:t>Kulturni centar Ivana Hermana</w:t>
      </w:r>
      <w:r w:rsidRPr="00B1463D">
        <w:rPr>
          <w:rFonts w:ascii="Times New Roman" w:hAnsi="Times New Roman" w:cs="Times New Roman"/>
          <w:sz w:val="24"/>
          <w:szCs w:val="24"/>
        </w:rPr>
        <w:t xml:space="preserve"> – plato ispred dvorane;</w:t>
      </w:r>
    </w:p>
    <w:p w14:paraId="6D38027A" w14:textId="6A85C6A4"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13. Parkiralište ispred Doma zdravlja Županja i sportske dvorane OŠ Ivana Kozarca Županja, te parkiralište uz sjevernu stranu zgrade Centra za socijalnu skrb Županja;</w:t>
      </w:r>
    </w:p>
    <w:p w14:paraId="30C755D7" w14:textId="292265E9" w:rsidR="00B1463D" w:rsidRPr="00B1463D"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lastRenderedPageBreak/>
        <w:t>14. Parkiralište u ulici Dr. Franje Račkog od križanja s ulicom Srećka Albinija do stambeno-poslovne zgrade na kućnom broju 34/1-34/6 i parkiralište ispred zgrade na kućnom broju 34/1-34/6.</w:t>
      </w:r>
    </w:p>
    <w:p w14:paraId="33AA1A4A" w14:textId="6A34F5DD" w:rsidR="00795F50" w:rsidRDefault="00B1463D" w:rsidP="00B1463D">
      <w:pPr>
        <w:jc w:val="both"/>
        <w:rPr>
          <w:rFonts w:ascii="Times New Roman" w:hAnsi="Times New Roman" w:cs="Times New Roman"/>
          <w:sz w:val="24"/>
          <w:szCs w:val="24"/>
        </w:rPr>
      </w:pPr>
      <w:r w:rsidRPr="00B1463D">
        <w:rPr>
          <w:rFonts w:ascii="Times New Roman" w:hAnsi="Times New Roman" w:cs="Times New Roman"/>
          <w:sz w:val="24"/>
          <w:szCs w:val="24"/>
        </w:rPr>
        <w:t xml:space="preserve">U zoni naplate parkiranja dozvoljeno je parkiranje samo na </w:t>
      </w:r>
      <w:bookmarkStart w:id="1" w:name="_Hlk224644296"/>
      <w:r w:rsidRPr="00B1463D">
        <w:rPr>
          <w:rFonts w:ascii="Times New Roman" w:hAnsi="Times New Roman" w:cs="Times New Roman"/>
          <w:sz w:val="24"/>
          <w:szCs w:val="24"/>
        </w:rPr>
        <w:t>obilježenim parkirnim mjestima</w:t>
      </w:r>
      <w:bookmarkEnd w:id="1"/>
      <w:r w:rsidRPr="00B1463D">
        <w:rPr>
          <w:rFonts w:ascii="Times New Roman" w:hAnsi="Times New Roman" w:cs="Times New Roman"/>
          <w:sz w:val="24"/>
          <w:szCs w:val="24"/>
        </w:rPr>
        <w:t>.</w:t>
      </w:r>
    </w:p>
    <w:p w14:paraId="56134C34" w14:textId="3B39C900" w:rsidR="00440AF9" w:rsidRDefault="00440AF9" w:rsidP="00440AF9">
      <w:pPr>
        <w:jc w:val="both"/>
        <w:rPr>
          <w:rFonts w:ascii="Times New Roman" w:hAnsi="Times New Roman" w:cs="Times New Roman"/>
          <w:sz w:val="24"/>
          <w:szCs w:val="24"/>
        </w:rPr>
      </w:pPr>
      <w:r w:rsidRPr="004F2CAD">
        <w:rPr>
          <w:rFonts w:ascii="Times New Roman" w:hAnsi="Times New Roman" w:cs="Times New Roman"/>
          <w:sz w:val="24"/>
          <w:szCs w:val="24"/>
        </w:rPr>
        <w:t xml:space="preserve">Za parkiranje na </w:t>
      </w:r>
      <w:r w:rsidRPr="00B1463D">
        <w:rPr>
          <w:rFonts w:ascii="Times New Roman" w:hAnsi="Times New Roman" w:cs="Times New Roman"/>
          <w:sz w:val="24"/>
          <w:szCs w:val="24"/>
        </w:rPr>
        <w:t xml:space="preserve">obilježenim parkirnim </w:t>
      </w:r>
      <w:r w:rsidRPr="00440AF9">
        <w:rPr>
          <w:rFonts w:ascii="Times New Roman" w:hAnsi="Times New Roman" w:cs="Times New Roman"/>
          <w:sz w:val="24"/>
          <w:szCs w:val="24"/>
        </w:rPr>
        <w:t>mjestima plaća se</w:t>
      </w:r>
      <w:r w:rsidRPr="004F2CAD">
        <w:rPr>
          <w:rFonts w:ascii="Times New Roman" w:hAnsi="Times New Roman" w:cs="Times New Roman"/>
          <w:sz w:val="24"/>
          <w:szCs w:val="24"/>
        </w:rPr>
        <w:t xml:space="preserve"> naknada.</w:t>
      </w:r>
      <w:r>
        <w:rPr>
          <w:rFonts w:ascii="Times New Roman" w:hAnsi="Times New Roman" w:cs="Times New Roman"/>
          <w:sz w:val="24"/>
          <w:szCs w:val="24"/>
        </w:rPr>
        <w:t xml:space="preserve"> </w:t>
      </w:r>
      <w:r w:rsidRPr="004F2CAD">
        <w:rPr>
          <w:rFonts w:ascii="Times New Roman" w:hAnsi="Times New Roman" w:cs="Times New Roman"/>
          <w:sz w:val="24"/>
          <w:szCs w:val="24"/>
        </w:rPr>
        <w:t>Vrijeme</w:t>
      </w:r>
      <w:r>
        <w:rPr>
          <w:rFonts w:ascii="Times New Roman" w:hAnsi="Times New Roman" w:cs="Times New Roman"/>
          <w:sz w:val="24"/>
          <w:szCs w:val="24"/>
        </w:rPr>
        <w:t xml:space="preserve"> </w:t>
      </w:r>
      <w:r w:rsidRPr="004F2CAD">
        <w:rPr>
          <w:rFonts w:ascii="Times New Roman" w:hAnsi="Times New Roman" w:cs="Times New Roman"/>
          <w:sz w:val="24"/>
          <w:szCs w:val="24"/>
        </w:rPr>
        <w:t xml:space="preserve">naplate parkiranja </w:t>
      </w:r>
      <w:r>
        <w:rPr>
          <w:rFonts w:ascii="Times New Roman" w:hAnsi="Times New Roman" w:cs="Times New Roman"/>
          <w:sz w:val="24"/>
          <w:szCs w:val="24"/>
        </w:rPr>
        <w:t>je</w:t>
      </w:r>
      <w:r w:rsidRPr="004F2CAD">
        <w:rPr>
          <w:rFonts w:ascii="Times New Roman" w:hAnsi="Times New Roman" w:cs="Times New Roman"/>
          <w:sz w:val="24"/>
          <w:szCs w:val="24"/>
        </w:rPr>
        <w:t xml:space="preserve"> svakim radnim danom u vremenu od 7-19 sat</w:t>
      </w:r>
      <w:r>
        <w:rPr>
          <w:rFonts w:ascii="Times New Roman" w:hAnsi="Times New Roman" w:cs="Times New Roman"/>
          <w:sz w:val="24"/>
          <w:szCs w:val="24"/>
        </w:rPr>
        <w:t xml:space="preserve">i, </w:t>
      </w:r>
      <w:r w:rsidRPr="004F2CAD">
        <w:rPr>
          <w:rFonts w:ascii="Times New Roman" w:hAnsi="Times New Roman" w:cs="Times New Roman"/>
          <w:sz w:val="24"/>
          <w:szCs w:val="24"/>
        </w:rPr>
        <w:t>subotom od 7-12 sati</w:t>
      </w:r>
      <w:r>
        <w:rPr>
          <w:rFonts w:ascii="Times New Roman" w:hAnsi="Times New Roman" w:cs="Times New Roman"/>
          <w:sz w:val="24"/>
          <w:szCs w:val="24"/>
        </w:rPr>
        <w:t>.</w:t>
      </w:r>
      <w:r w:rsidRPr="004F2CAD">
        <w:rPr>
          <w:rFonts w:ascii="Times New Roman" w:hAnsi="Times New Roman" w:cs="Times New Roman"/>
          <w:sz w:val="24"/>
          <w:szCs w:val="24"/>
        </w:rPr>
        <w:t xml:space="preserve"> Nedjeljom i u dane državnih praznika parkiranje se ne naplaćuje.</w:t>
      </w:r>
    </w:p>
    <w:p w14:paraId="3D5F478C" w14:textId="77777777" w:rsidR="00440AF9" w:rsidRDefault="00440AF9" w:rsidP="00440AF9">
      <w:pPr>
        <w:jc w:val="both"/>
        <w:rPr>
          <w:rFonts w:ascii="Times New Roman" w:hAnsi="Times New Roman" w:cs="Times New Roman"/>
          <w:sz w:val="24"/>
          <w:szCs w:val="24"/>
        </w:rPr>
      </w:pPr>
      <w:r w:rsidRPr="00F23D55">
        <w:rPr>
          <w:rFonts w:ascii="Times New Roman" w:hAnsi="Times New Roman" w:cs="Times New Roman"/>
          <w:sz w:val="24"/>
          <w:szCs w:val="24"/>
        </w:rPr>
        <w:t>U zoni naplate vrijeme trajanja parkiranja nije vremenski ograničeno.</w:t>
      </w:r>
    </w:p>
    <w:p w14:paraId="169C4683" w14:textId="7EB45999" w:rsidR="005C309A" w:rsidRDefault="005C309A" w:rsidP="00B1463D">
      <w:pPr>
        <w:jc w:val="both"/>
        <w:rPr>
          <w:rFonts w:ascii="Times New Roman" w:hAnsi="Times New Roman" w:cs="Times New Roman"/>
          <w:sz w:val="24"/>
          <w:szCs w:val="24"/>
        </w:rPr>
      </w:pPr>
      <w:r w:rsidRPr="005C309A">
        <w:rPr>
          <w:rFonts w:ascii="Times New Roman" w:hAnsi="Times New Roman" w:cs="Times New Roman"/>
          <w:sz w:val="24"/>
          <w:szCs w:val="24"/>
        </w:rPr>
        <w:t xml:space="preserve">Gradsko </w:t>
      </w:r>
      <w:r>
        <w:rPr>
          <w:rFonts w:ascii="Times New Roman" w:hAnsi="Times New Roman" w:cs="Times New Roman"/>
          <w:sz w:val="24"/>
          <w:szCs w:val="24"/>
        </w:rPr>
        <w:t>vijeće Grada Županja</w:t>
      </w:r>
      <w:r w:rsidRPr="005C309A">
        <w:rPr>
          <w:rFonts w:ascii="Times New Roman" w:hAnsi="Times New Roman" w:cs="Times New Roman"/>
          <w:sz w:val="24"/>
          <w:szCs w:val="24"/>
        </w:rPr>
        <w:t xml:space="preserve"> utvrdit će svojim aktom zonu za gradska javna parkirališta na kojima se provodi naplata a koja se izgrade ili urede nakon donošenja ov</w:t>
      </w:r>
      <w:r>
        <w:rPr>
          <w:rFonts w:ascii="Times New Roman" w:hAnsi="Times New Roman" w:cs="Times New Roman"/>
          <w:sz w:val="24"/>
          <w:szCs w:val="24"/>
        </w:rPr>
        <w:t>e Odluke</w:t>
      </w:r>
      <w:r w:rsidRPr="005C309A">
        <w:rPr>
          <w:rFonts w:ascii="Times New Roman" w:hAnsi="Times New Roman" w:cs="Times New Roman"/>
          <w:sz w:val="24"/>
          <w:szCs w:val="24"/>
        </w:rPr>
        <w:t>.</w:t>
      </w:r>
      <w:r w:rsidR="006A6A1E">
        <w:rPr>
          <w:rFonts w:ascii="Times New Roman" w:hAnsi="Times New Roman" w:cs="Times New Roman"/>
          <w:sz w:val="24"/>
          <w:szCs w:val="24"/>
        </w:rPr>
        <w:t>“</w:t>
      </w:r>
    </w:p>
    <w:p w14:paraId="4491408A" w14:textId="77777777" w:rsidR="00AD1399" w:rsidRDefault="00AD1399" w:rsidP="00B1463D">
      <w:pPr>
        <w:jc w:val="both"/>
        <w:rPr>
          <w:rFonts w:ascii="Times New Roman" w:hAnsi="Times New Roman" w:cs="Times New Roman"/>
          <w:sz w:val="24"/>
          <w:szCs w:val="24"/>
        </w:rPr>
      </w:pPr>
    </w:p>
    <w:p w14:paraId="419BB9CE" w14:textId="5E104529" w:rsidR="00AD1399" w:rsidRPr="00731497" w:rsidRDefault="00AD1399" w:rsidP="00AD1399">
      <w:pPr>
        <w:jc w:val="center"/>
        <w:rPr>
          <w:rFonts w:ascii="Times New Roman" w:hAnsi="Times New Roman" w:cs="Times New Roman"/>
          <w:b/>
          <w:bCs/>
          <w:sz w:val="24"/>
          <w:szCs w:val="24"/>
        </w:rPr>
      </w:pPr>
      <w:r w:rsidRPr="00731497">
        <w:rPr>
          <w:rFonts w:ascii="Times New Roman" w:hAnsi="Times New Roman" w:cs="Times New Roman"/>
          <w:b/>
          <w:bCs/>
          <w:sz w:val="24"/>
          <w:szCs w:val="24"/>
        </w:rPr>
        <w:t>Članak 3.</w:t>
      </w:r>
    </w:p>
    <w:p w14:paraId="1C354891" w14:textId="3AEAB7BD" w:rsidR="00AD1399" w:rsidRDefault="009A22F5" w:rsidP="00AD1399">
      <w:pPr>
        <w:jc w:val="both"/>
        <w:rPr>
          <w:rFonts w:ascii="Times New Roman" w:hAnsi="Times New Roman" w:cs="Times New Roman"/>
          <w:sz w:val="24"/>
          <w:szCs w:val="24"/>
        </w:rPr>
      </w:pPr>
      <w:bookmarkStart w:id="2" w:name="_Hlk224642947"/>
      <w:r w:rsidRPr="00731497">
        <w:rPr>
          <w:rFonts w:ascii="Times New Roman" w:hAnsi="Times New Roman" w:cs="Times New Roman"/>
          <w:sz w:val="24"/>
          <w:szCs w:val="24"/>
        </w:rPr>
        <w:t>Iza č</w:t>
      </w:r>
      <w:r w:rsidR="00AD1399" w:rsidRPr="00731497">
        <w:rPr>
          <w:rFonts w:ascii="Times New Roman" w:hAnsi="Times New Roman" w:cs="Times New Roman"/>
          <w:sz w:val="24"/>
          <w:szCs w:val="24"/>
        </w:rPr>
        <w:t>lank</w:t>
      </w:r>
      <w:r w:rsidRPr="00731497">
        <w:rPr>
          <w:rFonts w:ascii="Times New Roman" w:hAnsi="Times New Roman" w:cs="Times New Roman"/>
          <w:sz w:val="24"/>
          <w:szCs w:val="24"/>
        </w:rPr>
        <w:t>a</w:t>
      </w:r>
      <w:r w:rsidR="00AD1399" w:rsidRPr="00731497">
        <w:rPr>
          <w:rFonts w:ascii="Times New Roman" w:hAnsi="Times New Roman" w:cs="Times New Roman"/>
          <w:sz w:val="24"/>
          <w:szCs w:val="24"/>
        </w:rPr>
        <w:t xml:space="preserve"> </w:t>
      </w:r>
      <w:r w:rsidRPr="00731497">
        <w:rPr>
          <w:rFonts w:ascii="Times New Roman" w:hAnsi="Times New Roman" w:cs="Times New Roman"/>
          <w:sz w:val="24"/>
          <w:szCs w:val="24"/>
        </w:rPr>
        <w:t>5</w:t>
      </w:r>
      <w:r w:rsidR="00AD1399" w:rsidRPr="00731497">
        <w:rPr>
          <w:rFonts w:ascii="Times New Roman" w:hAnsi="Times New Roman" w:cs="Times New Roman"/>
          <w:sz w:val="24"/>
          <w:szCs w:val="24"/>
        </w:rPr>
        <w:t xml:space="preserve">. </w:t>
      </w:r>
      <w:r w:rsidRPr="00731497">
        <w:rPr>
          <w:rFonts w:ascii="Times New Roman" w:hAnsi="Times New Roman" w:cs="Times New Roman"/>
          <w:sz w:val="24"/>
          <w:szCs w:val="24"/>
        </w:rPr>
        <w:t xml:space="preserve">dodaje se članak </w:t>
      </w:r>
      <w:r w:rsidR="00376D97" w:rsidRPr="00731497">
        <w:rPr>
          <w:rFonts w:ascii="Times New Roman" w:hAnsi="Times New Roman" w:cs="Times New Roman"/>
          <w:sz w:val="24"/>
          <w:szCs w:val="24"/>
        </w:rPr>
        <w:t>5</w:t>
      </w:r>
      <w:r w:rsidRPr="00731497">
        <w:rPr>
          <w:rFonts w:ascii="Times New Roman" w:hAnsi="Times New Roman" w:cs="Times New Roman"/>
          <w:sz w:val="24"/>
          <w:szCs w:val="24"/>
        </w:rPr>
        <w:t>.</w:t>
      </w:r>
      <w:r w:rsidR="00376D97" w:rsidRPr="00731497">
        <w:rPr>
          <w:rFonts w:ascii="Times New Roman" w:hAnsi="Times New Roman" w:cs="Times New Roman"/>
          <w:sz w:val="24"/>
          <w:szCs w:val="24"/>
        </w:rPr>
        <w:t xml:space="preserve">a </w:t>
      </w:r>
      <w:r w:rsidRPr="00731497">
        <w:rPr>
          <w:rFonts w:ascii="Times New Roman" w:hAnsi="Times New Roman" w:cs="Times New Roman"/>
          <w:sz w:val="24"/>
          <w:szCs w:val="24"/>
        </w:rPr>
        <w:t>koji</w:t>
      </w:r>
      <w:r w:rsidR="00AD1399" w:rsidRPr="00731497">
        <w:rPr>
          <w:rFonts w:ascii="Times New Roman" w:hAnsi="Times New Roman" w:cs="Times New Roman"/>
          <w:sz w:val="24"/>
          <w:szCs w:val="24"/>
        </w:rPr>
        <w:t xml:space="preserve"> glasi:</w:t>
      </w:r>
    </w:p>
    <w:p w14:paraId="532DFC5B" w14:textId="5D9B1E72" w:rsidR="006A6A1E" w:rsidRDefault="006A6A1E" w:rsidP="006A6A1E">
      <w:pPr>
        <w:jc w:val="center"/>
        <w:rPr>
          <w:rFonts w:ascii="Times New Roman" w:hAnsi="Times New Roman" w:cs="Times New Roman"/>
          <w:sz w:val="24"/>
          <w:szCs w:val="24"/>
        </w:rPr>
      </w:pPr>
      <w:r>
        <w:rPr>
          <w:rFonts w:ascii="Times New Roman" w:hAnsi="Times New Roman" w:cs="Times New Roman"/>
          <w:sz w:val="24"/>
          <w:szCs w:val="24"/>
        </w:rPr>
        <w:t>„Članak 5.a</w:t>
      </w:r>
    </w:p>
    <w:bookmarkEnd w:id="2"/>
    <w:p w14:paraId="7338C2C4" w14:textId="105D3AEC" w:rsidR="00AD1399" w:rsidRPr="005B382B"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Za korištenje javnih parkirališta s naplatom korisnik mora imati valjanu parkirališnu kartu.</w:t>
      </w:r>
    </w:p>
    <w:p w14:paraId="6394C579" w14:textId="5759DD42" w:rsidR="00AD1399" w:rsidRPr="005B382B"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Valjana parkirališna karta je ona karta koja je plaćena za:</w:t>
      </w:r>
    </w:p>
    <w:p w14:paraId="5D689EED" w14:textId="77777777" w:rsidR="00AD1399" w:rsidRPr="005B382B"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1. parkirališnu zonu u kojoj se koristi usluga parkiranja;</w:t>
      </w:r>
    </w:p>
    <w:p w14:paraId="68D243DB" w14:textId="11A3390F" w:rsidR="00AD1399"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2. vrijeme korištenja parkiranja, odnosno za razdoblje na koje je sklopljen ugovor o korištenju javne parkirališne površine</w:t>
      </w:r>
      <w:r w:rsidR="00DA4167">
        <w:rPr>
          <w:rFonts w:ascii="Times New Roman" w:hAnsi="Times New Roman" w:cs="Times New Roman"/>
          <w:sz w:val="24"/>
          <w:szCs w:val="24"/>
        </w:rPr>
        <w:t>.</w:t>
      </w:r>
    </w:p>
    <w:p w14:paraId="67567F09" w14:textId="77777777" w:rsidR="003F2BC3" w:rsidRPr="005B382B" w:rsidRDefault="003F2BC3" w:rsidP="00AD1399">
      <w:pPr>
        <w:spacing w:after="0"/>
        <w:jc w:val="both"/>
        <w:rPr>
          <w:rFonts w:ascii="Times New Roman" w:hAnsi="Times New Roman" w:cs="Times New Roman"/>
          <w:sz w:val="24"/>
          <w:szCs w:val="24"/>
        </w:rPr>
      </w:pPr>
    </w:p>
    <w:p w14:paraId="117F2CA8" w14:textId="7AB6157F" w:rsidR="00AD1399" w:rsidRPr="005B382B"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Parkirališna karta se može izdati u materijaliziranom i nematerijaliziranom obliku.</w:t>
      </w:r>
    </w:p>
    <w:p w14:paraId="56E0EC8A" w14:textId="5CEA5571" w:rsidR="00AD1399" w:rsidRPr="005B382B"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Materijalizirana karta izdaje se na papiru ili drugom odgovarajućem mediju.</w:t>
      </w:r>
    </w:p>
    <w:p w14:paraId="0DDF5D3A" w14:textId="7C6B4975" w:rsidR="00AD1399"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Nematerijalizirana karta izdaje se kao potvrda u elektroničkom obliku.</w:t>
      </w:r>
    </w:p>
    <w:p w14:paraId="4B51AA4F" w14:textId="77777777" w:rsidR="00AD1399" w:rsidRPr="005B382B" w:rsidRDefault="00AD1399" w:rsidP="00AD1399">
      <w:pPr>
        <w:spacing w:after="0"/>
        <w:jc w:val="both"/>
        <w:rPr>
          <w:rFonts w:ascii="Times New Roman" w:hAnsi="Times New Roman" w:cs="Times New Roman"/>
          <w:sz w:val="24"/>
          <w:szCs w:val="24"/>
        </w:rPr>
      </w:pPr>
    </w:p>
    <w:p w14:paraId="4D082D8C" w14:textId="571D2FAA" w:rsidR="00AD1399" w:rsidRDefault="00AD1399" w:rsidP="00AD1399">
      <w:pPr>
        <w:spacing w:after="0"/>
        <w:jc w:val="both"/>
        <w:rPr>
          <w:rFonts w:ascii="Times New Roman" w:hAnsi="Times New Roman" w:cs="Times New Roman"/>
          <w:sz w:val="24"/>
          <w:szCs w:val="24"/>
        </w:rPr>
      </w:pPr>
      <w:r w:rsidRPr="005B382B">
        <w:rPr>
          <w:rFonts w:ascii="Times New Roman" w:hAnsi="Times New Roman" w:cs="Times New Roman"/>
          <w:sz w:val="24"/>
          <w:szCs w:val="24"/>
        </w:rPr>
        <w:t xml:space="preserve">Parkirališna karta izdaje se kao satna, dnevna, mjesečna i godišnja karta za određenu parkirališnu zonu, sukladno Općim uvjetima </w:t>
      </w:r>
      <w:r>
        <w:rPr>
          <w:rFonts w:ascii="Times New Roman" w:hAnsi="Times New Roman" w:cs="Times New Roman"/>
          <w:sz w:val="24"/>
          <w:szCs w:val="24"/>
        </w:rPr>
        <w:t>Organizatora parkiranja</w:t>
      </w:r>
      <w:r w:rsidRPr="005B382B">
        <w:rPr>
          <w:rFonts w:ascii="Times New Roman" w:hAnsi="Times New Roman" w:cs="Times New Roman"/>
          <w:sz w:val="24"/>
          <w:szCs w:val="24"/>
        </w:rPr>
        <w:t>.</w:t>
      </w:r>
    </w:p>
    <w:p w14:paraId="2885E2FC" w14:textId="77777777" w:rsidR="002E3AA2" w:rsidRDefault="002E3AA2" w:rsidP="00AD1399">
      <w:pPr>
        <w:spacing w:after="0"/>
        <w:jc w:val="both"/>
        <w:rPr>
          <w:rFonts w:ascii="Times New Roman" w:hAnsi="Times New Roman" w:cs="Times New Roman"/>
          <w:sz w:val="24"/>
          <w:szCs w:val="24"/>
        </w:rPr>
      </w:pPr>
    </w:p>
    <w:p w14:paraId="7741C079" w14:textId="00937273" w:rsidR="00400286" w:rsidRDefault="00400286" w:rsidP="00400286">
      <w:pPr>
        <w:spacing w:after="0"/>
        <w:jc w:val="both"/>
        <w:rPr>
          <w:rFonts w:ascii="Times New Roman" w:hAnsi="Times New Roman" w:cs="Times New Roman"/>
          <w:sz w:val="24"/>
          <w:szCs w:val="24"/>
        </w:rPr>
      </w:pPr>
      <w:r>
        <w:rPr>
          <w:rFonts w:ascii="Times New Roman" w:hAnsi="Times New Roman" w:cs="Times New Roman"/>
          <w:sz w:val="24"/>
          <w:szCs w:val="24"/>
        </w:rPr>
        <w:t>Stanarima i vlasnicima stambenih objekata koji imaju prebivalište, odnosno boravište u zoni naplate parkiranja, radnicima kojima je radno mjesto u zoni naplate parkiranja</w:t>
      </w:r>
      <w:r w:rsidR="00C87D3E">
        <w:rPr>
          <w:rFonts w:ascii="Times New Roman" w:hAnsi="Times New Roman" w:cs="Times New Roman"/>
          <w:sz w:val="24"/>
          <w:szCs w:val="24"/>
        </w:rPr>
        <w:t>, te pravnim osobama ili obrtnicima vlasnicima poslovnih prostora, Organizator parkiranja omogućava korištenje javnim parkiralištima pod naplatom uz povlaštene uvjete, odnosno uz kupnju povlaštene parkirne karte pri čemu Organizator parkiranja odobrava korištenje jednog ili najviše dva najbliža parkirališta ovisno o mjestu stanovanja ili rada.</w:t>
      </w:r>
    </w:p>
    <w:p w14:paraId="5B26501A" w14:textId="77777777" w:rsidR="00C52583" w:rsidRDefault="00C52583" w:rsidP="00400286">
      <w:pPr>
        <w:spacing w:after="0"/>
        <w:jc w:val="both"/>
        <w:rPr>
          <w:rFonts w:ascii="Times New Roman" w:hAnsi="Times New Roman" w:cs="Times New Roman"/>
          <w:sz w:val="24"/>
          <w:szCs w:val="24"/>
        </w:rPr>
      </w:pPr>
    </w:p>
    <w:p w14:paraId="79C271A0" w14:textId="7134D82C" w:rsidR="00C52583" w:rsidRDefault="00C52583" w:rsidP="00400286">
      <w:pPr>
        <w:spacing w:after="0"/>
        <w:jc w:val="both"/>
        <w:rPr>
          <w:rFonts w:ascii="Times New Roman" w:hAnsi="Times New Roman" w:cs="Times New Roman"/>
          <w:sz w:val="24"/>
          <w:szCs w:val="24"/>
        </w:rPr>
      </w:pPr>
      <w:r>
        <w:rPr>
          <w:rFonts w:ascii="Times New Roman" w:hAnsi="Times New Roman" w:cs="Times New Roman"/>
          <w:sz w:val="24"/>
          <w:szCs w:val="24"/>
        </w:rPr>
        <w:t>Povlaštena parkirna karta vrijedi za parkiralište za koje je izdana, za razdoblje za koje je izdana i za vozilo za koje je izdana.</w:t>
      </w:r>
      <w:r w:rsidR="00781BA9" w:rsidRPr="00781BA9">
        <w:rPr>
          <w:rFonts w:ascii="Times New Roman" w:hAnsi="Times New Roman" w:cs="Times New Roman"/>
          <w:sz w:val="24"/>
          <w:szCs w:val="24"/>
        </w:rPr>
        <w:t xml:space="preserve"> </w:t>
      </w:r>
      <w:r w:rsidR="00781BA9">
        <w:rPr>
          <w:rFonts w:ascii="Times New Roman" w:hAnsi="Times New Roman" w:cs="Times New Roman"/>
          <w:sz w:val="24"/>
          <w:szCs w:val="24"/>
        </w:rPr>
        <w:t>P</w:t>
      </w:r>
      <w:r w:rsidR="00781BA9" w:rsidRPr="00AE2B79">
        <w:rPr>
          <w:rFonts w:ascii="Times New Roman" w:hAnsi="Times New Roman" w:cs="Times New Roman"/>
          <w:sz w:val="24"/>
          <w:szCs w:val="24"/>
        </w:rPr>
        <w:t xml:space="preserve">ostupak izdavanja povlaštene karte detaljnije uređuje </w:t>
      </w:r>
      <w:r w:rsidR="00781BA9">
        <w:rPr>
          <w:rFonts w:ascii="Times New Roman" w:hAnsi="Times New Roman" w:cs="Times New Roman"/>
          <w:sz w:val="24"/>
          <w:szCs w:val="24"/>
        </w:rPr>
        <w:t>Organizator parkiranja</w:t>
      </w:r>
      <w:r w:rsidR="00781BA9" w:rsidRPr="00AE2B79">
        <w:rPr>
          <w:rFonts w:ascii="Times New Roman" w:hAnsi="Times New Roman" w:cs="Times New Roman"/>
          <w:sz w:val="24"/>
          <w:szCs w:val="24"/>
        </w:rPr>
        <w:t xml:space="preserve"> u Općim uvjetima polazeći od javnog interesa, objektivnog i razumnog opravdanja odnosno legitimnog cilja koji se time postiže.</w:t>
      </w:r>
      <w:r w:rsidR="006A6A1E">
        <w:rPr>
          <w:rFonts w:ascii="Times New Roman" w:hAnsi="Times New Roman" w:cs="Times New Roman"/>
          <w:sz w:val="24"/>
          <w:szCs w:val="24"/>
        </w:rPr>
        <w:t>“</w:t>
      </w:r>
    </w:p>
    <w:p w14:paraId="09685696" w14:textId="77777777" w:rsidR="00400286" w:rsidRDefault="00400286" w:rsidP="002E3AA2">
      <w:pPr>
        <w:spacing w:after="0"/>
        <w:jc w:val="center"/>
        <w:rPr>
          <w:rFonts w:ascii="Times New Roman" w:hAnsi="Times New Roman" w:cs="Times New Roman"/>
          <w:sz w:val="24"/>
          <w:szCs w:val="24"/>
        </w:rPr>
      </w:pPr>
    </w:p>
    <w:p w14:paraId="63A86A0E" w14:textId="74F6AEB7" w:rsidR="003F2BC3" w:rsidRDefault="003F2BC3" w:rsidP="003F2BC3">
      <w:pPr>
        <w:spacing w:after="0"/>
        <w:jc w:val="center"/>
        <w:rPr>
          <w:rFonts w:ascii="Times New Roman" w:hAnsi="Times New Roman" w:cs="Times New Roman"/>
          <w:sz w:val="24"/>
          <w:szCs w:val="24"/>
        </w:rPr>
      </w:pPr>
    </w:p>
    <w:p w14:paraId="3DB8541E" w14:textId="77777777" w:rsidR="003F2BC3" w:rsidRDefault="003F2BC3" w:rsidP="003F2BC3">
      <w:pPr>
        <w:spacing w:after="0"/>
        <w:jc w:val="center"/>
        <w:rPr>
          <w:rFonts w:ascii="Times New Roman" w:hAnsi="Times New Roman" w:cs="Times New Roman"/>
          <w:sz w:val="24"/>
          <w:szCs w:val="24"/>
        </w:rPr>
      </w:pPr>
    </w:p>
    <w:p w14:paraId="2B4C3C4D" w14:textId="77777777" w:rsidR="00376D97" w:rsidRDefault="00376D97" w:rsidP="003F2BC3">
      <w:pPr>
        <w:spacing w:after="0"/>
        <w:jc w:val="center"/>
        <w:rPr>
          <w:rFonts w:ascii="Times New Roman" w:hAnsi="Times New Roman" w:cs="Times New Roman"/>
          <w:sz w:val="24"/>
          <w:szCs w:val="24"/>
        </w:rPr>
      </w:pPr>
    </w:p>
    <w:p w14:paraId="12F0DCAA" w14:textId="77777777" w:rsidR="002E3AA2" w:rsidRDefault="002E3AA2" w:rsidP="002E3AA2">
      <w:pPr>
        <w:spacing w:after="0"/>
        <w:jc w:val="both"/>
        <w:rPr>
          <w:rFonts w:ascii="Times New Roman" w:hAnsi="Times New Roman" w:cs="Times New Roman"/>
          <w:sz w:val="24"/>
          <w:szCs w:val="24"/>
        </w:rPr>
      </w:pPr>
    </w:p>
    <w:p w14:paraId="7A452D83" w14:textId="0D65A7A7" w:rsidR="004C4599" w:rsidRDefault="009F4BFA" w:rsidP="00254597">
      <w:pPr>
        <w:jc w:val="center"/>
        <w:rPr>
          <w:rFonts w:ascii="Times New Roman" w:hAnsi="Times New Roman" w:cs="Times New Roman"/>
          <w:b/>
          <w:bCs/>
          <w:sz w:val="24"/>
          <w:szCs w:val="24"/>
        </w:rPr>
      </w:pPr>
      <w:r w:rsidRPr="00731497">
        <w:rPr>
          <w:rFonts w:ascii="Times New Roman" w:hAnsi="Times New Roman" w:cs="Times New Roman"/>
          <w:b/>
          <w:bCs/>
          <w:sz w:val="24"/>
          <w:szCs w:val="24"/>
        </w:rPr>
        <w:t xml:space="preserve">Članak </w:t>
      </w:r>
      <w:r w:rsidR="00B01650" w:rsidRPr="00731497">
        <w:rPr>
          <w:rFonts w:ascii="Times New Roman" w:hAnsi="Times New Roman" w:cs="Times New Roman"/>
          <w:b/>
          <w:bCs/>
          <w:sz w:val="24"/>
          <w:szCs w:val="24"/>
        </w:rPr>
        <w:t>4</w:t>
      </w:r>
      <w:r w:rsidRPr="00731497">
        <w:rPr>
          <w:rFonts w:ascii="Times New Roman" w:hAnsi="Times New Roman" w:cs="Times New Roman"/>
          <w:b/>
          <w:bCs/>
          <w:sz w:val="24"/>
          <w:szCs w:val="24"/>
        </w:rPr>
        <w:t>.</w:t>
      </w:r>
    </w:p>
    <w:p w14:paraId="5894F2C7" w14:textId="79F78F39" w:rsidR="00A72A64" w:rsidRDefault="00A72A64" w:rsidP="00A72A64">
      <w:pPr>
        <w:jc w:val="both"/>
        <w:rPr>
          <w:rFonts w:ascii="Times New Roman" w:hAnsi="Times New Roman" w:cs="Times New Roman"/>
          <w:sz w:val="24"/>
          <w:szCs w:val="24"/>
        </w:rPr>
      </w:pPr>
      <w:r>
        <w:rPr>
          <w:rFonts w:ascii="Times New Roman" w:hAnsi="Times New Roman" w:cs="Times New Roman"/>
          <w:sz w:val="24"/>
          <w:szCs w:val="24"/>
        </w:rPr>
        <w:t>Članak 7. stavak 2. Odluke mijenja se i ubuduće glasi:</w:t>
      </w:r>
    </w:p>
    <w:p w14:paraId="6532B0BB" w14:textId="77777777" w:rsidR="00A72A64" w:rsidRDefault="00A72A64" w:rsidP="00A72A64">
      <w:pPr>
        <w:jc w:val="both"/>
        <w:rPr>
          <w:rFonts w:ascii="Times New Roman" w:hAnsi="Times New Roman" w:cs="Times New Roman"/>
          <w:sz w:val="24"/>
          <w:szCs w:val="24"/>
        </w:rPr>
      </w:pPr>
      <w:r>
        <w:rPr>
          <w:rFonts w:ascii="Times New Roman" w:hAnsi="Times New Roman" w:cs="Times New Roman"/>
          <w:sz w:val="24"/>
          <w:szCs w:val="24"/>
        </w:rPr>
        <w:t>„Korisnikom javnog parkirališta pod naplatom smatra se vlasnik vozila evidentiran u evidenciji Ministarstva unutarnjih poslova prema registarskoj oznaci vozila ili primatelj leasinga kojemu je vozilo prepušteno na korištenje temeljem ugovora o leasingu (u daljnjem tekstu: Korisnik). Korisnik je obveznik plaćanja parkiranja u vrijeme naplate.“</w:t>
      </w:r>
    </w:p>
    <w:p w14:paraId="64B2DA1C" w14:textId="293E88A0" w:rsidR="00A72A64" w:rsidRDefault="00A72A64" w:rsidP="00A72A64">
      <w:pPr>
        <w:jc w:val="both"/>
        <w:rPr>
          <w:rFonts w:ascii="Times New Roman" w:hAnsi="Times New Roman" w:cs="Times New Roman"/>
          <w:sz w:val="24"/>
          <w:szCs w:val="24"/>
        </w:rPr>
      </w:pPr>
      <w:r>
        <w:rPr>
          <w:rFonts w:ascii="Times New Roman" w:hAnsi="Times New Roman" w:cs="Times New Roman"/>
          <w:sz w:val="24"/>
          <w:szCs w:val="24"/>
        </w:rPr>
        <w:t>Iza stavka 2. dodaju se stavci 3. i 4. koji glase:</w:t>
      </w:r>
    </w:p>
    <w:p w14:paraId="3C665EC1" w14:textId="77777777" w:rsidR="00A72A64" w:rsidRDefault="00A72A64" w:rsidP="00A72A64">
      <w:pPr>
        <w:jc w:val="both"/>
        <w:rPr>
          <w:rFonts w:ascii="Times New Roman" w:hAnsi="Times New Roman" w:cs="Times New Roman"/>
          <w:sz w:val="24"/>
          <w:szCs w:val="24"/>
        </w:rPr>
      </w:pPr>
      <w:r>
        <w:rPr>
          <w:rFonts w:ascii="Times New Roman" w:hAnsi="Times New Roman" w:cs="Times New Roman"/>
          <w:sz w:val="24"/>
          <w:szCs w:val="24"/>
        </w:rPr>
        <w:t>„Iznimno od stavka 2. ovog članka, obveznici plaćanja parkiranja nisu fizičke i pravne osobe sa prebivalištem odnosno sjedištem u gradu Županja.</w:t>
      </w:r>
    </w:p>
    <w:p w14:paraId="3E4DF23F" w14:textId="77777777" w:rsidR="00A72A64" w:rsidRDefault="00A72A64" w:rsidP="00A72A64">
      <w:pPr>
        <w:jc w:val="both"/>
        <w:rPr>
          <w:rFonts w:ascii="Times New Roman" w:hAnsi="Times New Roman" w:cs="Times New Roman"/>
          <w:sz w:val="24"/>
          <w:szCs w:val="24"/>
        </w:rPr>
      </w:pPr>
      <w:r>
        <w:rPr>
          <w:rFonts w:ascii="Times New Roman" w:hAnsi="Times New Roman" w:cs="Times New Roman"/>
          <w:sz w:val="24"/>
          <w:szCs w:val="24"/>
        </w:rPr>
        <w:t>Korisnici su dužni svaku promjenu podataka ili okolnosti važnih za ostvarivanje prava, uključujući i gubitak prava iz prethodnog stavka ovog članka, prijaviti Organizatoru parkiranja u roku od 15 dana.“</w:t>
      </w:r>
    </w:p>
    <w:p w14:paraId="67EB0ABC" w14:textId="411022E5" w:rsidR="00A72A64" w:rsidRPr="00731497" w:rsidRDefault="00A72A64" w:rsidP="00254597">
      <w:pPr>
        <w:jc w:val="center"/>
        <w:rPr>
          <w:rFonts w:ascii="Times New Roman" w:hAnsi="Times New Roman" w:cs="Times New Roman"/>
          <w:b/>
          <w:bCs/>
          <w:sz w:val="24"/>
          <w:szCs w:val="24"/>
        </w:rPr>
      </w:pPr>
      <w:r>
        <w:rPr>
          <w:rFonts w:ascii="Times New Roman" w:hAnsi="Times New Roman" w:cs="Times New Roman"/>
          <w:b/>
          <w:bCs/>
          <w:sz w:val="24"/>
          <w:szCs w:val="24"/>
        </w:rPr>
        <w:t>Članak 5.</w:t>
      </w:r>
    </w:p>
    <w:p w14:paraId="3395A3C8" w14:textId="73C94DA1" w:rsidR="009F4BFA" w:rsidRDefault="009F4BFA" w:rsidP="009F4BFA">
      <w:pPr>
        <w:jc w:val="both"/>
        <w:rPr>
          <w:rFonts w:ascii="Times New Roman" w:hAnsi="Times New Roman" w:cs="Times New Roman"/>
          <w:sz w:val="24"/>
          <w:szCs w:val="24"/>
        </w:rPr>
      </w:pPr>
      <w:bookmarkStart w:id="3" w:name="_Hlk224546045"/>
      <w:r w:rsidRPr="00731497">
        <w:rPr>
          <w:rFonts w:ascii="Times New Roman" w:hAnsi="Times New Roman" w:cs="Times New Roman"/>
          <w:sz w:val="24"/>
          <w:szCs w:val="24"/>
        </w:rPr>
        <w:t xml:space="preserve">Iza članka </w:t>
      </w:r>
      <w:r w:rsidR="00DC6CF2" w:rsidRPr="00731497">
        <w:rPr>
          <w:rFonts w:ascii="Times New Roman" w:hAnsi="Times New Roman" w:cs="Times New Roman"/>
          <w:sz w:val="24"/>
          <w:szCs w:val="24"/>
        </w:rPr>
        <w:t>7</w:t>
      </w:r>
      <w:r w:rsidRPr="00731497">
        <w:rPr>
          <w:rFonts w:ascii="Times New Roman" w:hAnsi="Times New Roman" w:cs="Times New Roman"/>
          <w:sz w:val="24"/>
          <w:szCs w:val="24"/>
        </w:rPr>
        <w:t xml:space="preserve">. dodaje se članak </w:t>
      </w:r>
      <w:r w:rsidR="00376D97" w:rsidRPr="00731497">
        <w:rPr>
          <w:rFonts w:ascii="Times New Roman" w:hAnsi="Times New Roman" w:cs="Times New Roman"/>
          <w:sz w:val="24"/>
          <w:szCs w:val="24"/>
        </w:rPr>
        <w:t>7</w:t>
      </w:r>
      <w:r w:rsidRPr="00731497">
        <w:rPr>
          <w:rFonts w:ascii="Times New Roman" w:hAnsi="Times New Roman" w:cs="Times New Roman"/>
          <w:sz w:val="24"/>
          <w:szCs w:val="24"/>
        </w:rPr>
        <w:t>.</w:t>
      </w:r>
      <w:r w:rsidR="00376D97" w:rsidRPr="00731497">
        <w:rPr>
          <w:rFonts w:ascii="Times New Roman" w:hAnsi="Times New Roman" w:cs="Times New Roman"/>
          <w:sz w:val="24"/>
          <w:szCs w:val="24"/>
        </w:rPr>
        <w:t>a</w:t>
      </w:r>
      <w:r w:rsidRPr="00731497">
        <w:rPr>
          <w:rFonts w:ascii="Times New Roman" w:hAnsi="Times New Roman" w:cs="Times New Roman"/>
          <w:sz w:val="24"/>
          <w:szCs w:val="24"/>
        </w:rPr>
        <w:t xml:space="preserve"> koji glasi:</w:t>
      </w:r>
    </w:p>
    <w:p w14:paraId="63C9C072" w14:textId="63FE86F1" w:rsidR="006A6A1E" w:rsidRDefault="006A6A1E" w:rsidP="006A6A1E">
      <w:pPr>
        <w:jc w:val="center"/>
        <w:rPr>
          <w:rFonts w:ascii="Times New Roman" w:hAnsi="Times New Roman" w:cs="Times New Roman"/>
          <w:sz w:val="24"/>
          <w:szCs w:val="24"/>
        </w:rPr>
      </w:pPr>
      <w:r>
        <w:rPr>
          <w:rFonts w:ascii="Times New Roman" w:hAnsi="Times New Roman" w:cs="Times New Roman"/>
          <w:sz w:val="24"/>
          <w:szCs w:val="24"/>
        </w:rPr>
        <w:t>„Članak 7.a</w:t>
      </w:r>
    </w:p>
    <w:bookmarkEnd w:id="3"/>
    <w:p w14:paraId="772A4570" w14:textId="77777777" w:rsidR="007723A9" w:rsidRPr="005100EC" w:rsidRDefault="007723A9" w:rsidP="007723A9">
      <w:pPr>
        <w:jc w:val="both"/>
        <w:rPr>
          <w:rFonts w:ascii="Times New Roman" w:hAnsi="Times New Roman" w:cs="Times New Roman"/>
          <w:sz w:val="24"/>
          <w:szCs w:val="24"/>
        </w:rPr>
      </w:pPr>
      <w:r w:rsidRPr="005100EC">
        <w:rPr>
          <w:rFonts w:ascii="Times New Roman" w:hAnsi="Times New Roman" w:cs="Times New Roman"/>
          <w:sz w:val="24"/>
          <w:szCs w:val="24"/>
        </w:rPr>
        <w:t>Ukoliko je vozilo parkirano na parkirališnom mjestu</w:t>
      </w:r>
      <w:r>
        <w:rPr>
          <w:rFonts w:ascii="Times New Roman" w:hAnsi="Times New Roman" w:cs="Times New Roman"/>
          <w:sz w:val="24"/>
          <w:szCs w:val="24"/>
        </w:rPr>
        <w:t xml:space="preserve"> </w:t>
      </w:r>
      <w:r w:rsidRPr="005100EC">
        <w:rPr>
          <w:rFonts w:ascii="Times New Roman" w:hAnsi="Times New Roman" w:cs="Times New Roman"/>
          <w:sz w:val="24"/>
          <w:szCs w:val="24"/>
        </w:rPr>
        <w:t>u jedinstvenoj I zoni naplate bez kupljene karte ili s kartom kojoj je isteklo vrijeme važenja smatra se da je s organizatorom parkiranja sklopljen ugovor o parkiranju na</w:t>
      </w:r>
      <w:r>
        <w:rPr>
          <w:rFonts w:ascii="Times New Roman" w:hAnsi="Times New Roman" w:cs="Times New Roman"/>
          <w:sz w:val="24"/>
          <w:szCs w:val="24"/>
        </w:rPr>
        <w:t xml:space="preserve"> </w:t>
      </w:r>
      <w:r w:rsidRPr="005100EC">
        <w:rPr>
          <w:rFonts w:ascii="Times New Roman" w:hAnsi="Times New Roman" w:cs="Times New Roman"/>
          <w:sz w:val="24"/>
          <w:szCs w:val="24"/>
        </w:rPr>
        <w:t>osnovi korištenja dnevne karte.</w:t>
      </w:r>
    </w:p>
    <w:p w14:paraId="2BB6DB2A" w14:textId="6B60E4AE" w:rsidR="007723A9" w:rsidRPr="005100EC" w:rsidRDefault="007723A9" w:rsidP="007723A9">
      <w:pPr>
        <w:jc w:val="both"/>
        <w:rPr>
          <w:rFonts w:ascii="Times New Roman" w:hAnsi="Times New Roman" w:cs="Times New Roman"/>
          <w:sz w:val="24"/>
          <w:szCs w:val="24"/>
        </w:rPr>
      </w:pPr>
      <w:r w:rsidRPr="005100EC">
        <w:rPr>
          <w:rFonts w:ascii="Times New Roman" w:hAnsi="Times New Roman" w:cs="Times New Roman"/>
          <w:sz w:val="24"/>
          <w:szCs w:val="24"/>
        </w:rPr>
        <w:t>Na osnovi sklopljenog ugovora sukladno stavku 1.</w:t>
      </w:r>
      <w:r>
        <w:rPr>
          <w:rFonts w:ascii="Times New Roman" w:hAnsi="Times New Roman" w:cs="Times New Roman"/>
          <w:sz w:val="24"/>
          <w:szCs w:val="24"/>
        </w:rPr>
        <w:t xml:space="preserve"> </w:t>
      </w:r>
      <w:r w:rsidRPr="005100EC">
        <w:rPr>
          <w:rFonts w:ascii="Times New Roman" w:hAnsi="Times New Roman" w:cs="Times New Roman"/>
          <w:sz w:val="24"/>
          <w:szCs w:val="24"/>
        </w:rPr>
        <w:t>ovog članka izdaje se dnevna karta i nalog za plaćanje</w:t>
      </w:r>
      <w:r>
        <w:rPr>
          <w:rFonts w:ascii="Times New Roman" w:hAnsi="Times New Roman" w:cs="Times New Roman"/>
          <w:sz w:val="24"/>
          <w:szCs w:val="24"/>
        </w:rPr>
        <w:t xml:space="preserve"> </w:t>
      </w:r>
      <w:r w:rsidRPr="005100EC">
        <w:rPr>
          <w:rFonts w:ascii="Times New Roman" w:hAnsi="Times New Roman" w:cs="Times New Roman"/>
          <w:sz w:val="24"/>
          <w:szCs w:val="24"/>
        </w:rPr>
        <w:t xml:space="preserve">dnevne karte koje ovlaštena osoba </w:t>
      </w:r>
      <w:r w:rsidR="00B45D54">
        <w:rPr>
          <w:rFonts w:ascii="Times New Roman" w:hAnsi="Times New Roman" w:cs="Times New Roman"/>
          <w:sz w:val="24"/>
          <w:szCs w:val="24"/>
        </w:rPr>
        <w:t>O</w:t>
      </w:r>
      <w:r w:rsidRPr="005100EC">
        <w:rPr>
          <w:rFonts w:ascii="Times New Roman" w:hAnsi="Times New Roman" w:cs="Times New Roman"/>
          <w:sz w:val="24"/>
          <w:szCs w:val="24"/>
        </w:rPr>
        <w:t>rganizatora parkiranja</w:t>
      </w:r>
      <w:r>
        <w:rPr>
          <w:rFonts w:ascii="Times New Roman" w:hAnsi="Times New Roman" w:cs="Times New Roman"/>
          <w:sz w:val="24"/>
          <w:szCs w:val="24"/>
        </w:rPr>
        <w:t xml:space="preserve"> </w:t>
      </w:r>
      <w:r w:rsidRPr="005100EC">
        <w:rPr>
          <w:rFonts w:ascii="Times New Roman" w:hAnsi="Times New Roman" w:cs="Times New Roman"/>
          <w:sz w:val="24"/>
          <w:szCs w:val="24"/>
        </w:rPr>
        <w:t>na odgovarajući način postavlja ispod brisača vjetrobranskog stakla vozila</w:t>
      </w:r>
      <w:r w:rsidR="005E3302">
        <w:rPr>
          <w:rFonts w:ascii="Times New Roman" w:hAnsi="Times New Roman" w:cs="Times New Roman"/>
          <w:sz w:val="24"/>
          <w:szCs w:val="24"/>
        </w:rPr>
        <w:t xml:space="preserve">, a koju je </w:t>
      </w:r>
      <w:r w:rsidR="00690A74" w:rsidRPr="00690A74">
        <w:rPr>
          <w:rFonts w:ascii="Times New Roman" w:hAnsi="Times New Roman" w:cs="Times New Roman"/>
          <w:sz w:val="24"/>
          <w:szCs w:val="24"/>
        </w:rPr>
        <w:t xml:space="preserve">korisnik </w:t>
      </w:r>
      <w:r w:rsidR="00690A74" w:rsidRPr="00A72A64">
        <w:rPr>
          <w:rFonts w:ascii="Times New Roman" w:hAnsi="Times New Roman" w:cs="Times New Roman"/>
          <w:sz w:val="24"/>
          <w:szCs w:val="24"/>
        </w:rPr>
        <w:t xml:space="preserve">parkirališta </w:t>
      </w:r>
      <w:r w:rsidR="005E3302" w:rsidRPr="00A72A64">
        <w:rPr>
          <w:rFonts w:ascii="Times New Roman" w:hAnsi="Times New Roman" w:cs="Times New Roman"/>
          <w:sz w:val="24"/>
          <w:szCs w:val="24"/>
        </w:rPr>
        <w:t>d</w:t>
      </w:r>
      <w:r w:rsidR="005E3302">
        <w:rPr>
          <w:rFonts w:ascii="Times New Roman" w:hAnsi="Times New Roman" w:cs="Times New Roman"/>
          <w:sz w:val="24"/>
          <w:szCs w:val="24"/>
        </w:rPr>
        <w:t>užan platiti u punom iznosu u roku od osam dana od njezina izdavanja.</w:t>
      </w:r>
      <w:r w:rsidR="00B52FD9">
        <w:rPr>
          <w:rFonts w:ascii="Times New Roman" w:hAnsi="Times New Roman" w:cs="Times New Roman"/>
          <w:sz w:val="24"/>
          <w:szCs w:val="24"/>
        </w:rPr>
        <w:t xml:space="preserve"> </w:t>
      </w:r>
    </w:p>
    <w:p w14:paraId="2102AF4E" w14:textId="43E6557A" w:rsidR="007723A9" w:rsidRDefault="007723A9" w:rsidP="007723A9">
      <w:pPr>
        <w:jc w:val="both"/>
        <w:rPr>
          <w:rFonts w:ascii="Times New Roman" w:hAnsi="Times New Roman" w:cs="Times New Roman"/>
          <w:sz w:val="24"/>
          <w:szCs w:val="24"/>
        </w:rPr>
      </w:pPr>
      <w:r w:rsidRPr="005100EC">
        <w:rPr>
          <w:rFonts w:ascii="Times New Roman" w:hAnsi="Times New Roman" w:cs="Times New Roman"/>
          <w:sz w:val="24"/>
          <w:szCs w:val="24"/>
        </w:rPr>
        <w:t>Dnevna karta važi na cijelom području jedinstvene I</w:t>
      </w:r>
      <w:r>
        <w:rPr>
          <w:rFonts w:ascii="Times New Roman" w:hAnsi="Times New Roman" w:cs="Times New Roman"/>
          <w:sz w:val="24"/>
          <w:szCs w:val="24"/>
        </w:rPr>
        <w:t xml:space="preserve"> </w:t>
      </w:r>
      <w:r w:rsidRPr="005100EC">
        <w:rPr>
          <w:rFonts w:ascii="Times New Roman" w:hAnsi="Times New Roman" w:cs="Times New Roman"/>
          <w:sz w:val="24"/>
          <w:szCs w:val="24"/>
        </w:rPr>
        <w:t xml:space="preserve">zone i važi od trenutka izdavanja naloga za plaćanje dnevne karte od strane ovlaštene osobe </w:t>
      </w:r>
      <w:r w:rsidR="00564C4D">
        <w:rPr>
          <w:rFonts w:ascii="Times New Roman" w:hAnsi="Times New Roman" w:cs="Times New Roman"/>
          <w:sz w:val="24"/>
          <w:szCs w:val="24"/>
        </w:rPr>
        <w:t>O</w:t>
      </w:r>
      <w:r w:rsidRPr="005100EC">
        <w:rPr>
          <w:rFonts w:ascii="Times New Roman" w:hAnsi="Times New Roman" w:cs="Times New Roman"/>
          <w:sz w:val="24"/>
          <w:szCs w:val="24"/>
        </w:rPr>
        <w:t>rganizatora parkiranja</w:t>
      </w:r>
      <w:r>
        <w:rPr>
          <w:rFonts w:ascii="Times New Roman" w:hAnsi="Times New Roman" w:cs="Times New Roman"/>
          <w:sz w:val="24"/>
          <w:szCs w:val="24"/>
        </w:rPr>
        <w:t xml:space="preserve"> </w:t>
      </w:r>
      <w:r w:rsidRPr="005100EC">
        <w:rPr>
          <w:rFonts w:ascii="Times New Roman" w:hAnsi="Times New Roman" w:cs="Times New Roman"/>
          <w:sz w:val="24"/>
          <w:szCs w:val="24"/>
        </w:rPr>
        <w:t>do istog tog vremena u prvom slijedećem danu u kojem se</w:t>
      </w:r>
      <w:r>
        <w:rPr>
          <w:rFonts w:ascii="Times New Roman" w:hAnsi="Times New Roman" w:cs="Times New Roman"/>
          <w:sz w:val="24"/>
          <w:szCs w:val="24"/>
        </w:rPr>
        <w:t xml:space="preserve"> </w:t>
      </w:r>
      <w:r w:rsidRPr="005100EC">
        <w:rPr>
          <w:rFonts w:ascii="Times New Roman" w:hAnsi="Times New Roman" w:cs="Times New Roman"/>
          <w:sz w:val="24"/>
          <w:szCs w:val="24"/>
        </w:rPr>
        <w:t>vrši naplata parkiranja.</w:t>
      </w:r>
    </w:p>
    <w:p w14:paraId="5D66BDCA" w14:textId="5EEC5AA2" w:rsidR="00564C4D" w:rsidRDefault="00564C4D" w:rsidP="007723A9">
      <w:pPr>
        <w:jc w:val="both"/>
        <w:rPr>
          <w:rFonts w:ascii="Times New Roman" w:hAnsi="Times New Roman" w:cs="Times New Roman"/>
          <w:sz w:val="24"/>
          <w:szCs w:val="24"/>
        </w:rPr>
      </w:pPr>
      <w:r>
        <w:rPr>
          <w:rFonts w:ascii="Times New Roman" w:hAnsi="Times New Roman" w:cs="Times New Roman"/>
          <w:sz w:val="24"/>
          <w:szCs w:val="24"/>
        </w:rPr>
        <w:t xml:space="preserve">Ukoliko </w:t>
      </w:r>
      <w:r w:rsidR="00690A74" w:rsidRPr="00690A74">
        <w:rPr>
          <w:rFonts w:ascii="Times New Roman" w:hAnsi="Times New Roman" w:cs="Times New Roman"/>
          <w:sz w:val="24"/>
          <w:szCs w:val="24"/>
        </w:rPr>
        <w:t>korisnik parkirališta</w:t>
      </w:r>
      <w:r w:rsidR="00D97372">
        <w:rPr>
          <w:rFonts w:ascii="Times New Roman" w:hAnsi="Times New Roman" w:cs="Times New Roman"/>
          <w:sz w:val="24"/>
          <w:szCs w:val="24"/>
        </w:rPr>
        <w:t xml:space="preserve"> </w:t>
      </w:r>
      <w:r>
        <w:rPr>
          <w:rFonts w:ascii="Times New Roman" w:hAnsi="Times New Roman" w:cs="Times New Roman"/>
          <w:sz w:val="24"/>
          <w:szCs w:val="24"/>
        </w:rPr>
        <w:t xml:space="preserve">plati dnevnu parkirnu kartu izdanu od strane ovlaštene osobe </w:t>
      </w:r>
      <w:r w:rsidR="006B5885">
        <w:rPr>
          <w:rFonts w:ascii="Times New Roman" w:hAnsi="Times New Roman" w:cs="Times New Roman"/>
          <w:sz w:val="24"/>
          <w:szCs w:val="24"/>
        </w:rPr>
        <w:t xml:space="preserve">na blagajni Organizatora parkiranja taj dan ili idući </w:t>
      </w:r>
      <w:r w:rsidR="00511280">
        <w:rPr>
          <w:rFonts w:ascii="Times New Roman" w:hAnsi="Times New Roman" w:cs="Times New Roman"/>
          <w:sz w:val="24"/>
          <w:szCs w:val="24"/>
        </w:rPr>
        <w:t xml:space="preserve">radni </w:t>
      </w:r>
      <w:r w:rsidR="006B5885">
        <w:rPr>
          <w:rFonts w:ascii="Times New Roman" w:hAnsi="Times New Roman" w:cs="Times New Roman"/>
          <w:sz w:val="24"/>
          <w:szCs w:val="24"/>
        </w:rPr>
        <w:t xml:space="preserve">dan </w:t>
      </w:r>
      <w:r w:rsidR="00511280">
        <w:rPr>
          <w:rFonts w:ascii="Times New Roman" w:hAnsi="Times New Roman" w:cs="Times New Roman"/>
          <w:sz w:val="24"/>
          <w:szCs w:val="24"/>
        </w:rPr>
        <w:t>od izdavanja, istu plaća u umanjenom iznosu kojeg utvrđuje Organizator parkiranja.</w:t>
      </w:r>
    </w:p>
    <w:p w14:paraId="7E502330" w14:textId="64A8E4C4" w:rsidR="00B52FD9" w:rsidRDefault="00B52FD9" w:rsidP="007723A9">
      <w:pPr>
        <w:jc w:val="both"/>
        <w:rPr>
          <w:rFonts w:ascii="Times New Roman" w:hAnsi="Times New Roman" w:cs="Times New Roman"/>
          <w:sz w:val="24"/>
          <w:szCs w:val="24"/>
        </w:rPr>
      </w:pPr>
      <w:r>
        <w:rPr>
          <w:rFonts w:ascii="Times New Roman" w:hAnsi="Times New Roman" w:cs="Times New Roman"/>
          <w:sz w:val="24"/>
          <w:szCs w:val="24"/>
        </w:rPr>
        <w:t xml:space="preserve">Ukoliko </w:t>
      </w:r>
      <w:r w:rsidR="00690A74" w:rsidRPr="00690A74">
        <w:rPr>
          <w:rFonts w:ascii="Times New Roman" w:hAnsi="Times New Roman" w:cs="Times New Roman"/>
          <w:sz w:val="24"/>
          <w:szCs w:val="24"/>
        </w:rPr>
        <w:t xml:space="preserve">korisnik </w:t>
      </w:r>
      <w:r w:rsidR="00690A74" w:rsidRPr="00A72A64">
        <w:rPr>
          <w:rFonts w:ascii="Times New Roman" w:hAnsi="Times New Roman" w:cs="Times New Roman"/>
          <w:sz w:val="24"/>
          <w:szCs w:val="24"/>
        </w:rPr>
        <w:t>parkirališta</w:t>
      </w:r>
      <w:r w:rsidR="00A72A64" w:rsidRPr="00A72A64">
        <w:rPr>
          <w:rFonts w:ascii="Times New Roman" w:hAnsi="Times New Roman" w:cs="Times New Roman"/>
          <w:sz w:val="24"/>
          <w:szCs w:val="24"/>
        </w:rPr>
        <w:t xml:space="preserve"> </w:t>
      </w:r>
      <w:r w:rsidRPr="00A72A64">
        <w:rPr>
          <w:rFonts w:ascii="Times New Roman" w:hAnsi="Times New Roman" w:cs="Times New Roman"/>
          <w:sz w:val="24"/>
          <w:szCs w:val="24"/>
        </w:rPr>
        <w:t>n</w:t>
      </w:r>
      <w:r>
        <w:rPr>
          <w:rFonts w:ascii="Times New Roman" w:hAnsi="Times New Roman" w:cs="Times New Roman"/>
          <w:sz w:val="24"/>
          <w:szCs w:val="24"/>
        </w:rPr>
        <w:t>e postupi u skladu sa st. 2</w:t>
      </w:r>
      <w:r w:rsidR="0083065A">
        <w:rPr>
          <w:rFonts w:ascii="Times New Roman" w:hAnsi="Times New Roman" w:cs="Times New Roman"/>
          <w:sz w:val="24"/>
          <w:szCs w:val="24"/>
        </w:rPr>
        <w:t>.</w:t>
      </w:r>
      <w:r>
        <w:rPr>
          <w:rFonts w:ascii="Times New Roman" w:hAnsi="Times New Roman" w:cs="Times New Roman"/>
          <w:sz w:val="24"/>
          <w:szCs w:val="24"/>
        </w:rPr>
        <w:t xml:space="preserve"> ovog članka, Organizator parkiranja će protiv njega pokrenuti ovršni postupak.</w:t>
      </w:r>
      <w:r w:rsidR="006A6A1E">
        <w:rPr>
          <w:rFonts w:ascii="Times New Roman" w:hAnsi="Times New Roman" w:cs="Times New Roman"/>
          <w:sz w:val="24"/>
          <w:szCs w:val="24"/>
        </w:rPr>
        <w:t>“</w:t>
      </w:r>
    </w:p>
    <w:p w14:paraId="7A6F8A57" w14:textId="77777777" w:rsidR="002E3AA2" w:rsidRPr="005B382B" w:rsidRDefault="002E3AA2" w:rsidP="002E3AA2">
      <w:pPr>
        <w:spacing w:after="0"/>
        <w:jc w:val="both"/>
        <w:rPr>
          <w:rFonts w:ascii="Times New Roman" w:hAnsi="Times New Roman" w:cs="Times New Roman"/>
          <w:sz w:val="24"/>
          <w:szCs w:val="24"/>
        </w:rPr>
      </w:pPr>
    </w:p>
    <w:p w14:paraId="4E3399FE" w14:textId="1B79F969" w:rsidR="00AD1399" w:rsidRPr="00B01650" w:rsidRDefault="00B01650" w:rsidP="00B01650">
      <w:pPr>
        <w:jc w:val="center"/>
        <w:rPr>
          <w:rFonts w:ascii="Times New Roman" w:hAnsi="Times New Roman" w:cs="Times New Roman"/>
          <w:b/>
          <w:bCs/>
          <w:sz w:val="24"/>
          <w:szCs w:val="24"/>
        </w:rPr>
      </w:pPr>
      <w:r w:rsidRPr="00B01650">
        <w:rPr>
          <w:rFonts w:ascii="Times New Roman" w:hAnsi="Times New Roman" w:cs="Times New Roman"/>
          <w:b/>
          <w:bCs/>
          <w:sz w:val="24"/>
          <w:szCs w:val="24"/>
        </w:rPr>
        <w:t xml:space="preserve">Članak </w:t>
      </w:r>
      <w:r w:rsidR="00731497">
        <w:rPr>
          <w:rFonts w:ascii="Times New Roman" w:hAnsi="Times New Roman" w:cs="Times New Roman"/>
          <w:b/>
          <w:bCs/>
          <w:sz w:val="24"/>
          <w:szCs w:val="24"/>
        </w:rPr>
        <w:t>6</w:t>
      </w:r>
      <w:r w:rsidRPr="00B01650">
        <w:rPr>
          <w:rFonts w:ascii="Times New Roman" w:hAnsi="Times New Roman" w:cs="Times New Roman"/>
          <w:b/>
          <w:bCs/>
          <w:sz w:val="24"/>
          <w:szCs w:val="24"/>
        </w:rPr>
        <w:t>.</w:t>
      </w:r>
    </w:p>
    <w:p w14:paraId="7D82A195" w14:textId="75AD047A" w:rsidR="00CC7535" w:rsidRDefault="005B6050" w:rsidP="00CC7535">
      <w:pPr>
        <w:jc w:val="both"/>
        <w:rPr>
          <w:rFonts w:ascii="Times New Roman" w:hAnsi="Times New Roman" w:cs="Times New Roman"/>
          <w:b/>
          <w:bCs/>
          <w:sz w:val="24"/>
          <w:szCs w:val="24"/>
        </w:rPr>
      </w:pPr>
      <w:r w:rsidRPr="005B6050">
        <w:rPr>
          <w:rFonts w:ascii="Times New Roman" w:hAnsi="Times New Roman" w:cs="Times New Roman"/>
          <w:sz w:val="24"/>
          <w:szCs w:val="24"/>
        </w:rPr>
        <w:t xml:space="preserve">Ova Odluka stupa na snagu osmog dana od dana objave u </w:t>
      </w:r>
      <w:r w:rsidR="006A6A1E">
        <w:rPr>
          <w:rFonts w:ascii="Times New Roman" w:hAnsi="Times New Roman" w:cs="Times New Roman"/>
          <w:sz w:val="24"/>
          <w:szCs w:val="24"/>
        </w:rPr>
        <w:t>„</w:t>
      </w:r>
      <w:r w:rsidRPr="005B6050">
        <w:rPr>
          <w:rFonts w:ascii="Times New Roman" w:hAnsi="Times New Roman" w:cs="Times New Roman"/>
          <w:sz w:val="24"/>
          <w:szCs w:val="24"/>
        </w:rPr>
        <w:t>Službenom vjesniku</w:t>
      </w:r>
      <w:r w:rsidR="006A6A1E">
        <w:rPr>
          <w:rFonts w:ascii="Times New Roman" w:hAnsi="Times New Roman" w:cs="Times New Roman"/>
          <w:sz w:val="24"/>
          <w:szCs w:val="24"/>
        </w:rPr>
        <w:t>“</w:t>
      </w:r>
      <w:r w:rsidRPr="005B6050">
        <w:rPr>
          <w:rFonts w:ascii="Times New Roman" w:hAnsi="Times New Roman" w:cs="Times New Roman"/>
          <w:sz w:val="24"/>
          <w:szCs w:val="24"/>
        </w:rPr>
        <w:t xml:space="preserve"> Grada Županja</w:t>
      </w:r>
      <w:r>
        <w:rPr>
          <w:rFonts w:ascii="Times New Roman" w:hAnsi="Times New Roman" w:cs="Times New Roman"/>
          <w:b/>
          <w:bCs/>
          <w:sz w:val="24"/>
          <w:szCs w:val="24"/>
        </w:rPr>
        <w:t>.</w:t>
      </w:r>
    </w:p>
    <w:p w14:paraId="55C32B86" w14:textId="77777777" w:rsidR="001E5731" w:rsidRDefault="001E5731" w:rsidP="00CC7535">
      <w:pPr>
        <w:jc w:val="both"/>
        <w:rPr>
          <w:rFonts w:ascii="Times New Roman" w:hAnsi="Times New Roman" w:cs="Times New Roman"/>
          <w:b/>
          <w:bCs/>
          <w:sz w:val="24"/>
          <w:szCs w:val="24"/>
        </w:rPr>
      </w:pPr>
    </w:p>
    <w:p w14:paraId="5DD3DD0D" w14:textId="77777777" w:rsidR="001E5731" w:rsidRPr="00CC7535" w:rsidRDefault="001E5731" w:rsidP="00CC7535">
      <w:pPr>
        <w:jc w:val="both"/>
        <w:rPr>
          <w:rFonts w:ascii="Times New Roman" w:hAnsi="Times New Roman" w:cs="Times New Roman"/>
          <w:b/>
          <w:bCs/>
          <w:sz w:val="24"/>
          <w:szCs w:val="24"/>
        </w:rPr>
      </w:pPr>
    </w:p>
    <w:tbl>
      <w:tblPr>
        <w:tblStyle w:val="Reetkatablice"/>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495"/>
        <w:gridCol w:w="3793"/>
      </w:tblGrid>
      <w:tr w:rsidR="001E5731" w14:paraId="5863C6BA" w14:textId="77777777">
        <w:tc>
          <w:tcPr>
            <w:tcW w:w="5495" w:type="dxa"/>
            <w:hideMark/>
          </w:tcPr>
          <w:p w14:paraId="6D1D5D4E" w14:textId="77777777" w:rsidR="001E5731" w:rsidRDefault="001E5731">
            <w:pPr>
              <w:rPr>
                <w:rFonts w:ascii="Times New Roman" w:hAnsi="Times New Roman" w:cs="Times New Roman"/>
              </w:rPr>
            </w:pPr>
            <w:r>
              <w:rPr>
                <w:rFonts w:ascii="Times New Roman" w:hAnsi="Times New Roman" w:cs="Times New Roman"/>
              </w:rPr>
              <w:lastRenderedPageBreak/>
              <w:t>REPUBLIKA HRVATSKA</w:t>
            </w:r>
          </w:p>
        </w:tc>
        <w:tc>
          <w:tcPr>
            <w:tcW w:w="3793" w:type="dxa"/>
          </w:tcPr>
          <w:p w14:paraId="1A916F33" w14:textId="77777777" w:rsidR="001E5731" w:rsidRDefault="001E5731">
            <w:pPr>
              <w:jc w:val="center"/>
              <w:rPr>
                <w:rFonts w:ascii="Times New Roman" w:hAnsi="Times New Roman" w:cs="Times New Roman"/>
              </w:rPr>
            </w:pPr>
          </w:p>
        </w:tc>
      </w:tr>
      <w:tr w:rsidR="001E5731" w14:paraId="2FD745A5" w14:textId="77777777">
        <w:tc>
          <w:tcPr>
            <w:tcW w:w="5495" w:type="dxa"/>
            <w:hideMark/>
          </w:tcPr>
          <w:p w14:paraId="06CBA730" w14:textId="77777777" w:rsidR="001E5731" w:rsidRDefault="001E5731">
            <w:pPr>
              <w:rPr>
                <w:rFonts w:ascii="Times New Roman" w:hAnsi="Times New Roman" w:cs="Times New Roman"/>
              </w:rPr>
            </w:pPr>
            <w:r>
              <w:rPr>
                <w:rFonts w:ascii="Times New Roman" w:hAnsi="Times New Roman" w:cs="Times New Roman"/>
              </w:rPr>
              <w:t>VUKOVARSKO-SRIJEMSKA ŽUPANIJA</w:t>
            </w:r>
          </w:p>
        </w:tc>
        <w:tc>
          <w:tcPr>
            <w:tcW w:w="3793" w:type="dxa"/>
          </w:tcPr>
          <w:p w14:paraId="4DD99934" w14:textId="77777777" w:rsidR="001E5731" w:rsidRDefault="001E5731">
            <w:pPr>
              <w:jc w:val="center"/>
              <w:rPr>
                <w:rFonts w:ascii="Times New Roman" w:hAnsi="Times New Roman" w:cs="Times New Roman"/>
              </w:rPr>
            </w:pPr>
          </w:p>
        </w:tc>
      </w:tr>
      <w:tr w:rsidR="001E5731" w14:paraId="5002447E" w14:textId="77777777">
        <w:tc>
          <w:tcPr>
            <w:tcW w:w="5495" w:type="dxa"/>
            <w:hideMark/>
          </w:tcPr>
          <w:p w14:paraId="7097980A" w14:textId="77777777" w:rsidR="001E5731" w:rsidRDefault="001E5731">
            <w:pPr>
              <w:rPr>
                <w:rFonts w:ascii="Times New Roman" w:hAnsi="Times New Roman" w:cs="Times New Roman"/>
              </w:rPr>
            </w:pPr>
            <w:r>
              <w:rPr>
                <w:rFonts w:ascii="Times New Roman" w:hAnsi="Times New Roman" w:cs="Times New Roman"/>
              </w:rPr>
              <w:t>GRAD ŽUPANJA</w:t>
            </w:r>
          </w:p>
        </w:tc>
        <w:tc>
          <w:tcPr>
            <w:tcW w:w="3793" w:type="dxa"/>
          </w:tcPr>
          <w:p w14:paraId="02B0B451" w14:textId="77777777" w:rsidR="001E5731" w:rsidRDefault="001E5731">
            <w:pPr>
              <w:jc w:val="center"/>
              <w:rPr>
                <w:rFonts w:ascii="Times New Roman" w:hAnsi="Times New Roman" w:cs="Times New Roman"/>
              </w:rPr>
            </w:pPr>
          </w:p>
        </w:tc>
      </w:tr>
      <w:tr w:rsidR="001E5731" w14:paraId="2E3C6C5E" w14:textId="77777777">
        <w:tc>
          <w:tcPr>
            <w:tcW w:w="5495" w:type="dxa"/>
            <w:hideMark/>
          </w:tcPr>
          <w:p w14:paraId="020A710B" w14:textId="77777777" w:rsidR="001E5731" w:rsidRDefault="001E5731">
            <w:pPr>
              <w:rPr>
                <w:rFonts w:ascii="Times New Roman" w:hAnsi="Times New Roman" w:cs="Times New Roman"/>
              </w:rPr>
            </w:pPr>
            <w:r>
              <w:rPr>
                <w:rFonts w:ascii="Times New Roman" w:hAnsi="Times New Roman" w:cs="Times New Roman"/>
              </w:rPr>
              <w:t>GRADSKO VIJEĆE</w:t>
            </w:r>
          </w:p>
        </w:tc>
        <w:tc>
          <w:tcPr>
            <w:tcW w:w="3793" w:type="dxa"/>
            <w:hideMark/>
          </w:tcPr>
          <w:p w14:paraId="659F6040" w14:textId="77777777" w:rsidR="001E5731" w:rsidRDefault="001E5731">
            <w:pPr>
              <w:jc w:val="center"/>
              <w:rPr>
                <w:rFonts w:ascii="Times New Roman" w:hAnsi="Times New Roman" w:cs="Times New Roman"/>
              </w:rPr>
            </w:pPr>
            <w:r>
              <w:rPr>
                <w:rFonts w:ascii="Times New Roman" w:hAnsi="Times New Roman" w:cs="Times New Roman"/>
              </w:rPr>
              <w:t>PREDSJEDNICA</w:t>
            </w:r>
          </w:p>
        </w:tc>
      </w:tr>
      <w:tr w:rsidR="001E5731" w14:paraId="359CCF4A" w14:textId="77777777">
        <w:tc>
          <w:tcPr>
            <w:tcW w:w="5495" w:type="dxa"/>
            <w:hideMark/>
          </w:tcPr>
          <w:p w14:paraId="5F1618F4" w14:textId="77777777" w:rsidR="001E5731" w:rsidRDefault="001E5731">
            <w:pPr>
              <w:rPr>
                <w:rFonts w:ascii="Times New Roman" w:hAnsi="Times New Roman" w:cs="Times New Roman"/>
              </w:rPr>
            </w:pPr>
            <w:r>
              <w:rPr>
                <w:rFonts w:ascii="Times New Roman" w:hAnsi="Times New Roman" w:cs="Times New Roman"/>
              </w:rPr>
              <w:t>KLASA:</w:t>
            </w:r>
          </w:p>
        </w:tc>
        <w:tc>
          <w:tcPr>
            <w:tcW w:w="3793" w:type="dxa"/>
            <w:hideMark/>
          </w:tcPr>
          <w:p w14:paraId="6DC83B6E" w14:textId="77777777" w:rsidR="001E5731" w:rsidRDefault="001E5731">
            <w:pPr>
              <w:jc w:val="center"/>
              <w:rPr>
                <w:rFonts w:ascii="Times New Roman" w:hAnsi="Times New Roman" w:cs="Times New Roman"/>
              </w:rPr>
            </w:pPr>
            <w:r>
              <w:rPr>
                <w:rFonts w:ascii="Times New Roman" w:hAnsi="Times New Roman" w:cs="Times New Roman"/>
              </w:rPr>
              <w:t>GRADSKOG VIJEĆA</w:t>
            </w:r>
          </w:p>
        </w:tc>
      </w:tr>
      <w:tr w:rsidR="001E5731" w14:paraId="68F681E1" w14:textId="77777777">
        <w:tc>
          <w:tcPr>
            <w:tcW w:w="5495" w:type="dxa"/>
            <w:hideMark/>
          </w:tcPr>
          <w:p w14:paraId="5BC92C1D" w14:textId="77777777" w:rsidR="001E5731" w:rsidRDefault="001E5731">
            <w:pPr>
              <w:rPr>
                <w:rFonts w:ascii="Times New Roman" w:hAnsi="Times New Roman" w:cs="Times New Roman"/>
              </w:rPr>
            </w:pPr>
            <w:r>
              <w:rPr>
                <w:rFonts w:ascii="Times New Roman" w:hAnsi="Times New Roman" w:cs="Times New Roman"/>
              </w:rPr>
              <w:t>URBROJ:</w:t>
            </w:r>
          </w:p>
        </w:tc>
        <w:tc>
          <w:tcPr>
            <w:tcW w:w="3793" w:type="dxa"/>
          </w:tcPr>
          <w:p w14:paraId="4FAE3365" w14:textId="77777777" w:rsidR="001E5731" w:rsidRDefault="001E5731">
            <w:pPr>
              <w:jc w:val="center"/>
              <w:rPr>
                <w:rFonts w:ascii="Times New Roman" w:hAnsi="Times New Roman" w:cs="Times New Roman"/>
              </w:rPr>
            </w:pPr>
          </w:p>
        </w:tc>
      </w:tr>
      <w:tr w:rsidR="001E5731" w14:paraId="7A4928CB" w14:textId="77777777">
        <w:tc>
          <w:tcPr>
            <w:tcW w:w="5495" w:type="dxa"/>
            <w:hideMark/>
          </w:tcPr>
          <w:p w14:paraId="53E18CEC" w14:textId="77777777" w:rsidR="001E5731" w:rsidRDefault="001E5731">
            <w:pPr>
              <w:rPr>
                <w:rFonts w:ascii="Times New Roman" w:hAnsi="Times New Roman" w:cs="Times New Roman"/>
              </w:rPr>
            </w:pPr>
            <w:r>
              <w:rPr>
                <w:rFonts w:ascii="Times New Roman" w:hAnsi="Times New Roman" w:cs="Times New Roman"/>
              </w:rPr>
              <w:t xml:space="preserve">Županja, </w:t>
            </w:r>
          </w:p>
        </w:tc>
        <w:tc>
          <w:tcPr>
            <w:tcW w:w="3793" w:type="dxa"/>
            <w:hideMark/>
          </w:tcPr>
          <w:p w14:paraId="0EE82110" w14:textId="77777777" w:rsidR="001E5731" w:rsidRDefault="001E5731">
            <w:pPr>
              <w:jc w:val="center"/>
              <w:rPr>
                <w:rFonts w:ascii="Times New Roman" w:hAnsi="Times New Roman" w:cs="Times New Roman"/>
              </w:rPr>
            </w:pPr>
            <w:r>
              <w:rPr>
                <w:rFonts w:ascii="Times New Roman" w:hAnsi="Times New Roman" w:cs="Times New Roman"/>
              </w:rPr>
              <w:t>Irena Kuprešak, dipl.oec.</w:t>
            </w:r>
          </w:p>
        </w:tc>
      </w:tr>
    </w:tbl>
    <w:p w14:paraId="4D8533BB" w14:textId="77777777" w:rsidR="00795F50" w:rsidRDefault="00795F50" w:rsidP="00795F50">
      <w:pPr>
        <w:jc w:val="both"/>
        <w:rPr>
          <w:rFonts w:ascii="Times New Roman" w:hAnsi="Times New Roman" w:cs="Times New Roman"/>
          <w:sz w:val="24"/>
          <w:szCs w:val="24"/>
        </w:rPr>
      </w:pPr>
    </w:p>
    <w:p w14:paraId="4D8CF241" w14:textId="77777777" w:rsidR="00795F50" w:rsidRDefault="00795F50" w:rsidP="00795F50">
      <w:pPr>
        <w:jc w:val="both"/>
        <w:rPr>
          <w:rFonts w:ascii="Times New Roman" w:hAnsi="Times New Roman" w:cs="Times New Roman"/>
          <w:sz w:val="24"/>
          <w:szCs w:val="24"/>
        </w:rPr>
      </w:pPr>
    </w:p>
    <w:sectPr w:rsidR="00795F50" w:rsidSect="00241ED5">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837FA" w14:textId="77777777" w:rsidR="00224F6C" w:rsidRDefault="00224F6C" w:rsidP="00241ED5">
      <w:pPr>
        <w:spacing w:after="0" w:line="240" w:lineRule="auto"/>
      </w:pPr>
      <w:r>
        <w:separator/>
      </w:r>
    </w:p>
  </w:endnote>
  <w:endnote w:type="continuationSeparator" w:id="0">
    <w:p w14:paraId="167B195A" w14:textId="77777777" w:rsidR="00224F6C" w:rsidRDefault="00224F6C" w:rsidP="00241E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3D92B" w14:textId="77777777" w:rsidR="00241ED5" w:rsidRDefault="00241ED5">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5CF507" w14:textId="77777777" w:rsidR="00241ED5" w:rsidRDefault="00241ED5">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4ECEB" w14:textId="77777777" w:rsidR="00241ED5" w:rsidRDefault="00241ED5">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E12518" w14:textId="77777777" w:rsidR="00224F6C" w:rsidRDefault="00224F6C" w:rsidP="00241ED5">
      <w:pPr>
        <w:spacing w:after="0" w:line="240" w:lineRule="auto"/>
      </w:pPr>
      <w:r>
        <w:separator/>
      </w:r>
    </w:p>
  </w:footnote>
  <w:footnote w:type="continuationSeparator" w:id="0">
    <w:p w14:paraId="399AD397" w14:textId="77777777" w:rsidR="00224F6C" w:rsidRDefault="00224F6C" w:rsidP="00241E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C3F6A" w14:textId="77777777" w:rsidR="00241ED5" w:rsidRDefault="00241ED5">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10824" w14:textId="77777777" w:rsidR="00241ED5" w:rsidRDefault="00241ED5">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EEFF3" w14:textId="75FFD6BC" w:rsidR="00241ED5" w:rsidRPr="00241ED5" w:rsidRDefault="00241ED5" w:rsidP="00241ED5">
    <w:pPr>
      <w:pStyle w:val="Zaglavlje"/>
      <w:jc w:val="right"/>
      <w:rPr>
        <w:i/>
        <w:iCs/>
      </w:rPr>
    </w:pPr>
    <w:r w:rsidRPr="00241ED5">
      <w:rPr>
        <w:i/>
        <w:iCs/>
      </w:rPr>
      <w:t>NACRT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8D1"/>
    <w:rsid w:val="00003FF2"/>
    <w:rsid w:val="00020B92"/>
    <w:rsid w:val="00025A17"/>
    <w:rsid w:val="00042FB7"/>
    <w:rsid w:val="000578D1"/>
    <w:rsid w:val="000959C8"/>
    <w:rsid w:val="0014005C"/>
    <w:rsid w:val="001E5731"/>
    <w:rsid w:val="00202C5E"/>
    <w:rsid w:val="00224F6C"/>
    <w:rsid w:val="00241ED5"/>
    <w:rsid w:val="00254597"/>
    <w:rsid w:val="002E3AA2"/>
    <w:rsid w:val="00376D97"/>
    <w:rsid w:val="00390D32"/>
    <w:rsid w:val="003F2BC3"/>
    <w:rsid w:val="00400286"/>
    <w:rsid w:val="00440AF9"/>
    <w:rsid w:val="004B10A9"/>
    <w:rsid w:val="004C36B7"/>
    <w:rsid w:val="004C4599"/>
    <w:rsid w:val="00511280"/>
    <w:rsid w:val="00537F91"/>
    <w:rsid w:val="00540F6D"/>
    <w:rsid w:val="00564C4D"/>
    <w:rsid w:val="005B6050"/>
    <w:rsid w:val="005C309A"/>
    <w:rsid w:val="005E3302"/>
    <w:rsid w:val="00690A74"/>
    <w:rsid w:val="006A6A1E"/>
    <w:rsid w:val="006B5885"/>
    <w:rsid w:val="006C0224"/>
    <w:rsid w:val="006D3B43"/>
    <w:rsid w:val="006E680E"/>
    <w:rsid w:val="006F6193"/>
    <w:rsid w:val="00720E56"/>
    <w:rsid w:val="00731497"/>
    <w:rsid w:val="007723A9"/>
    <w:rsid w:val="00781BA9"/>
    <w:rsid w:val="00795F50"/>
    <w:rsid w:val="007A55DB"/>
    <w:rsid w:val="007B41E5"/>
    <w:rsid w:val="0083065A"/>
    <w:rsid w:val="00914E79"/>
    <w:rsid w:val="009615D1"/>
    <w:rsid w:val="009A22F5"/>
    <w:rsid w:val="009B1E96"/>
    <w:rsid w:val="009C4EF5"/>
    <w:rsid w:val="009F4BFA"/>
    <w:rsid w:val="00A1710D"/>
    <w:rsid w:val="00A72A64"/>
    <w:rsid w:val="00AB5E5A"/>
    <w:rsid w:val="00AD1399"/>
    <w:rsid w:val="00B01650"/>
    <w:rsid w:val="00B071E8"/>
    <w:rsid w:val="00B1463D"/>
    <w:rsid w:val="00B45D54"/>
    <w:rsid w:val="00B52FD9"/>
    <w:rsid w:val="00BC40D2"/>
    <w:rsid w:val="00C21174"/>
    <w:rsid w:val="00C52583"/>
    <w:rsid w:val="00C87D3E"/>
    <w:rsid w:val="00C91884"/>
    <w:rsid w:val="00CC7535"/>
    <w:rsid w:val="00D97372"/>
    <w:rsid w:val="00DA4167"/>
    <w:rsid w:val="00DA71AB"/>
    <w:rsid w:val="00DC4A8D"/>
    <w:rsid w:val="00DC6CF2"/>
    <w:rsid w:val="00E04381"/>
    <w:rsid w:val="00E2595A"/>
    <w:rsid w:val="00EA574A"/>
    <w:rsid w:val="00ED0343"/>
    <w:rsid w:val="00F26EBA"/>
    <w:rsid w:val="00F645FF"/>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3F00F6"/>
  <w15:chartTrackingRefBased/>
  <w15:docId w15:val="{370EC757-7049-4D55-B020-C6637A154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0A9"/>
    <w:rPr>
      <w:kern w:val="0"/>
      <w14:ligatures w14:val="none"/>
    </w:rPr>
  </w:style>
  <w:style w:type="paragraph" w:styleId="Naslov1">
    <w:name w:val="heading 1"/>
    <w:basedOn w:val="Normal"/>
    <w:next w:val="Normal"/>
    <w:link w:val="Naslov1Char"/>
    <w:uiPriority w:val="9"/>
    <w:qFormat/>
    <w:rsid w:val="000578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0578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0578D1"/>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0578D1"/>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0578D1"/>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0578D1"/>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578D1"/>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578D1"/>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578D1"/>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578D1"/>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0578D1"/>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0578D1"/>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0578D1"/>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0578D1"/>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0578D1"/>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578D1"/>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578D1"/>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578D1"/>
    <w:rPr>
      <w:rFonts w:eastAsiaTheme="majorEastAsia" w:cstheme="majorBidi"/>
      <w:color w:val="272727" w:themeColor="text1" w:themeTint="D8"/>
    </w:rPr>
  </w:style>
  <w:style w:type="paragraph" w:styleId="Naslov">
    <w:name w:val="Title"/>
    <w:basedOn w:val="Normal"/>
    <w:next w:val="Normal"/>
    <w:link w:val="NaslovChar"/>
    <w:uiPriority w:val="10"/>
    <w:qFormat/>
    <w:rsid w:val="000578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578D1"/>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578D1"/>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578D1"/>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578D1"/>
    <w:pPr>
      <w:spacing w:before="160"/>
      <w:jc w:val="center"/>
    </w:pPr>
    <w:rPr>
      <w:i/>
      <w:iCs/>
      <w:color w:val="404040" w:themeColor="text1" w:themeTint="BF"/>
    </w:rPr>
  </w:style>
  <w:style w:type="character" w:customStyle="1" w:styleId="CitatChar">
    <w:name w:val="Citat Char"/>
    <w:basedOn w:val="Zadanifontodlomka"/>
    <w:link w:val="Citat"/>
    <w:uiPriority w:val="29"/>
    <w:rsid w:val="000578D1"/>
    <w:rPr>
      <w:i/>
      <w:iCs/>
      <w:color w:val="404040" w:themeColor="text1" w:themeTint="BF"/>
    </w:rPr>
  </w:style>
  <w:style w:type="paragraph" w:styleId="Odlomakpopisa">
    <w:name w:val="List Paragraph"/>
    <w:basedOn w:val="Normal"/>
    <w:uiPriority w:val="34"/>
    <w:qFormat/>
    <w:rsid w:val="000578D1"/>
    <w:pPr>
      <w:ind w:left="720"/>
      <w:contextualSpacing/>
    </w:pPr>
  </w:style>
  <w:style w:type="character" w:styleId="Jakoisticanje">
    <w:name w:val="Intense Emphasis"/>
    <w:basedOn w:val="Zadanifontodlomka"/>
    <w:uiPriority w:val="21"/>
    <w:qFormat/>
    <w:rsid w:val="000578D1"/>
    <w:rPr>
      <w:i/>
      <w:iCs/>
      <w:color w:val="2F5496" w:themeColor="accent1" w:themeShade="BF"/>
    </w:rPr>
  </w:style>
  <w:style w:type="paragraph" w:styleId="Naglaencitat">
    <w:name w:val="Intense Quote"/>
    <w:basedOn w:val="Normal"/>
    <w:next w:val="Normal"/>
    <w:link w:val="NaglaencitatChar"/>
    <w:uiPriority w:val="30"/>
    <w:qFormat/>
    <w:rsid w:val="000578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0578D1"/>
    <w:rPr>
      <w:i/>
      <w:iCs/>
      <w:color w:val="2F5496" w:themeColor="accent1" w:themeShade="BF"/>
    </w:rPr>
  </w:style>
  <w:style w:type="character" w:styleId="Istaknutareferenca">
    <w:name w:val="Intense Reference"/>
    <w:basedOn w:val="Zadanifontodlomka"/>
    <w:uiPriority w:val="32"/>
    <w:qFormat/>
    <w:rsid w:val="000578D1"/>
    <w:rPr>
      <w:b/>
      <w:bCs/>
      <w:smallCaps/>
      <w:color w:val="2F5496" w:themeColor="accent1" w:themeShade="BF"/>
      <w:spacing w:val="5"/>
    </w:rPr>
  </w:style>
  <w:style w:type="paragraph" w:styleId="Bezproreda">
    <w:name w:val="No Spacing"/>
    <w:uiPriority w:val="1"/>
    <w:qFormat/>
    <w:rsid w:val="00795F50"/>
    <w:pPr>
      <w:spacing w:after="0" w:line="240" w:lineRule="auto"/>
    </w:pPr>
    <w:rPr>
      <w:rFonts w:ascii="Calibri" w:eastAsia="Calibri" w:hAnsi="Calibri" w:cs="Times New Roman"/>
      <w:kern w:val="0"/>
      <w14:ligatures w14:val="none"/>
    </w:rPr>
  </w:style>
  <w:style w:type="character" w:styleId="Referencakomentara">
    <w:name w:val="annotation reference"/>
    <w:basedOn w:val="Zadanifontodlomka"/>
    <w:uiPriority w:val="99"/>
    <w:semiHidden/>
    <w:unhideWhenUsed/>
    <w:rsid w:val="00BC40D2"/>
    <w:rPr>
      <w:sz w:val="16"/>
      <w:szCs w:val="16"/>
    </w:rPr>
  </w:style>
  <w:style w:type="paragraph" w:styleId="Tekstkomentara">
    <w:name w:val="annotation text"/>
    <w:basedOn w:val="Normal"/>
    <w:link w:val="TekstkomentaraChar"/>
    <w:uiPriority w:val="99"/>
    <w:semiHidden/>
    <w:unhideWhenUsed/>
    <w:rsid w:val="00BC40D2"/>
    <w:pPr>
      <w:spacing w:line="240" w:lineRule="auto"/>
    </w:pPr>
    <w:rPr>
      <w:sz w:val="20"/>
      <w:szCs w:val="20"/>
    </w:rPr>
  </w:style>
  <w:style w:type="character" w:customStyle="1" w:styleId="TekstkomentaraChar">
    <w:name w:val="Tekst komentara Char"/>
    <w:basedOn w:val="Zadanifontodlomka"/>
    <w:link w:val="Tekstkomentara"/>
    <w:uiPriority w:val="99"/>
    <w:semiHidden/>
    <w:rsid w:val="00BC40D2"/>
    <w:rPr>
      <w:kern w:val="0"/>
      <w:sz w:val="20"/>
      <w:szCs w:val="20"/>
      <w14:ligatures w14:val="none"/>
    </w:rPr>
  </w:style>
  <w:style w:type="paragraph" w:styleId="Predmetkomentara">
    <w:name w:val="annotation subject"/>
    <w:basedOn w:val="Tekstkomentara"/>
    <w:next w:val="Tekstkomentara"/>
    <w:link w:val="PredmetkomentaraChar"/>
    <w:uiPriority w:val="99"/>
    <w:semiHidden/>
    <w:unhideWhenUsed/>
    <w:rsid w:val="00BC40D2"/>
    <w:rPr>
      <w:b/>
      <w:bCs/>
    </w:rPr>
  </w:style>
  <w:style w:type="character" w:customStyle="1" w:styleId="PredmetkomentaraChar">
    <w:name w:val="Predmet komentara Char"/>
    <w:basedOn w:val="TekstkomentaraChar"/>
    <w:link w:val="Predmetkomentara"/>
    <w:uiPriority w:val="99"/>
    <w:semiHidden/>
    <w:rsid w:val="00BC40D2"/>
    <w:rPr>
      <w:b/>
      <w:bCs/>
      <w:kern w:val="0"/>
      <w:sz w:val="20"/>
      <w:szCs w:val="20"/>
      <w14:ligatures w14:val="none"/>
    </w:rPr>
  </w:style>
  <w:style w:type="table" w:styleId="Reetkatablice">
    <w:name w:val="Table Grid"/>
    <w:basedOn w:val="Obinatablica"/>
    <w:uiPriority w:val="59"/>
    <w:rsid w:val="001E5731"/>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aglavlje">
    <w:name w:val="header"/>
    <w:basedOn w:val="Normal"/>
    <w:link w:val="ZaglavljeChar"/>
    <w:uiPriority w:val="99"/>
    <w:unhideWhenUsed/>
    <w:rsid w:val="00241ED5"/>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241ED5"/>
    <w:rPr>
      <w:kern w:val="0"/>
      <w14:ligatures w14:val="none"/>
    </w:rPr>
  </w:style>
  <w:style w:type="paragraph" w:styleId="Podnoje">
    <w:name w:val="footer"/>
    <w:basedOn w:val="Normal"/>
    <w:link w:val="PodnojeChar"/>
    <w:uiPriority w:val="99"/>
    <w:unhideWhenUsed/>
    <w:rsid w:val="00241ED5"/>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41ED5"/>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594</TotalTime>
  <Pages>4</Pages>
  <Words>1028</Words>
  <Characters>5860</Characters>
  <Application>Microsoft Office Word</Application>
  <DocSecurity>0</DocSecurity>
  <Lines>48</Lines>
  <Paragraphs>13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Gradska Sluzba Zupanja</dc:creator>
  <cp:keywords/>
  <dc:description/>
  <cp:lastModifiedBy>Gradska Sluzba Zupanja</cp:lastModifiedBy>
  <cp:revision>19</cp:revision>
  <cp:lastPrinted>2026-03-24T06:56:00Z</cp:lastPrinted>
  <dcterms:created xsi:type="dcterms:W3CDTF">2026-03-13T11:53:00Z</dcterms:created>
  <dcterms:modified xsi:type="dcterms:W3CDTF">2026-04-08T10:36:00Z</dcterms:modified>
</cp:coreProperties>
</file>