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FCF00" w14:textId="77777777" w:rsidR="000903EC" w:rsidRPr="00C52511" w:rsidRDefault="000903EC" w:rsidP="000903EC">
      <w:pPr>
        <w:spacing w:line="254" w:lineRule="exact"/>
        <w:jc w:val="center"/>
        <w:rPr>
          <w:rFonts w:ascii="Arial" w:hAnsi="Arial" w:cs="Arial"/>
          <w:b/>
          <w:spacing w:val="-1"/>
          <w:szCs w:val="24"/>
        </w:rPr>
      </w:pPr>
      <w:r w:rsidRPr="00C52511">
        <w:rPr>
          <w:rFonts w:ascii="Arial" w:hAnsi="Arial" w:cs="Arial"/>
          <w:b/>
          <w:spacing w:val="-1"/>
          <w:szCs w:val="24"/>
        </w:rPr>
        <w:t>REPUBLIKA</w:t>
      </w:r>
      <w:r w:rsidRPr="00C52511">
        <w:rPr>
          <w:rFonts w:ascii="Arial" w:hAnsi="Arial" w:cs="Arial"/>
          <w:b/>
          <w:spacing w:val="-7"/>
          <w:szCs w:val="24"/>
        </w:rPr>
        <w:t xml:space="preserve"> </w:t>
      </w:r>
      <w:r w:rsidRPr="00C52511">
        <w:rPr>
          <w:rFonts w:ascii="Arial" w:hAnsi="Arial" w:cs="Arial"/>
          <w:b/>
          <w:spacing w:val="-1"/>
          <w:szCs w:val="24"/>
        </w:rPr>
        <w:t>HRVATSKA</w:t>
      </w:r>
    </w:p>
    <w:p w14:paraId="6F4536F2" w14:textId="16EBA96D" w:rsidR="000903EC" w:rsidRPr="00C52511" w:rsidRDefault="000903EC" w:rsidP="000903EC">
      <w:pPr>
        <w:spacing w:line="254" w:lineRule="exact"/>
        <w:jc w:val="center"/>
        <w:rPr>
          <w:rFonts w:ascii="Arial" w:hAnsi="Arial" w:cs="Arial"/>
          <w:b/>
          <w:spacing w:val="24"/>
          <w:szCs w:val="24"/>
        </w:rPr>
      </w:pPr>
      <w:r w:rsidRPr="00C52511">
        <w:rPr>
          <w:rFonts w:ascii="Arial" w:hAnsi="Arial" w:cs="Arial"/>
          <w:b/>
          <w:spacing w:val="24"/>
          <w:szCs w:val="24"/>
        </w:rPr>
        <w:t xml:space="preserve">VUKOVARSKO SRIJEMSKA </w:t>
      </w:r>
      <w:r w:rsidR="00D4193D">
        <w:rPr>
          <w:rFonts w:ascii="Arial" w:hAnsi="Arial" w:cs="Arial"/>
          <w:b/>
          <w:spacing w:val="24"/>
          <w:szCs w:val="24"/>
        </w:rPr>
        <w:t>Ž</w:t>
      </w:r>
      <w:r w:rsidRPr="00C52511">
        <w:rPr>
          <w:rFonts w:ascii="Arial" w:hAnsi="Arial" w:cs="Arial"/>
          <w:b/>
          <w:spacing w:val="24"/>
          <w:szCs w:val="24"/>
        </w:rPr>
        <w:t>UPANIJA</w:t>
      </w:r>
    </w:p>
    <w:p w14:paraId="4D59DD2C" w14:textId="77777777" w:rsidR="000903EC" w:rsidRPr="00C52511" w:rsidRDefault="000903EC" w:rsidP="00A26A3F">
      <w:pPr>
        <w:pBdr>
          <w:bottom w:val="single" w:sz="18" w:space="1" w:color="auto"/>
        </w:pBdr>
        <w:spacing w:line="254" w:lineRule="exact"/>
        <w:jc w:val="center"/>
        <w:rPr>
          <w:rFonts w:ascii="Arial" w:eastAsia="Helvetica" w:hAnsi="Arial" w:cs="Arial"/>
          <w:szCs w:val="24"/>
        </w:rPr>
      </w:pPr>
      <w:r w:rsidRPr="00C52511">
        <w:rPr>
          <w:rFonts w:ascii="Arial" w:hAnsi="Arial" w:cs="Arial"/>
          <w:b/>
          <w:spacing w:val="24"/>
          <w:szCs w:val="24"/>
        </w:rPr>
        <w:t>GRAD ŽUPANJA</w:t>
      </w:r>
    </w:p>
    <w:p w14:paraId="0B86B32F" w14:textId="77777777" w:rsidR="000903EC" w:rsidRPr="00C52511" w:rsidRDefault="000903EC" w:rsidP="000903EC">
      <w:pPr>
        <w:spacing w:before="7" w:line="170" w:lineRule="exact"/>
        <w:rPr>
          <w:rFonts w:ascii="Arial" w:hAnsi="Arial" w:cs="Arial"/>
          <w:szCs w:val="24"/>
        </w:rPr>
      </w:pPr>
    </w:p>
    <w:p w14:paraId="4994CF84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6CE9D2B1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6144C50A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2647EA79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2FFAF5A1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49ADFAE1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327E57F7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34016A7C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355EE306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14383E11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4CB1C055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5A2C5285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7166A9C1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0A8B5178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1DC121EB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153EE620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290F247B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44F747C4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5D89162C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6F248C5E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6829F20D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2C37B8F6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70BF7FD8" w14:textId="77777777" w:rsidR="000903EC" w:rsidRPr="00C52511" w:rsidRDefault="000903EC" w:rsidP="000903EC">
      <w:pPr>
        <w:spacing w:line="200" w:lineRule="exact"/>
        <w:rPr>
          <w:rFonts w:ascii="Arial" w:hAnsi="Arial" w:cs="Arial"/>
          <w:szCs w:val="24"/>
        </w:rPr>
      </w:pPr>
    </w:p>
    <w:p w14:paraId="7D98706F" w14:textId="41CD3925" w:rsidR="000903EC" w:rsidRPr="00C52511" w:rsidRDefault="000903EC" w:rsidP="000903EC">
      <w:pPr>
        <w:spacing w:before="67"/>
        <w:ind w:left="828" w:right="819"/>
        <w:jc w:val="center"/>
        <w:rPr>
          <w:rFonts w:ascii="Arial" w:eastAsia="Helvetica" w:hAnsi="Arial" w:cs="Arial"/>
          <w:szCs w:val="24"/>
        </w:rPr>
      </w:pPr>
      <w:bookmarkStart w:id="0" w:name="_Hlk208837992"/>
      <w:r w:rsidRPr="00C52511">
        <w:rPr>
          <w:rFonts w:ascii="Arial" w:hAnsi="Arial" w:cs="Arial"/>
          <w:b/>
          <w:spacing w:val="-1"/>
          <w:szCs w:val="24"/>
        </w:rPr>
        <w:t>UPUTE</w:t>
      </w:r>
      <w:r w:rsidRPr="00C52511">
        <w:rPr>
          <w:rFonts w:ascii="Arial" w:hAnsi="Arial" w:cs="Arial"/>
          <w:b/>
          <w:szCs w:val="24"/>
        </w:rPr>
        <w:t xml:space="preserve"> ZA</w:t>
      </w:r>
      <w:r w:rsidRPr="00C52511">
        <w:rPr>
          <w:rFonts w:ascii="Arial" w:hAnsi="Arial" w:cs="Arial"/>
          <w:b/>
          <w:spacing w:val="-5"/>
          <w:szCs w:val="24"/>
        </w:rPr>
        <w:t xml:space="preserve"> </w:t>
      </w:r>
      <w:r w:rsidRPr="00C52511">
        <w:rPr>
          <w:rFonts w:ascii="Arial" w:hAnsi="Arial" w:cs="Arial"/>
          <w:b/>
          <w:spacing w:val="-1"/>
          <w:szCs w:val="24"/>
        </w:rPr>
        <w:t>IZRADU</w:t>
      </w:r>
      <w:r w:rsidRPr="00C52511">
        <w:rPr>
          <w:rFonts w:ascii="Arial" w:hAnsi="Arial" w:cs="Arial"/>
          <w:b/>
          <w:szCs w:val="24"/>
        </w:rPr>
        <w:t xml:space="preserve"> </w:t>
      </w:r>
      <w:r w:rsidR="008A46CE">
        <w:rPr>
          <w:rFonts w:ascii="Arial" w:hAnsi="Arial" w:cs="Arial"/>
          <w:b/>
          <w:szCs w:val="24"/>
        </w:rPr>
        <w:t xml:space="preserve">I DOSTAVU </w:t>
      </w:r>
      <w:r w:rsidR="006059E6">
        <w:rPr>
          <w:rFonts w:ascii="Arial" w:hAnsi="Arial" w:cs="Arial"/>
          <w:b/>
          <w:szCs w:val="24"/>
        </w:rPr>
        <w:t xml:space="preserve">PRIJEDLOGA FINANCIJSKIH PLANOVA UPRAVNIH TIJELA I PRORAČUNSKIH KORISNIKA </w:t>
      </w:r>
      <w:bookmarkEnd w:id="0"/>
    </w:p>
    <w:p w14:paraId="5C1E52FA" w14:textId="77777777" w:rsidR="000903EC" w:rsidRPr="00C52511" w:rsidRDefault="000903EC" w:rsidP="000903EC">
      <w:pPr>
        <w:spacing w:before="5" w:line="240" w:lineRule="exact"/>
        <w:rPr>
          <w:rFonts w:ascii="Arial" w:hAnsi="Arial" w:cs="Arial"/>
          <w:szCs w:val="24"/>
        </w:rPr>
      </w:pPr>
    </w:p>
    <w:p w14:paraId="12621604" w14:textId="77777777" w:rsidR="0093153E" w:rsidRPr="00C52511" w:rsidRDefault="000903EC" w:rsidP="0093153E">
      <w:pPr>
        <w:ind w:left="828" w:right="822"/>
        <w:jc w:val="center"/>
        <w:rPr>
          <w:rFonts w:ascii="Arial" w:hAnsi="Arial" w:cs="Arial"/>
          <w:b/>
          <w:szCs w:val="24"/>
        </w:rPr>
      </w:pPr>
      <w:r w:rsidRPr="00C52511">
        <w:rPr>
          <w:rFonts w:ascii="Arial" w:hAnsi="Arial" w:cs="Arial"/>
          <w:b/>
          <w:spacing w:val="-1"/>
          <w:szCs w:val="24"/>
        </w:rPr>
        <w:t>GRADA ŽUPANJE</w:t>
      </w:r>
      <w:r w:rsidRPr="00C52511">
        <w:rPr>
          <w:rFonts w:ascii="Arial" w:hAnsi="Arial" w:cs="Arial"/>
          <w:b/>
          <w:spacing w:val="45"/>
          <w:szCs w:val="24"/>
        </w:rPr>
        <w:t xml:space="preserve"> </w:t>
      </w:r>
      <w:r w:rsidRPr="00C52511">
        <w:rPr>
          <w:rFonts w:ascii="Arial" w:hAnsi="Arial" w:cs="Arial"/>
          <w:b/>
          <w:szCs w:val="24"/>
        </w:rPr>
        <w:t>ZA</w:t>
      </w:r>
      <w:r w:rsidRPr="00C52511">
        <w:rPr>
          <w:rFonts w:ascii="Arial" w:hAnsi="Arial" w:cs="Arial"/>
          <w:b/>
          <w:spacing w:val="-5"/>
          <w:szCs w:val="24"/>
        </w:rPr>
        <w:t xml:space="preserve"> </w:t>
      </w:r>
      <w:r w:rsidRPr="00C52511">
        <w:rPr>
          <w:rFonts w:ascii="Arial" w:hAnsi="Arial" w:cs="Arial"/>
          <w:b/>
          <w:spacing w:val="-1"/>
          <w:szCs w:val="24"/>
        </w:rPr>
        <w:t>RAZDOBLJE</w:t>
      </w:r>
      <w:r w:rsidRPr="00C52511">
        <w:rPr>
          <w:rFonts w:ascii="Arial" w:hAnsi="Arial" w:cs="Arial"/>
          <w:b/>
          <w:szCs w:val="24"/>
        </w:rPr>
        <w:t xml:space="preserve"> </w:t>
      </w:r>
    </w:p>
    <w:p w14:paraId="57F35F15" w14:textId="689FE955" w:rsidR="000903EC" w:rsidRPr="00C52511" w:rsidRDefault="000903EC" w:rsidP="0093153E">
      <w:pPr>
        <w:ind w:left="828" w:right="822"/>
        <w:jc w:val="center"/>
        <w:rPr>
          <w:rFonts w:ascii="Arial" w:eastAsia="Helvetica" w:hAnsi="Arial" w:cs="Arial"/>
          <w:szCs w:val="24"/>
        </w:rPr>
      </w:pPr>
      <w:r w:rsidRPr="00C52511">
        <w:rPr>
          <w:rFonts w:ascii="Arial" w:hAnsi="Arial" w:cs="Arial"/>
          <w:b/>
          <w:spacing w:val="-1"/>
          <w:szCs w:val="24"/>
        </w:rPr>
        <w:t>20</w:t>
      </w:r>
      <w:r w:rsidR="001027E0" w:rsidRPr="00C52511">
        <w:rPr>
          <w:rFonts w:ascii="Arial" w:hAnsi="Arial" w:cs="Arial"/>
          <w:b/>
          <w:spacing w:val="-1"/>
          <w:szCs w:val="24"/>
        </w:rPr>
        <w:t>2</w:t>
      </w:r>
      <w:r w:rsidR="00DE4CF8">
        <w:rPr>
          <w:rFonts w:ascii="Arial" w:hAnsi="Arial" w:cs="Arial"/>
          <w:b/>
          <w:spacing w:val="-1"/>
          <w:szCs w:val="24"/>
        </w:rPr>
        <w:t>6</w:t>
      </w:r>
      <w:r w:rsidRPr="00C52511">
        <w:rPr>
          <w:rFonts w:ascii="Arial" w:hAnsi="Arial" w:cs="Arial"/>
          <w:b/>
          <w:spacing w:val="-1"/>
          <w:szCs w:val="24"/>
        </w:rPr>
        <w:t>.</w:t>
      </w:r>
      <w:r w:rsidRPr="00C52511">
        <w:rPr>
          <w:rFonts w:ascii="Arial" w:hAnsi="Arial" w:cs="Arial"/>
          <w:b/>
          <w:spacing w:val="2"/>
          <w:szCs w:val="24"/>
        </w:rPr>
        <w:t xml:space="preserve"> </w:t>
      </w:r>
      <w:r w:rsidRPr="00C52511">
        <w:rPr>
          <w:rFonts w:ascii="Arial" w:hAnsi="Arial" w:cs="Arial"/>
          <w:b/>
          <w:szCs w:val="24"/>
        </w:rPr>
        <w:t>-</w:t>
      </w:r>
      <w:r w:rsidRPr="00C52511">
        <w:rPr>
          <w:rFonts w:ascii="Arial" w:hAnsi="Arial" w:cs="Arial"/>
          <w:b/>
          <w:spacing w:val="-1"/>
          <w:szCs w:val="24"/>
        </w:rPr>
        <w:t xml:space="preserve"> 20</w:t>
      </w:r>
      <w:r w:rsidR="001027E0" w:rsidRPr="00C52511">
        <w:rPr>
          <w:rFonts w:ascii="Arial" w:hAnsi="Arial" w:cs="Arial"/>
          <w:b/>
          <w:spacing w:val="-1"/>
          <w:szCs w:val="24"/>
        </w:rPr>
        <w:t>2</w:t>
      </w:r>
      <w:r w:rsidR="00DE4CF8">
        <w:rPr>
          <w:rFonts w:ascii="Arial" w:hAnsi="Arial" w:cs="Arial"/>
          <w:b/>
          <w:spacing w:val="-1"/>
          <w:szCs w:val="24"/>
        </w:rPr>
        <w:t>8</w:t>
      </w:r>
      <w:r w:rsidRPr="00C52511">
        <w:rPr>
          <w:rFonts w:ascii="Arial" w:hAnsi="Arial" w:cs="Arial"/>
          <w:b/>
          <w:spacing w:val="-1"/>
          <w:szCs w:val="24"/>
        </w:rPr>
        <w:t>.</w:t>
      </w:r>
      <w:r w:rsidR="0093153E" w:rsidRPr="00C52511">
        <w:rPr>
          <w:rFonts w:ascii="Arial" w:hAnsi="Arial" w:cs="Arial"/>
          <w:b/>
          <w:spacing w:val="-1"/>
          <w:szCs w:val="24"/>
        </w:rPr>
        <w:t xml:space="preserve"> godina</w:t>
      </w:r>
    </w:p>
    <w:p w14:paraId="2E939B58" w14:textId="77777777" w:rsidR="000903EC" w:rsidRPr="00C52511" w:rsidRDefault="000903EC" w:rsidP="000903EC">
      <w:pPr>
        <w:spacing w:before="7" w:line="160" w:lineRule="exact"/>
        <w:rPr>
          <w:rFonts w:ascii="Arial" w:hAnsi="Arial" w:cs="Arial"/>
          <w:szCs w:val="24"/>
        </w:rPr>
      </w:pPr>
    </w:p>
    <w:p w14:paraId="6FBB5C54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01D1E8CC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6CDC8B56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63DA490B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48312401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203F219E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30F9696A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6B4DD821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246954EA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77EB5046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19738146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7F330702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63A0DAD9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2CF8B23E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5BDAAE38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6F5A6EEF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7B5EC9CC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7E70846D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3D954A66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23540E30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6AB106D3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245FC01E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085A1538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02ECC26A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4FEB1168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0807A5C5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286F18A9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4911D7AC" w14:textId="77777777" w:rsidR="000903EC" w:rsidRPr="00C52511" w:rsidRDefault="000903EC" w:rsidP="000903EC">
      <w:pPr>
        <w:spacing w:line="220" w:lineRule="exact"/>
        <w:rPr>
          <w:rFonts w:ascii="Arial" w:hAnsi="Arial" w:cs="Arial"/>
          <w:szCs w:val="24"/>
        </w:rPr>
      </w:pPr>
    </w:p>
    <w:p w14:paraId="4C8BB7E0" w14:textId="3DED1BBD" w:rsidR="000903EC" w:rsidRPr="00C52511" w:rsidRDefault="00A26A3F" w:rsidP="003F1643">
      <w:pPr>
        <w:ind w:left="826" w:right="824"/>
        <w:jc w:val="center"/>
        <w:rPr>
          <w:rFonts w:ascii="Arial" w:hAnsi="Arial" w:cs="Arial"/>
          <w:b/>
          <w:spacing w:val="-1"/>
          <w:szCs w:val="24"/>
        </w:rPr>
      </w:pPr>
      <w:r w:rsidRPr="00FD161E">
        <w:rPr>
          <w:rFonts w:ascii="Arial" w:hAnsi="Arial" w:cs="Arial"/>
          <w:b/>
          <w:spacing w:val="-1"/>
          <w:szCs w:val="24"/>
        </w:rPr>
        <w:t>Županja</w:t>
      </w:r>
      <w:r w:rsidR="000903EC" w:rsidRPr="00FD161E">
        <w:rPr>
          <w:rFonts w:ascii="Arial" w:hAnsi="Arial" w:cs="Arial"/>
          <w:b/>
          <w:spacing w:val="-1"/>
          <w:szCs w:val="24"/>
        </w:rPr>
        <w:t xml:space="preserve">, </w:t>
      </w:r>
      <w:r w:rsidR="00FD161E" w:rsidRPr="00FD161E">
        <w:rPr>
          <w:rFonts w:ascii="Arial" w:hAnsi="Arial" w:cs="Arial"/>
          <w:b/>
          <w:spacing w:val="-1"/>
          <w:szCs w:val="24"/>
        </w:rPr>
        <w:t>listopad</w:t>
      </w:r>
      <w:r w:rsidR="000903EC" w:rsidRPr="00FD161E">
        <w:rPr>
          <w:rFonts w:ascii="Arial" w:hAnsi="Arial" w:cs="Arial"/>
          <w:b/>
          <w:spacing w:val="-2"/>
          <w:szCs w:val="24"/>
        </w:rPr>
        <w:t xml:space="preserve"> </w:t>
      </w:r>
      <w:r w:rsidR="000903EC" w:rsidRPr="00FD161E">
        <w:rPr>
          <w:rFonts w:ascii="Arial" w:hAnsi="Arial" w:cs="Arial"/>
          <w:b/>
          <w:spacing w:val="-1"/>
          <w:szCs w:val="24"/>
        </w:rPr>
        <w:t>20</w:t>
      </w:r>
      <w:r w:rsidR="001027E0" w:rsidRPr="00FD161E">
        <w:rPr>
          <w:rFonts w:ascii="Arial" w:hAnsi="Arial" w:cs="Arial"/>
          <w:b/>
          <w:spacing w:val="-1"/>
          <w:szCs w:val="24"/>
        </w:rPr>
        <w:t>2</w:t>
      </w:r>
      <w:r w:rsidR="00DE4CF8" w:rsidRPr="00FD161E">
        <w:rPr>
          <w:rFonts w:ascii="Arial" w:hAnsi="Arial" w:cs="Arial"/>
          <w:b/>
          <w:spacing w:val="-1"/>
          <w:szCs w:val="24"/>
        </w:rPr>
        <w:t>5</w:t>
      </w:r>
      <w:r w:rsidR="000903EC" w:rsidRPr="00FD161E">
        <w:rPr>
          <w:rFonts w:ascii="Arial" w:hAnsi="Arial" w:cs="Arial"/>
          <w:b/>
          <w:spacing w:val="-1"/>
          <w:szCs w:val="24"/>
        </w:rPr>
        <w:t>.</w:t>
      </w:r>
      <w:r w:rsidR="0093153E" w:rsidRPr="00FD161E">
        <w:rPr>
          <w:rFonts w:ascii="Arial" w:hAnsi="Arial" w:cs="Arial"/>
          <w:b/>
          <w:spacing w:val="-1"/>
          <w:szCs w:val="24"/>
        </w:rPr>
        <w:t xml:space="preserve"> godine</w:t>
      </w:r>
    </w:p>
    <w:p w14:paraId="2719F6C6" w14:textId="0E9C4B27" w:rsidR="000903EC" w:rsidRPr="00C52511" w:rsidRDefault="000903EC" w:rsidP="003F1643">
      <w:pPr>
        <w:pBdr>
          <w:top w:val="single" w:sz="18" w:space="1" w:color="auto"/>
        </w:pBdr>
        <w:rPr>
          <w:rFonts w:ascii="Arial" w:hAnsi="Arial" w:cs="Arial"/>
          <w:szCs w:val="24"/>
        </w:rPr>
      </w:pPr>
    </w:p>
    <w:p w14:paraId="1CFBC8D9" w14:textId="77777777" w:rsidR="001C6A45" w:rsidRPr="00C52511" w:rsidRDefault="001C6A45" w:rsidP="003F1643">
      <w:pPr>
        <w:pBdr>
          <w:top w:val="single" w:sz="18" w:space="1" w:color="auto"/>
        </w:pBdr>
        <w:rPr>
          <w:rFonts w:ascii="Arial" w:hAnsi="Arial" w:cs="Arial"/>
          <w:szCs w:val="24"/>
        </w:rPr>
      </w:pPr>
    </w:p>
    <w:p w14:paraId="30F352E5" w14:textId="77777777" w:rsidR="00FE5013" w:rsidRPr="00C52511" w:rsidRDefault="00E36DC0" w:rsidP="00677940">
      <w:pPr>
        <w:ind w:right="4812"/>
        <w:jc w:val="center"/>
        <w:rPr>
          <w:rFonts w:ascii="Arial" w:hAnsi="Arial" w:cs="Arial"/>
          <w:i/>
          <w:szCs w:val="24"/>
        </w:rPr>
      </w:pPr>
      <w:r w:rsidRPr="00C52511">
        <w:rPr>
          <w:rFonts w:ascii="Arial" w:hAnsi="Arial" w:cs="Arial"/>
          <w:i/>
          <w:noProof/>
          <w:szCs w:val="24"/>
        </w:rPr>
        <w:drawing>
          <wp:inline distT="0" distB="0" distL="0" distR="0" wp14:anchorId="7681C907" wp14:editId="6C0A03A8">
            <wp:extent cx="266700" cy="34290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FEF7D" w14:textId="77777777" w:rsidR="00FE5013" w:rsidRPr="00C52511" w:rsidRDefault="00FE5013" w:rsidP="00677940">
      <w:pPr>
        <w:ind w:right="4812"/>
        <w:jc w:val="center"/>
        <w:rPr>
          <w:rFonts w:ascii="Arial" w:hAnsi="Arial" w:cs="Arial"/>
          <w:iCs/>
          <w:szCs w:val="24"/>
        </w:rPr>
      </w:pPr>
      <w:r w:rsidRPr="00C52511">
        <w:rPr>
          <w:rFonts w:ascii="Arial" w:hAnsi="Arial" w:cs="Arial"/>
          <w:iCs/>
          <w:szCs w:val="24"/>
        </w:rPr>
        <w:t>REPUBLIKA HRVATSKA</w:t>
      </w:r>
    </w:p>
    <w:p w14:paraId="3B534F26" w14:textId="77777777" w:rsidR="00FE5013" w:rsidRPr="00C52511" w:rsidRDefault="00FE5013" w:rsidP="00677940">
      <w:pPr>
        <w:ind w:right="4812"/>
        <w:jc w:val="center"/>
        <w:rPr>
          <w:rFonts w:ascii="Arial" w:hAnsi="Arial" w:cs="Arial"/>
          <w:iCs/>
          <w:szCs w:val="24"/>
        </w:rPr>
      </w:pPr>
      <w:r w:rsidRPr="00C52511">
        <w:rPr>
          <w:rFonts w:ascii="Arial" w:hAnsi="Arial" w:cs="Arial"/>
          <w:iCs/>
          <w:szCs w:val="24"/>
        </w:rPr>
        <w:t>VUKOVARSKO-SRIJEMSKA ŽUPANIJA</w:t>
      </w:r>
    </w:p>
    <w:p w14:paraId="06103C41" w14:textId="7759E220" w:rsidR="00FE5013" w:rsidRPr="004505B1" w:rsidRDefault="005C79F3" w:rsidP="004505B1">
      <w:pPr>
        <w:ind w:left="720"/>
        <w:rPr>
          <w:rFonts w:ascii="Arial" w:hAnsi="Arial" w:cs="Arial"/>
          <w:szCs w:val="24"/>
        </w:rPr>
      </w:pPr>
      <w:r>
        <w:t xml:space="preserve">        </w:t>
      </w:r>
      <w:r w:rsidR="00E36DC0" w:rsidRPr="00C52511">
        <w:rPr>
          <w:b/>
          <w:i/>
          <w:noProof/>
        </w:rPr>
        <w:drawing>
          <wp:inline distT="0" distB="0" distL="0" distR="0" wp14:anchorId="573B3672" wp14:editId="15A49B58">
            <wp:extent cx="196850" cy="254000"/>
            <wp:effectExtent l="0" t="0" r="0" b="0"/>
            <wp:docPr id="2" name="Slika 2" descr="GRB - Župan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 - Županj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5013" w:rsidRPr="00C52511">
        <w:t xml:space="preserve"> </w:t>
      </w:r>
      <w:r w:rsidR="00FE5013" w:rsidRPr="004505B1">
        <w:rPr>
          <w:rFonts w:ascii="Arial" w:hAnsi="Arial" w:cs="Arial"/>
          <w:szCs w:val="24"/>
        </w:rPr>
        <w:t>GRAD ŽUPANJA</w:t>
      </w:r>
    </w:p>
    <w:p w14:paraId="37E42CC1" w14:textId="3D70033C" w:rsidR="007E299E" w:rsidRPr="004505B1" w:rsidRDefault="009D0D21" w:rsidP="004505B1">
      <w:pPr>
        <w:rPr>
          <w:rFonts w:ascii="Arial" w:hAnsi="Arial" w:cs="Arial"/>
          <w:szCs w:val="24"/>
        </w:rPr>
      </w:pPr>
      <w:r w:rsidRPr="004505B1">
        <w:rPr>
          <w:rFonts w:ascii="Arial" w:hAnsi="Arial" w:cs="Arial"/>
          <w:b/>
          <w:i/>
          <w:szCs w:val="24"/>
        </w:rPr>
        <w:t xml:space="preserve">    </w:t>
      </w:r>
      <w:r w:rsidR="005C79F3">
        <w:rPr>
          <w:rFonts w:ascii="Arial" w:hAnsi="Arial" w:cs="Arial"/>
          <w:b/>
          <w:i/>
          <w:szCs w:val="24"/>
        </w:rPr>
        <w:tab/>
        <w:t xml:space="preserve">    </w:t>
      </w:r>
      <w:r w:rsidRPr="004505B1">
        <w:rPr>
          <w:rFonts w:ascii="Arial" w:hAnsi="Arial" w:cs="Arial"/>
          <w:b/>
          <w:i/>
          <w:szCs w:val="24"/>
        </w:rPr>
        <w:t xml:space="preserve"> </w:t>
      </w:r>
      <w:r w:rsidR="007E299E" w:rsidRPr="004505B1">
        <w:rPr>
          <w:rFonts w:ascii="Arial" w:hAnsi="Arial" w:cs="Arial"/>
          <w:szCs w:val="24"/>
        </w:rPr>
        <w:t>Upravni odjel za financije</w:t>
      </w:r>
    </w:p>
    <w:p w14:paraId="4795C938" w14:textId="18FD9E96" w:rsidR="007E299E" w:rsidRPr="004505B1" w:rsidRDefault="007E299E" w:rsidP="004505B1">
      <w:pPr>
        <w:rPr>
          <w:rFonts w:ascii="Arial" w:hAnsi="Arial" w:cs="Arial"/>
          <w:i/>
          <w:iCs/>
          <w:szCs w:val="24"/>
        </w:rPr>
      </w:pPr>
      <w:r w:rsidRPr="004505B1">
        <w:rPr>
          <w:rFonts w:ascii="Arial" w:hAnsi="Arial" w:cs="Arial"/>
          <w:iCs/>
          <w:szCs w:val="24"/>
        </w:rPr>
        <w:t xml:space="preserve">Klasa: </w:t>
      </w:r>
      <w:r w:rsidR="00286893">
        <w:rPr>
          <w:rFonts w:ascii="Arial" w:hAnsi="Arial" w:cs="Arial"/>
          <w:iCs/>
          <w:szCs w:val="24"/>
        </w:rPr>
        <w:t>400-01/25-01/1</w:t>
      </w:r>
    </w:p>
    <w:p w14:paraId="585552C4" w14:textId="6D0B49F4" w:rsidR="007E299E" w:rsidRPr="007C02C0" w:rsidRDefault="007E299E" w:rsidP="004505B1">
      <w:pPr>
        <w:rPr>
          <w:rFonts w:ascii="Arial" w:hAnsi="Arial" w:cs="Arial"/>
          <w:iCs/>
          <w:szCs w:val="24"/>
        </w:rPr>
      </w:pPr>
      <w:proofErr w:type="spellStart"/>
      <w:r w:rsidRPr="007C02C0">
        <w:rPr>
          <w:rFonts w:ascii="Arial" w:hAnsi="Arial" w:cs="Arial"/>
          <w:iCs/>
          <w:szCs w:val="24"/>
        </w:rPr>
        <w:t>Urbroj</w:t>
      </w:r>
      <w:proofErr w:type="spellEnd"/>
      <w:r w:rsidRPr="007C02C0">
        <w:rPr>
          <w:rFonts w:ascii="Arial" w:hAnsi="Arial" w:cs="Arial"/>
          <w:iCs/>
          <w:szCs w:val="24"/>
        </w:rPr>
        <w:t xml:space="preserve">: </w:t>
      </w:r>
      <w:r w:rsidR="007B2662" w:rsidRPr="007C02C0">
        <w:rPr>
          <w:rFonts w:ascii="Arial" w:hAnsi="Arial" w:cs="Arial"/>
          <w:iCs/>
          <w:szCs w:val="24"/>
        </w:rPr>
        <w:t>2196-5-05/01-2</w:t>
      </w:r>
      <w:r w:rsidR="00DE4CF8">
        <w:rPr>
          <w:rFonts w:ascii="Arial" w:hAnsi="Arial" w:cs="Arial"/>
          <w:iCs/>
          <w:szCs w:val="24"/>
        </w:rPr>
        <w:t>5</w:t>
      </w:r>
      <w:r w:rsidR="007B2662" w:rsidRPr="007C02C0">
        <w:rPr>
          <w:rFonts w:ascii="Arial" w:hAnsi="Arial" w:cs="Arial"/>
          <w:iCs/>
          <w:szCs w:val="24"/>
        </w:rPr>
        <w:t xml:space="preserve">-1 </w:t>
      </w:r>
    </w:p>
    <w:p w14:paraId="5C5518D8" w14:textId="033C4556" w:rsidR="007E299E" w:rsidRPr="004505B1" w:rsidRDefault="007E299E" w:rsidP="004505B1">
      <w:pPr>
        <w:rPr>
          <w:rFonts w:ascii="Arial" w:hAnsi="Arial" w:cs="Arial"/>
          <w:szCs w:val="24"/>
        </w:rPr>
      </w:pPr>
      <w:r w:rsidRPr="00EB3BC7">
        <w:rPr>
          <w:rFonts w:ascii="Arial" w:hAnsi="Arial" w:cs="Arial"/>
          <w:iCs/>
          <w:szCs w:val="24"/>
        </w:rPr>
        <w:t xml:space="preserve">Županja, </w:t>
      </w:r>
      <w:r w:rsidR="00FD161E" w:rsidRPr="00EB3BC7">
        <w:rPr>
          <w:rFonts w:ascii="Arial" w:hAnsi="Arial" w:cs="Arial"/>
          <w:iCs/>
          <w:szCs w:val="24"/>
        </w:rPr>
        <w:t>27</w:t>
      </w:r>
      <w:r w:rsidRPr="00EB3BC7">
        <w:rPr>
          <w:rFonts w:ascii="Arial" w:hAnsi="Arial" w:cs="Arial"/>
          <w:iCs/>
          <w:szCs w:val="24"/>
        </w:rPr>
        <w:t xml:space="preserve">. </w:t>
      </w:r>
      <w:r w:rsidR="00FD161E" w:rsidRPr="00EB3BC7">
        <w:rPr>
          <w:rFonts w:ascii="Arial" w:hAnsi="Arial" w:cs="Arial"/>
          <w:iCs/>
          <w:szCs w:val="24"/>
        </w:rPr>
        <w:t>listopada</w:t>
      </w:r>
      <w:r w:rsidRPr="00EB3BC7">
        <w:rPr>
          <w:rFonts w:ascii="Arial" w:hAnsi="Arial" w:cs="Arial"/>
          <w:iCs/>
          <w:szCs w:val="24"/>
        </w:rPr>
        <w:t xml:space="preserve"> 20</w:t>
      </w:r>
      <w:r w:rsidR="001027E0" w:rsidRPr="00EB3BC7">
        <w:rPr>
          <w:rFonts w:ascii="Arial" w:hAnsi="Arial" w:cs="Arial"/>
          <w:iCs/>
          <w:szCs w:val="24"/>
        </w:rPr>
        <w:t>2</w:t>
      </w:r>
      <w:r w:rsidR="00DE4CF8" w:rsidRPr="00EB3BC7">
        <w:rPr>
          <w:rFonts w:ascii="Arial" w:hAnsi="Arial" w:cs="Arial"/>
          <w:iCs/>
          <w:szCs w:val="24"/>
        </w:rPr>
        <w:t>5</w:t>
      </w:r>
      <w:r w:rsidRPr="00EB3BC7">
        <w:rPr>
          <w:rFonts w:ascii="Arial" w:hAnsi="Arial" w:cs="Arial"/>
          <w:iCs/>
          <w:szCs w:val="24"/>
        </w:rPr>
        <w:t>.</w:t>
      </w:r>
    </w:p>
    <w:p w14:paraId="47A70909" w14:textId="7712F30F" w:rsidR="007E299E" w:rsidRDefault="007E299E">
      <w:pPr>
        <w:pStyle w:val="Zaglavlje"/>
        <w:tabs>
          <w:tab w:val="clear" w:pos="4153"/>
          <w:tab w:val="clear" w:pos="8306"/>
        </w:tabs>
        <w:rPr>
          <w:rFonts w:ascii="Arial" w:hAnsi="Arial" w:cs="Arial"/>
          <w:szCs w:val="24"/>
        </w:rPr>
      </w:pPr>
    </w:p>
    <w:p w14:paraId="2D0377E4" w14:textId="77777777" w:rsidR="005C79F3" w:rsidRDefault="005C79F3">
      <w:pPr>
        <w:pStyle w:val="Zaglavlje"/>
        <w:tabs>
          <w:tab w:val="clear" w:pos="4153"/>
          <w:tab w:val="clear" w:pos="8306"/>
        </w:tabs>
        <w:rPr>
          <w:rFonts w:ascii="Arial" w:hAnsi="Arial" w:cs="Arial"/>
          <w:szCs w:val="24"/>
        </w:rPr>
      </w:pPr>
    </w:p>
    <w:p w14:paraId="10AF042E" w14:textId="77777777" w:rsidR="002D4AF7" w:rsidRDefault="002D4AF7">
      <w:pPr>
        <w:pStyle w:val="Zaglavlje"/>
        <w:tabs>
          <w:tab w:val="clear" w:pos="4153"/>
          <w:tab w:val="clear" w:pos="8306"/>
        </w:tabs>
        <w:rPr>
          <w:rFonts w:ascii="Arial" w:hAnsi="Arial" w:cs="Arial"/>
          <w:szCs w:val="24"/>
        </w:rPr>
      </w:pPr>
    </w:p>
    <w:p w14:paraId="2559DC86" w14:textId="77777777" w:rsidR="002D4AF7" w:rsidRDefault="002D4AF7">
      <w:pPr>
        <w:pStyle w:val="Zaglavlje"/>
        <w:tabs>
          <w:tab w:val="clear" w:pos="4153"/>
          <w:tab w:val="clear" w:pos="8306"/>
        </w:tabs>
        <w:rPr>
          <w:rFonts w:ascii="Arial" w:hAnsi="Arial" w:cs="Arial"/>
          <w:szCs w:val="24"/>
        </w:rPr>
      </w:pPr>
    </w:p>
    <w:p w14:paraId="1F3F291A" w14:textId="04EC7CEA" w:rsidR="008A46CE" w:rsidRPr="00DE4CF8" w:rsidRDefault="007E299E" w:rsidP="00DE4CF8">
      <w:pPr>
        <w:numPr>
          <w:ilvl w:val="0"/>
          <w:numId w:val="4"/>
        </w:numPr>
        <w:tabs>
          <w:tab w:val="clear" w:pos="4320"/>
          <w:tab w:val="num" w:pos="4098"/>
        </w:tabs>
        <w:rPr>
          <w:rFonts w:ascii="Arial" w:hAnsi="Arial" w:cs="Arial"/>
          <w:b/>
          <w:iCs/>
          <w:szCs w:val="24"/>
        </w:rPr>
      </w:pPr>
      <w:r w:rsidRPr="00C52511">
        <w:rPr>
          <w:rFonts w:ascii="Arial" w:hAnsi="Arial" w:cs="Arial"/>
          <w:b/>
          <w:iCs/>
          <w:szCs w:val="24"/>
        </w:rPr>
        <w:t>n/p gradonačelnika</w:t>
      </w:r>
    </w:p>
    <w:p w14:paraId="6F06C7D5" w14:textId="13F9E1AB" w:rsidR="007E299E" w:rsidRPr="00C52511" w:rsidRDefault="007E299E">
      <w:pPr>
        <w:numPr>
          <w:ilvl w:val="0"/>
          <w:numId w:val="4"/>
        </w:numPr>
        <w:tabs>
          <w:tab w:val="clear" w:pos="4320"/>
          <w:tab w:val="num" w:pos="3849"/>
        </w:tabs>
        <w:rPr>
          <w:rFonts w:ascii="Arial" w:hAnsi="Arial" w:cs="Arial"/>
          <w:b/>
          <w:iCs/>
          <w:szCs w:val="24"/>
        </w:rPr>
      </w:pPr>
      <w:r w:rsidRPr="00C52511">
        <w:rPr>
          <w:rFonts w:ascii="Arial" w:hAnsi="Arial" w:cs="Arial"/>
          <w:b/>
          <w:iCs/>
          <w:szCs w:val="24"/>
        </w:rPr>
        <w:t>n/p predsjedni</w:t>
      </w:r>
      <w:r w:rsidR="008A46CE">
        <w:rPr>
          <w:rFonts w:ascii="Arial" w:hAnsi="Arial" w:cs="Arial"/>
          <w:b/>
          <w:iCs/>
          <w:szCs w:val="24"/>
        </w:rPr>
        <w:t>ce</w:t>
      </w:r>
      <w:r w:rsidRPr="00C52511">
        <w:rPr>
          <w:rFonts w:ascii="Arial" w:hAnsi="Arial" w:cs="Arial"/>
          <w:b/>
          <w:iCs/>
          <w:szCs w:val="24"/>
        </w:rPr>
        <w:t xml:space="preserve"> gradskog vijeća</w:t>
      </w:r>
    </w:p>
    <w:p w14:paraId="722D1B28" w14:textId="0409A2AD" w:rsidR="007E299E" w:rsidRDefault="007E299E">
      <w:pPr>
        <w:numPr>
          <w:ilvl w:val="0"/>
          <w:numId w:val="4"/>
        </w:numPr>
        <w:tabs>
          <w:tab w:val="clear" w:pos="4320"/>
          <w:tab w:val="num" w:pos="3849"/>
        </w:tabs>
        <w:rPr>
          <w:rFonts w:ascii="Arial" w:hAnsi="Arial" w:cs="Arial"/>
          <w:b/>
          <w:iCs/>
          <w:szCs w:val="24"/>
        </w:rPr>
      </w:pPr>
      <w:r w:rsidRPr="00C52511">
        <w:rPr>
          <w:rFonts w:ascii="Arial" w:hAnsi="Arial" w:cs="Arial"/>
          <w:b/>
          <w:iCs/>
          <w:szCs w:val="24"/>
        </w:rPr>
        <w:t xml:space="preserve">n/p </w:t>
      </w:r>
      <w:r w:rsidR="008A46CE">
        <w:rPr>
          <w:rFonts w:ascii="Arial" w:hAnsi="Arial" w:cs="Arial"/>
          <w:b/>
          <w:iCs/>
          <w:szCs w:val="24"/>
        </w:rPr>
        <w:t>pročelnicima upravnih odjela</w:t>
      </w:r>
      <w:r w:rsidR="00DE4CF8">
        <w:rPr>
          <w:rFonts w:ascii="Arial" w:hAnsi="Arial" w:cs="Arial"/>
          <w:b/>
          <w:iCs/>
          <w:szCs w:val="24"/>
        </w:rPr>
        <w:t xml:space="preserve"> i Gradske službe</w:t>
      </w:r>
    </w:p>
    <w:p w14:paraId="0196D2D7" w14:textId="7490A997" w:rsidR="008A46CE" w:rsidRPr="00C52511" w:rsidRDefault="008A46CE">
      <w:pPr>
        <w:numPr>
          <w:ilvl w:val="0"/>
          <w:numId w:val="4"/>
        </w:numPr>
        <w:tabs>
          <w:tab w:val="clear" w:pos="4320"/>
          <w:tab w:val="num" w:pos="3849"/>
        </w:tabs>
        <w:rPr>
          <w:rFonts w:ascii="Arial" w:hAnsi="Arial" w:cs="Arial"/>
          <w:b/>
          <w:iCs/>
          <w:szCs w:val="24"/>
        </w:rPr>
      </w:pPr>
      <w:r>
        <w:rPr>
          <w:rFonts w:ascii="Arial" w:hAnsi="Arial" w:cs="Arial"/>
          <w:b/>
          <w:iCs/>
          <w:szCs w:val="24"/>
        </w:rPr>
        <w:t xml:space="preserve">n/p korisnicima gradskog proračuna </w:t>
      </w:r>
    </w:p>
    <w:p w14:paraId="4777B335" w14:textId="77777777" w:rsidR="007E299E" w:rsidRDefault="007E299E">
      <w:pPr>
        <w:rPr>
          <w:rFonts w:ascii="Arial" w:hAnsi="Arial" w:cs="Arial"/>
          <w:b/>
          <w:iCs/>
          <w:szCs w:val="24"/>
        </w:rPr>
      </w:pPr>
    </w:p>
    <w:p w14:paraId="27793C98" w14:textId="77777777" w:rsidR="002D4AF7" w:rsidRDefault="002D4AF7">
      <w:pPr>
        <w:rPr>
          <w:rFonts w:ascii="Arial" w:hAnsi="Arial" w:cs="Arial"/>
          <w:b/>
          <w:iCs/>
          <w:szCs w:val="24"/>
        </w:rPr>
      </w:pPr>
    </w:p>
    <w:p w14:paraId="0337B793" w14:textId="77777777" w:rsidR="002D4AF7" w:rsidRPr="00C52511" w:rsidRDefault="002D4AF7">
      <w:pPr>
        <w:rPr>
          <w:rFonts w:ascii="Arial" w:hAnsi="Arial" w:cs="Arial"/>
          <w:b/>
          <w:iCs/>
          <w:szCs w:val="24"/>
        </w:rPr>
      </w:pPr>
    </w:p>
    <w:p w14:paraId="585ABF2D" w14:textId="77777777" w:rsidR="008A46CE" w:rsidRDefault="007E299E">
      <w:pPr>
        <w:rPr>
          <w:rFonts w:ascii="Arial" w:hAnsi="Arial" w:cs="Arial"/>
          <w:b/>
          <w:iCs/>
          <w:szCs w:val="24"/>
        </w:rPr>
      </w:pPr>
      <w:r w:rsidRPr="00C52511">
        <w:rPr>
          <w:rFonts w:ascii="Arial" w:hAnsi="Arial" w:cs="Arial"/>
          <w:b/>
          <w:iCs/>
          <w:szCs w:val="24"/>
        </w:rPr>
        <w:t xml:space="preserve">Predmet: </w:t>
      </w:r>
      <w:r w:rsidR="007B2662">
        <w:rPr>
          <w:rFonts w:ascii="Arial" w:hAnsi="Arial" w:cs="Arial"/>
          <w:b/>
          <w:iCs/>
          <w:szCs w:val="24"/>
        </w:rPr>
        <w:tab/>
      </w:r>
      <w:r w:rsidRPr="00C52511">
        <w:rPr>
          <w:rFonts w:ascii="Arial" w:hAnsi="Arial" w:cs="Arial"/>
          <w:b/>
          <w:iCs/>
          <w:szCs w:val="24"/>
        </w:rPr>
        <w:t>Upute za izradu</w:t>
      </w:r>
      <w:r w:rsidR="008A46CE">
        <w:rPr>
          <w:rFonts w:ascii="Arial" w:hAnsi="Arial" w:cs="Arial"/>
          <w:b/>
          <w:iCs/>
          <w:szCs w:val="24"/>
        </w:rPr>
        <w:t xml:space="preserve"> i dostavu</w:t>
      </w:r>
      <w:r w:rsidRPr="00C52511">
        <w:rPr>
          <w:rFonts w:ascii="Arial" w:hAnsi="Arial" w:cs="Arial"/>
          <w:b/>
          <w:iCs/>
          <w:szCs w:val="24"/>
        </w:rPr>
        <w:t xml:space="preserve"> </w:t>
      </w:r>
      <w:r w:rsidR="008A46CE">
        <w:rPr>
          <w:rFonts w:ascii="Arial" w:hAnsi="Arial" w:cs="Arial"/>
          <w:b/>
          <w:iCs/>
          <w:szCs w:val="24"/>
        </w:rPr>
        <w:t xml:space="preserve">prijedloga </w:t>
      </w:r>
      <w:r w:rsidRPr="00C52511">
        <w:rPr>
          <w:rFonts w:ascii="Arial" w:hAnsi="Arial" w:cs="Arial"/>
          <w:b/>
          <w:iCs/>
          <w:szCs w:val="24"/>
        </w:rPr>
        <w:t>financijskih</w:t>
      </w:r>
      <w:r w:rsidR="008A46CE">
        <w:rPr>
          <w:rFonts w:ascii="Arial" w:hAnsi="Arial" w:cs="Arial"/>
          <w:b/>
          <w:iCs/>
          <w:szCs w:val="24"/>
        </w:rPr>
        <w:t xml:space="preserve"> </w:t>
      </w:r>
      <w:r w:rsidRPr="00C52511">
        <w:rPr>
          <w:rFonts w:ascii="Arial" w:hAnsi="Arial" w:cs="Arial"/>
          <w:b/>
          <w:iCs/>
          <w:szCs w:val="24"/>
        </w:rPr>
        <w:t xml:space="preserve">planova </w:t>
      </w:r>
    </w:p>
    <w:p w14:paraId="13B15410" w14:textId="64ABE415" w:rsidR="007E299E" w:rsidRPr="00C52511" w:rsidRDefault="008A46CE" w:rsidP="008A46CE">
      <w:pPr>
        <w:ind w:left="720" w:firstLine="720"/>
        <w:rPr>
          <w:rFonts w:ascii="Arial" w:hAnsi="Arial" w:cs="Arial"/>
          <w:b/>
          <w:iCs/>
          <w:szCs w:val="24"/>
        </w:rPr>
      </w:pPr>
      <w:r>
        <w:rPr>
          <w:rFonts w:ascii="Arial" w:hAnsi="Arial" w:cs="Arial"/>
          <w:b/>
          <w:iCs/>
          <w:szCs w:val="24"/>
        </w:rPr>
        <w:t xml:space="preserve">upravnih tijela i proračunskih </w:t>
      </w:r>
      <w:r w:rsidR="007E299E" w:rsidRPr="00C52511">
        <w:rPr>
          <w:rFonts w:ascii="Arial" w:hAnsi="Arial" w:cs="Arial"/>
          <w:b/>
          <w:iCs/>
          <w:szCs w:val="24"/>
        </w:rPr>
        <w:t>korisnika</w:t>
      </w:r>
      <w:r>
        <w:rPr>
          <w:rFonts w:ascii="Arial" w:hAnsi="Arial" w:cs="Arial"/>
          <w:b/>
          <w:iCs/>
          <w:szCs w:val="24"/>
        </w:rPr>
        <w:t xml:space="preserve"> </w:t>
      </w:r>
      <w:r w:rsidR="00C40785">
        <w:rPr>
          <w:rFonts w:ascii="Arial" w:hAnsi="Arial" w:cs="Arial"/>
          <w:b/>
          <w:iCs/>
          <w:szCs w:val="24"/>
        </w:rPr>
        <w:t xml:space="preserve">Grada Županje </w:t>
      </w:r>
    </w:p>
    <w:p w14:paraId="14F2A263" w14:textId="5603DFDD" w:rsidR="007E299E" w:rsidRPr="00C52511" w:rsidRDefault="007E299E" w:rsidP="004505B1">
      <w:pPr>
        <w:ind w:left="720" w:firstLine="720"/>
        <w:rPr>
          <w:rFonts w:ascii="Arial" w:hAnsi="Arial" w:cs="Arial"/>
          <w:b/>
          <w:iCs/>
          <w:szCs w:val="24"/>
        </w:rPr>
      </w:pPr>
      <w:r w:rsidRPr="00C52511">
        <w:rPr>
          <w:rFonts w:ascii="Arial" w:hAnsi="Arial" w:cs="Arial"/>
          <w:b/>
          <w:iCs/>
          <w:szCs w:val="24"/>
        </w:rPr>
        <w:t>za razdoblje 20</w:t>
      </w:r>
      <w:r w:rsidR="001027E0" w:rsidRPr="00C52511">
        <w:rPr>
          <w:rFonts w:ascii="Arial" w:hAnsi="Arial" w:cs="Arial"/>
          <w:b/>
          <w:iCs/>
          <w:szCs w:val="24"/>
        </w:rPr>
        <w:t>2</w:t>
      </w:r>
      <w:r w:rsidR="00DE4CF8">
        <w:rPr>
          <w:rFonts w:ascii="Arial" w:hAnsi="Arial" w:cs="Arial"/>
          <w:b/>
          <w:iCs/>
          <w:szCs w:val="24"/>
        </w:rPr>
        <w:t>6</w:t>
      </w:r>
      <w:r w:rsidRPr="00C52511">
        <w:rPr>
          <w:rFonts w:ascii="Arial" w:hAnsi="Arial" w:cs="Arial"/>
          <w:b/>
          <w:iCs/>
          <w:szCs w:val="24"/>
        </w:rPr>
        <w:t>. – 20</w:t>
      </w:r>
      <w:r w:rsidR="001027E0" w:rsidRPr="00C52511">
        <w:rPr>
          <w:rFonts w:ascii="Arial" w:hAnsi="Arial" w:cs="Arial"/>
          <w:b/>
          <w:iCs/>
          <w:szCs w:val="24"/>
        </w:rPr>
        <w:t>2</w:t>
      </w:r>
      <w:r w:rsidR="00DE4CF8">
        <w:rPr>
          <w:rFonts w:ascii="Arial" w:hAnsi="Arial" w:cs="Arial"/>
          <w:b/>
          <w:iCs/>
          <w:szCs w:val="24"/>
        </w:rPr>
        <w:t>8</w:t>
      </w:r>
      <w:r w:rsidRPr="00C52511">
        <w:rPr>
          <w:rFonts w:ascii="Arial" w:hAnsi="Arial" w:cs="Arial"/>
          <w:b/>
          <w:iCs/>
          <w:szCs w:val="24"/>
        </w:rPr>
        <w:t>. godina</w:t>
      </w:r>
    </w:p>
    <w:p w14:paraId="3B4C68C3" w14:textId="77777777" w:rsidR="00E60CDC" w:rsidRDefault="00E60CDC">
      <w:pPr>
        <w:pStyle w:val="Uvuenotijeloteksta"/>
        <w:jc w:val="both"/>
        <w:rPr>
          <w:rFonts w:ascii="Arial" w:hAnsi="Arial" w:cs="Arial"/>
          <w:i w:val="0"/>
          <w:iCs/>
          <w:sz w:val="24"/>
          <w:szCs w:val="24"/>
        </w:rPr>
      </w:pPr>
    </w:p>
    <w:p w14:paraId="51333F8C" w14:textId="77777777" w:rsidR="002D4AF7" w:rsidRDefault="002D4AF7">
      <w:pPr>
        <w:pStyle w:val="Uvuenotijeloteksta"/>
        <w:jc w:val="both"/>
        <w:rPr>
          <w:rFonts w:ascii="Arial" w:hAnsi="Arial" w:cs="Arial"/>
          <w:i w:val="0"/>
          <w:iCs/>
          <w:sz w:val="24"/>
          <w:szCs w:val="24"/>
        </w:rPr>
      </w:pPr>
    </w:p>
    <w:p w14:paraId="16E77E51" w14:textId="77777777" w:rsidR="002D4AF7" w:rsidRPr="00C52511" w:rsidRDefault="002D4AF7">
      <w:pPr>
        <w:pStyle w:val="Uvuenotijeloteksta"/>
        <w:jc w:val="both"/>
        <w:rPr>
          <w:rFonts w:ascii="Arial" w:hAnsi="Arial" w:cs="Arial"/>
          <w:i w:val="0"/>
          <w:iCs/>
          <w:sz w:val="24"/>
          <w:szCs w:val="24"/>
        </w:rPr>
      </w:pPr>
    </w:p>
    <w:p w14:paraId="7D5BCE89" w14:textId="2FF08D95" w:rsidR="00720FA5" w:rsidRPr="00E31E7A" w:rsidRDefault="00720FA5" w:rsidP="00A32518">
      <w:pPr>
        <w:pStyle w:val="Style1"/>
        <w:numPr>
          <w:ilvl w:val="0"/>
          <w:numId w:val="20"/>
        </w:numPr>
        <w:tabs>
          <w:tab w:val="clear" w:pos="2912"/>
          <w:tab w:val="num" w:pos="851"/>
        </w:tabs>
        <w:ind w:hanging="2345"/>
        <w:outlineLvl w:val="0"/>
        <w:rPr>
          <w:rStyle w:val="Naglaeno"/>
          <w:b/>
        </w:rPr>
      </w:pPr>
      <w:bookmarkStart w:id="1" w:name="_Toc148834493"/>
      <w:r w:rsidRPr="00E31E7A">
        <w:rPr>
          <w:rStyle w:val="Naglaeno"/>
          <w:b/>
        </w:rPr>
        <w:t>UVOD</w:t>
      </w:r>
      <w:bookmarkEnd w:id="1"/>
    </w:p>
    <w:p w14:paraId="460F6BD5" w14:textId="77777777" w:rsidR="00E537F5" w:rsidRPr="00E31E7A" w:rsidRDefault="00E537F5">
      <w:pPr>
        <w:pStyle w:val="Uvuenotijeloteksta"/>
        <w:jc w:val="both"/>
        <w:rPr>
          <w:rFonts w:ascii="Arial" w:hAnsi="Arial" w:cs="Arial"/>
          <w:i w:val="0"/>
          <w:iCs/>
          <w:sz w:val="24"/>
          <w:szCs w:val="24"/>
        </w:rPr>
      </w:pPr>
    </w:p>
    <w:p w14:paraId="58A8B334" w14:textId="6714CBAA" w:rsidR="00636E71" w:rsidRPr="00E31E7A" w:rsidRDefault="00636E71" w:rsidP="00F26383">
      <w:pPr>
        <w:pStyle w:val="Style13"/>
        <w:widowControl/>
        <w:spacing w:before="24" w:after="120" w:line="240" w:lineRule="auto"/>
        <w:rPr>
          <w:rStyle w:val="FontStyle58"/>
          <w:rFonts w:ascii="Arial" w:hAnsi="Arial" w:cs="Arial"/>
          <w:sz w:val="24"/>
          <w:szCs w:val="24"/>
        </w:rPr>
      </w:pPr>
      <w:r w:rsidRPr="00E31E7A">
        <w:rPr>
          <w:rStyle w:val="FontStyle58"/>
          <w:rFonts w:ascii="Arial" w:hAnsi="Arial" w:cs="Arial"/>
          <w:sz w:val="24"/>
          <w:szCs w:val="24"/>
        </w:rPr>
        <w:t>Sukladno Zakonu o proračunu (</w:t>
      </w:r>
      <w:r w:rsidR="0095679E" w:rsidRPr="00E31E7A">
        <w:rPr>
          <w:rStyle w:val="FontStyle58"/>
          <w:rFonts w:ascii="Arial" w:hAnsi="Arial" w:cs="Arial"/>
          <w:sz w:val="24"/>
          <w:szCs w:val="24"/>
        </w:rPr>
        <w:t>„</w:t>
      </w:r>
      <w:r w:rsidRPr="00E31E7A">
        <w:rPr>
          <w:rStyle w:val="FontStyle58"/>
          <w:rFonts w:ascii="Arial" w:hAnsi="Arial" w:cs="Arial"/>
          <w:sz w:val="24"/>
          <w:szCs w:val="24"/>
        </w:rPr>
        <w:t>Narodne novine</w:t>
      </w:r>
      <w:r w:rsidR="0095679E" w:rsidRPr="00E31E7A">
        <w:rPr>
          <w:rStyle w:val="FontStyle58"/>
          <w:rFonts w:ascii="Arial" w:hAnsi="Arial" w:cs="Arial"/>
          <w:sz w:val="24"/>
          <w:szCs w:val="24"/>
        </w:rPr>
        <w:t xml:space="preserve">“ </w:t>
      </w:r>
      <w:r w:rsidRPr="00E31E7A">
        <w:rPr>
          <w:rStyle w:val="FontStyle58"/>
          <w:rFonts w:ascii="Arial" w:hAnsi="Arial" w:cs="Arial"/>
          <w:sz w:val="24"/>
          <w:szCs w:val="24"/>
        </w:rPr>
        <w:t>br</w:t>
      </w:r>
      <w:r w:rsidR="0095679E" w:rsidRPr="00E31E7A">
        <w:rPr>
          <w:rStyle w:val="FontStyle58"/>
          <w:rFonts w:ascii="Arial" w:hAnsi="Arial" w:cs="Arial"/>
          <w:sz w:val="24"/>
          <w:szCs w:val="24"/>
        </w:rPr>
        <w:t>oj</w:t>
      </w:r>
      <w:r w:rsidRPr="00E31E7A">
        <w:rPr>
          <w:rStyle w:val="FontStyle58"/>
          <w:rFonts w:ascii="Arial" w:hAnsi="Arial" w:cs="Arial"/>
          <w:sz w:val="24"/>
          <w:szCs w:val="24"/>
        </w:rPr>
        <w:t xml:space="preserve"> </w:t>
      </w:r>
      <w:r w:rsidR="0043385B" w:rsidRPr="00E31E7A">
        <w:rPr>
          <w:rStyle w:val="FontStyle58"/>
          <w:rFonts w:ascii="Arial" w:hAnsi="Arial" w:cs="Arial"/>
          <w:sz w:val="24"/>
          <w:szCs w:val="24"/>
        </w:rPr>
        <w:t>144/21</w:t>
      </w:r>
      <w:r w:rsidRPr="00E31E7A">
        <w:rPr>
          <w:rStyle w:val="FontStyle58"/>
          <w:rFonts w:ascii="Arial" w:hAnsi="Arial" w:cs="Arial"/>
          <w:sz w:val="24"/>
          <w:szCs w:val="24"/>
        </w:rPr>
        <w:t xml:space="preserve">), </w:t>
      </w:r>
      <w:r w:rsidR="00E3691D" w:rsidRPr="00E31E7A">
        <w:rPr>
          <w:rStyle w:val="FontStyle58"/>
          <w:rFonts w:ascii="Arial" w:hAnsi="Arial" w:cs="Arial"/>
          <w:sz w:val="24"/>
          <w:szCs w:val="24"/>
        </w:rPr>
        <w:t xml:space="preserve">koji je na snazi od 1. siječnja 2022. godine, </w:t>
      </w:r>
      <w:r w:rsidRPr="00E31E7A">
        <w:rPr>
          <w:rStyle w:val="FontStyle58"/>
          <w:rFonts w:ascii="Arial" w:hAnsi="Arial" w:cs="Arial"/>
          <w:sz w:val="24"/>
          <w:szCs w:val="24"/>
        </w:rPr>
        <w:t xml:space="preserve">a na temelju </w:t>
      </w:r>
      <w:r w:rsidR="00E3691D" w:rsidRPr="00E31E7A">
        <w:rPr>
          <w:rStyle w:val="FontStyle58"/>
          <w:rFonts w:ascii="Arial" w:hAnsi="Arial" w:cs="Arial"/>
          <w:sz w:val="24"/>
          <w:szCs w:val="24"/>
        </w:rPr>
        <w:t>akata koje donosi i usvaja</w:t>
      </w:r>
      <w:r w:rsidRPr="00E31E7A">
        <w:rPr>
          <w:rStyle w:val="FontStyle58"/>
          <w:rFonts w:ascii="Arial" w:hAnsi="Arial" w:cs="Arial"/>
          <w:sz w:val="24"/>
          <w:szCs w:val="24"/>
        </w:rPr>
        <w:t xml:space="preserve"> Vlade Republike Hrvatske</w:t>
      </w:r>
      <w:r w:rsidR="00E3691D" w:rsidRPr="00E31E7A">
        <w:rPr>
          <w:rStyle w:val="FontStyle58"/>
          <w:rFonts w:ascii="Arial" w:hAnsi="Arial" w:cs="Arial"/>
          <w:sz w:val="24"/>
          <w:szCs w:val="24"/>
        </w:rPr>
        <w:t>,</w:t>
      </w:r>
      <w:r w:rsidRPr="00E31E7A">
        <w:rPr>
          <w:rStyle w:val="FontStyle58"/>
          <w:rFonts w:ascii="Arial" w:hAnsi="Arial" w:cs="Arial"/>
          <w:sz w:val="24"/>
          <w:szCs w:val="24"/>
        </w:rPr>
        <w:t xml:space="preserve"> Ministarstvo financija </w:t>
      </w:r>
      <w:r w:rsidR="00C40785" w:rsidRPr="00E31E7A">
        <w:rPr>
          <w:rStyle w:val="FontStyle58"/>
          <w:rFonts w:ascii="Arial" w:hAnsi="Arial" w:cs="Arial"/>
          <w:sz w:val="24"/>
          <w:szCs w:val="24"/>
        </w:rPr>
        <w:t>sastavlja</w:t>
      </w:r>
      <w:r w:rsidR="00E3691D" w:rsidRPr="00E31E7A">
        <w:rPr>
          <w:rStyle w:val="FontStyle58"/>
          <w:rFonts w:ascii="Arial" w:hAnsi="Arial" w:cs="Arial"/>
          <w:sz w:val="24"/>
          <w:szCs w:val="24"/>
        </w:rPr>
        <w:t xml:space="preserve"> u</w:t>
      </w:r>
      <w:r w:rsidRPr="00E31E7A">
        <w:rPr>
          <w:rStyle w:val="FontStyle58"/>
          <w:rFonts w:ascii="Arial" w:hAnsi="Arial" w:cs="Arial"/>
          <w:sz w:val="24"/>
          <w:szCs w:val="24"/>
        </w:rPr>
        <w:t xml:space="preserve">pute za izradu </w:t>
      </w:r>
      <w:r w:rsidR="00E3691D" w:rsidRPr="00E31E7A">
        <w:rPr>
          <w:rStyle w:val="FontStyle58"/>
          <w:rFonts w:ascii="Arial" w:hAnsi="Arial" w:cs="Arial"/>
          <w:sz w:val="24"/>
          <w:szCs w:val="24"/>
        </w:rPr>
        <w:t xml:space="preserve">državnog proračuna i </w:t>
      </w:r>
      <w:r w:rsidRPr="00E31E7A">
        <w:rPr>
          <w:rStyle w:val="FontStyle58"/>
          <w:rFonts w:ascii="Arial" w:hAnsi="Arial" w:cs="Arial"/>
          <w:sz w:val="24"/>
          <w:szCs w:val="24"/>
        </w:rPr>
        <w:t>proračuna jedinica lokalne i područne (regionalne) samouprave</w:t>
      </w:r>
      <w:r w:rsidR="008553DD" w:rsidRPr="00E31E7A">
        <w:rPr>
          <w:rStyle w:val="FontStyle58"/>
          <w:rFonts w:ascii="Arial" w:hAnsi="Arial" w:cs="Arial"/>
          <w:sz w:val="24"/>
          <w:szCs w:val="24"/>
        </w:rPr>
        <w:t>.</w:t>
      </w:r>
    </w:p>
    <w:p w14:paraId="5F8AD93F" w14:textId="78429AA6" w:rsidR="0060085F" w:rsidRPr="00E31E7A" w:rsidRDefault="00636E71" w:rsidP="00F26383">
      <w:pPr>
        <w:pStyle w:val="Style13"/>
        <w:widowControl/>
        <w:spacing w:before="10" w:after="120" w:line="240" w:lineRule="auto"/>
        <w:rPr>
          <w:rStyle w:val="FontStyle58"/>
          <w:rFonts w:ascii="Arial" w:hAnsi="Arial" w:cs="Arial"/>
          <w:b/>
          <w:color w:val="FF0000"/>
          <w:sz w:val="24"/>
          <w:szCs w:val="24"/>
          <w:u w:val="single"/>
        </w:rPr>
      </w:pPr>
      <w:r w:rsidRPr="00E31E7A">
        <w:rPr>
          <w:rStyle w:val="FontStyle58"/>
          <w:rFonts w:ascii="Arial" w:hAnsi="Arial" w:cs="Arial"/>
          <w:sz w:val="24"/>
          <w:szCs w:val="24"/>
        </w:rPr>
        <w:t>Rokovi i metodologija donošenja proračuna jedinica lokalne i područne (regionalne) samouprave i financijskih planova proračunskih i izvanproračunskih korisnika jedinica lokalne i područne (regionalne) samouprave utvrđeni su Zakonom o proračunu</w:t>
      </w:r>
      <w:r w:rsidR="00E3691D" w:rsidRPr="00E31E7A">
        <w:rPr>
          <w:rStyle w:val="FontStyle58"/>
          <w:rFonts w:ascii="Arial" w:hAnsi="Arial" w:cs="Arial"/>
          <w:sz w:val="24"/>
          <w:szCs w:val="24"/>
        </w:rPr>
        <w:t>.</w:t>
      </w:r>
      <w:r w:rsidR="0073103D" w:rsidRPr="00E31E7A">
        <w:rPr>
          <w:rStyle w:val="FontStyle58"/>
          <w:rFonts w:ascii="Arial" w:hAnsi="Arial" w:cs="Arial"/>
          <w:sz w:val="24"/>
          <w:szCs w:val="24"/>
        </w:rPr>
        <w:t xml:space="preserve"> </w:t>
      </w:r>
    </w:p>
    <w:p w14:paraId="147836C5" w14:textId="12DEB161" w:rsidR="001027E0" w:rsidRPr="00FD161E" w:rsidRDefault="00636E71" w:rsidP="00F26383">
      <w:pPr>
        <w:jc w:val="both"/>
        <w:rPr>
          <w:rFonts w:ascii="Arial" w:hAnsi="Arial" w:cs="Arial"/>
          <w:szCs w:val="24"/>
        </w:rPr>
      </w:pPr>
      <w:r w:rsidRPr="00FD161E">
        <w:rPr>
          <w:rStyle w:val="FontStyle58"/>
          <w:rFonts w:ascii="Arial" w:hAnsi="Arial" w:cs="Arial"/>
          <w:sz w:val="24"/>
          <w:szCs w:val="24"/>
        </w:rPr>
        <w:t xml:space="preserve">Upute za izradu proračuna jedinica lokalne i područne (regionalne) samouprave za razdoblje </w:t>
      </w:r>
      <w:r w:rsidR="00F866AA" w:rsidRPr="00FD161E">
        <w:rPr>
          <w:rStyle w:val="FontStyle58"/>
          <w:rFonts w:ascii="Arial" w:hAnsi="Arial" w:cs="Arial"/>
          <w:sz w:val="24"/>
          <w:szCs w:val="24"/>
        </w:rPr>
        <w:t>20</w:t>
      </w:r>
      <w:r w:rsidR="001027E0" w:rsidRPr="00FD161E">
        <w:rPr>
          <w:rStyle w:val="FontStyle58"/>
          <w:rFonts w:ascii="Arial" w:hAnsi="Arial" w:cs="Arial"/>
          <w:sz w:val="24"/>
          <w:szCs w:val="24"/>
        </w:rPr>
        <w:t>2</w:t>
      </w:r>
      <w:r w:rsidR="00E31E7A" w:rsidRPr="00FD161E">
        <w:rPr>
          <w:rStyle w:val="FontStyle58"/>
          <w:rFonts w:ascii="Arial" w:hAnsi="Arial" w:cs="Arial"/>
          <w:sz w:val="24"/>
          <w:szCs w:val="24"/>
        </w:rPr>
        <w:t>6</w:t>
      </w:r>
      <w:r w:rsidRPr="00FD161E">
        <w:rPr>
          <w:rStyle w:val="FontStyle58"/>
          <w:rFonts w:ascii="Arial" w:hAnsi="Arial" w:cs="Arial"/>
          <w:sz w:val="24"/>
          <w:szCs w:val="24"/>
        </w:rPr>
        <w:t xml:space="preserve">. - </w:t>
      </w:r>
      <w:r w:rsidR="007E0A09" w:rsidRPr="00FD161E">
        <w:rPr>
          <w:rStyle w:val="FontStyle58"/>
          <w:rFonts w:ascii="Arial" w:hAnsi="Arial" w:cs="Arial"/>
          <w:sz w:val="24"/>
          <w:szCs w:val="24"/>
        </w:rPr>
        <w:t>20</w:t>
      </w:r>
      <w:r w:rsidR="001027E0" w:rsidRPr="00FD161E">
        <w:rPr>
          <w:rStyle w:val="FontStyle58"/>
          <w:rFonts w:ascii="Arial" w:hAnsi="Arial" w:cs="Arial"/>
          <w:sz w:val="24"/>
          <w:szCs w:val="24"/>
        </w:rPr>
        <w:t>2</w:t>
      </w:r>
      <w:r w:rsidR="00E31E7A" w:rsidRPr="00FD161E">
        <w:rPr>
          <w:rStyle w:val="FontStyle58"/>
          <w:rFonts w:ascii="Arial" w:hAnsi="Arial" w:cs="Arial"/>
          <w:sz w:val="24"/>
          <w:szCs w:val="24"/>
        </w:rPr>
        <w:t>8</w:t>
      </w:r>
      <w:r w:rsidRPr="00FD161E">
        <w:rPr>
          <w:rStyle w:val="FontStyle58"/>
          <w:rFonts w:ascii="Arial" w:hAnsi="Arial" w:cs="Arial"/>
          <w:sz w:val="24"/>
          <w:szCs w:val="24"/>
        </w:rPr>
        <w:t xml:space="preserve">. dostavljaju se svim županijama, gradovima i općinama </w:t>
      </w:r>
      <w:r w:rsidR="008553DD" w:rsidRPr="00FD161E">
        <w:rPr>
          <w:rStyle w:val="FontStyle58"/>
          <w:rFonts w:ascii="Arial" w:hAnsi="Arial" w:cs="Arial"/>
          <w:sz w:val="24"/>
          <w:szCs w:val="24"/>
        </w:rPr>
        <w:t>do 20. kolovoza 202</w:t>
      </w:r>
      <w:r w:rsidR="00E31E7A" w:rsidRPr="00FD161E">
        <w:rPr>
          <w:rStyle w:val="FontStyle58"/>
          <w:rFonts w:ascii="Arial" w:hAnsi="Arial" w:cs="Arial"/>
          <w:sz w:val="24"/>
          <w:szCs w:val="24"/>
        </w:rPr>
        <w:t>5</w:t>
      </w:r>
      <w:r w:rsidR="008553DD" w:rsidRPr="00FD161E">
        <w:rPr>
          <w:rStyle w:val="FontStyle58"/>
          <w:rFonts w:ascii="Arial" w:hAnsi="Arial" w:cs="Arial"/>
          <w:sz w:val="24"/>
          <w:szCs w:val="24"/>
        </w:rPr>
        <w:t xml:space="preserve">. godine, </w:t>
      </w:r>
      <w:r w:rsidRPr="00FD161E">
        <w:rPr>
          <w:rStyle w:val="FontStyle58"/>
          <w:rFonts w:ascii="Arial" w:hAnsi="Arial" w:cs="Arial"/>
          <w:sz w:val="24"/>
          <w:szCs w:val="24"/>
        </w:rPr>
        <w:t>kako bi na temelju istih i u skladu s odredbama Zakona o proračunu, mogle izraditi upute za izradu proračuna jedinice i dostaviti ih svojim proračunskim i izvanproračunskim korisnicima.</w:t>
      </w:r>
      <w:r w:rsidR="006432AC" w:rsidRPr="00FD161E">
        <w:rPr>
          <w:rFonts w:ascii="Arial" w:hAnsi="Arial" w:cs="Arial"/>
          <w:szCs w:val="24"/>
        </w:rPr>
        <w:t xml:space="preserve"> Upute</w:t>
      </w:r>
      <w:r w:rsidR="00DA575B" w:rsidRPr="00FD161E">
        <w:rPr>
          <w:rFonts w:ascii="Arial" w:hAnsi="Arial" w:cs="Arial"/>
          <w:szCs w:val="24"/>
        </w:rPr>
        <w:t xml:space="preserve"> za izradu proračuna jedinica lokalne i područne (regionalne) samouprave za razdoblje 202</w:t>
      </w:r>
      <w:r w:rsidR="00FD161E" w:rsidRPr="00FD161E">
        <w:rPr>
          <w:rFonts w:ascii="Arial" w:hAnsi="Arial" w:cs="Arial"/>
          <w:szCs w:val="24"/>
        </w:rPr>
        <w:t>6</w:t>
      </w:r>
      <w:r w:rsidR="00DA575B" w:rsidRPr="00FD161E">
        <w:rPr>
          <w:rFonts w:ascii="Arial" w:hAnsi="Arial" w:cs="Arial"/>
          <w:szCs w:val="24"/>
        </w:rPr>
        <w:t>. – 202</w:t>
      </w:r>
      <w:r w:rsidR="00FD161E" w:rsidRPr="00FD161E">
        <w:rPr>
          <w:rFonts w:ascii="Arial" w:hAnsi="Arial" w:cs="Arial"/>
          <w:szCs w:val="24"/>
        </w:rPr>
        <w:t>8</w:t>
      </w:r>
      <w:r w:rsidR="00DA575B" w:rsidRPr="00FD161E">
        <w:rPr>
          <w:rFonts w:ascii="Arial" w:hAnsi="Arial" w:cs="Arial"/>
          <w:szCs w:val="24"/>
        </w:rPr>
        <w:t>.</w:t>
      </w:r>
      <w:r w:rsidR="006432AC" w:rsidRPr="00FD161E">
        <w:rPr>
          <w:rFonts w:ascii="Arial" w:hAnsi="Arial" w:cs="Arial"/>
          <w:szCs w:val="24"/>
        </w:rPr>
        <w:t xml:space="preserve">, kao i prilozi (tablice za izradu proračuna i financijskih planova proračunskih i izvanproračunskih </w:t>
      </w:r>
      <w:r w:rsidR="006432AC" w:rsidRPr="00FD161E">
        <w:rPr>
          <w:rFonts w:ascii="Arial" w:hAnsi="Arial" w:cs="Arial"/>
          <w:szCs w:val="24"/>
        </w:rPr>
        <w:lastRenderedPageBreak/>
        <w:t>korisnika)</w:t>
      </w:r>
      <w:r w:rsidR="006C2E29" w:rsidRPr="00FD161E">
        <w:rPr>
          <w:rFonts w:ascii="Arial" w:hAnsi="Arial" w:cs="Arial"/>
          <w:szCs w:val="24"/>
        </w:rPr>
        <w:t xml:space="preserve"> su objavljene </w:t>
      </w:r>
      <w:r w:rsidR="006432AC" w:rsidRPr="00FD161E">
        <w:rPr>
          <w:rFonts w:ascii="Arial" w:hAnsi="Arial" w:cs="Arial"/>
          <w:szCs w:val="24"/>
        </w:rPr>
        <w:t>na mrežnoj stranici Ministarstva financija</w:t>
      </w:r>
      <w:r w:rsidR="00FD161E" w:rsidRPr="00FD161E">
        <w:rPr>
          <w:rFonts w:ascii="Arial" w:hAnsi="Arial" w:cs="Arial"/>
          <w:szCs w:val="24"/>
        </w:rPr>
        <w:t xml:space="preserve"> u listopadu 2025. godine</w:t>
      </w:r>
      <w:r w:rsidR="006C2E29" w:rsidRPr="00FD161E">
        <w:rPr>
          <w:rFonts w:ascii="Arial" w:hAnsi="Arial" w:cs="Arial"/>
          <w:szCs w:val="24"/>
        </w:rPr>
        <w:t xml:space="preserve">. </w:t>
      </w:r>
    </w:p>
    <w:p w14:paraId="4613FD21" w14:textId="77777777" w:rsidR="000401C4" w:rsidRPr="00DE4CF8" w:rsidRDefault="000401C4" w:rsidP="00F26383">
      <w:pPr>
        <w:jc w:val="both"/>
        <w:rPr>
          <w:rStyle w:val="FontStyle58"/>
          <w:rFonts w:ascii="Arial" w:eastAsia="Times New Roman" w:hAnsi="Arial" w:cs="Arial"/>
          <w:color w:val="auto"/>
          <w:sz w:val="24"/>
          <w:szCs w:val="24"/>
          <w:highlight w:val="yellow"/>
        </w:rPr>
      </w:pPr>
    </w:p>
    <w:p w14:paraId="30096223" w14:textId="2127F866" w:rsidR="007E299E" w:rsidRPr="00FD161E" w:rsidRDefault="00F80C8D" w:rsidP="00F26383">
      <w:pPr>
        <w:spacing w:after="120"/>
        <w:jc w:val="both"/>
        <w:rPr>
          <w:rFonts w:ascii="Arial" w:hAnsi="Arial" w:cs="Arial"/>
          <w:szCs w:val="24"/>
        </w:rPr>
      </w:pPr>
      <w:r w:rsidRPr="00FD161E">
        <w:rPr>
          <w:rFonts w:ascii="Arial" w:hAnsi="Arial" w:cs="Arial"/>
          <w:szCs w:val="24"/>
        </w:rPr>
        <w:t>Sukladno</w:t>
      </w:r>
      <w:r w:rsidR="007E299E" w:rsidRPr="00FD161E">
        <w:rPr>
          <w:rFonts w:ascii="Arial" w:hAnsi="Arial" w:cs="Arial"/>
          <w:szCs w:val="24"/>
        </w:rPr>
        <w:t xml:space="preserve"> </w:t>
      </w:r>
      <w:r w:rsidR="0087421E" w:rsidRPr="00FD161E">
        <w:rPr>
          <w:rFonts w:ascii="Arial" w:hAnsi="Arial" w:cs="Arial"/>
          <w:szCs w:val="24"/>
        </w:rPr>
        <w:t xml:space="preserve">članku 26. </w:t>
      </w:r>
      <w:r w:rsidR="007E299E" w:rsidRPr="00FD161E">
        <w:rPr>
          <w:rFonts w:ascii="Arial" w:hAnsi="Arial" w:cs="Arial"/>
          <w:szCs w:val="24"/>
        </w:rPr>
        <w:t>Zakon</w:t>
      </w:r>
      <w:r w:rsidR="0087421E" w:rsidRPr="00FD161E">
        <w:rPr>
          <w:rFonts w:ascii="Arial" w:hAnsi="Arial" w:cs="Arial"/>
          <w:szCs w:val="24"/>
        </w:rPr>
        <w:t>a</w:t>
      </w:r>
      <w:r w:rsidR="007E299E" w:rsidRPr="00FD161E">
        <w:rPr>
          <w:rFonts w:ascii="Arial" w:hAnsi="Arial" w:cs="Arial"/>
          <w:szCs w:val="24"/>
        </w:rPr>
        <w:t xml:space="preserve"> o proračunu</w:t>
      </w:r>
      <w:r w:rsidR="00781592" w:rsidRPr="00FD161E">
        <w:rPr>
          <w:rFonts w:ascii="Arial" w:hAnsi="Arial" w:cs="Arial"/>
          <w:szCs w:val="24"/>
        </w:rPr>
        <w:t xml:space="preserve">, </w:t>
      </w:r>
      <w:r w:rsidR="007E299E" w:rsidRPr="00FD161E">
        <w:rPr>
          <w:rFonts w:ascii="Arial" w:hAnsi="Arial" w:cs="Arial"/>
          <w:szCs w:val="24"/>
        </w:rPr>
        <w:t>Upravni odjel za financije</w:t>
      </w:r>
      <w:r w:rsidR="008553DD" w:rsidRPr="00FD161E">
        <w:rPr>
          <w:rFonts w:ascii="Arial" w:hAnsi="Arial" w:cs="Arial"/>
          <w:szCs w:val="24"/>
        </w:rPr>
        <w:t>,</w:t>
      </w:r>
      <w:r w:rsidR="007E299E" w:rsidRPr="00FD161E">
        <w:rPr>
          <w:rFonts w:ascii="Arial" w:hAnsi="Arial" w:cs="Arial"/>
          <w:szCs w:val="24"/>
        </w:rPr>
        <w:t xml:space="preserve"> </w:t>
      </w:r>
      <w:r w:rsidR="008553DD" w:rsidRPr="00FD161E">
        <w:rPr>
          <w:rFonts w:ascii="Arial" w:hAnsi="Arial" w:cs="Arial"/>
          <w:szCs w:val="24"/>
        </w:rPr>
        <w:t xml:space="preserve">u suradnji s drugim upravnim tijelima Grada Županje, </w:t>
      </w:r>
      <w:r w:rsidR="00636E71" w:rsidRPr="00FD161E">
        <w:rPr>
          <w:rFonts w:ascii="Arial" w:hAnsi="Arial" w:cs="Arial"/>
          <w:szCs w:val="24"/>
        </w:rPr>
        <w:t>izrađuje i dostavlja</w:t>
      </w:r>
      <w:r w:rsidR="007E299E" w:rsidRPr="00FD161E">
        <w:rPr>
          <w:rFonts w:ascii="Arial" w:hAnsi="Arial" w:cs="Arial"/>
          <w:szCs w:val="24"/>
        </w:rPr>
        <w:t xml:space="preserve"> Upute za izradu</w:t>
      </w:r>
      <w:r w:rsidR="008553DD" w:rsidRPr="00FD161E">
        <w:rPr>
          <w:rFonts w:ascii="Arial" w:hAnsi="Arial" w:cs="Arial"/>
          <w:szCs w:val="24"/>
        </w:rPr>
        <w:t xml:space="preserve"> i dostavu</w:t>
      </w:r>
      <w:r w:rsidR="007E299E" w:rsidRPr="00FD161E">
        <w:rPr>
          <w:rFonts w:ascii="Arial" w:hAnsi="Arial" w:cs="Arial"/>
          <w:szCs w:val="24"/>
        </w:rPr>
        <w:t xml:space="preserve"> </w:t>
      </w:r>
      <w:r w:rsidR="00E3691D" w:rsidRPr="00FD161E">
        <w:rPr>
          <w:rFonts w:ascii="Arial" w:hAnsi="Arial" w:cs="Arial"/>
          <w:szCs w:val="24"/>
        </w:rPr>
        <w:t xml:space="preserve">prijedloga </w:t>
      </w:r>
      <w:r w:rsidR="007E299E" w:rsidRPr="00FD161E">
        <w:rPr>
          <w:rFonts w:ascii="Arial" w:hAnsi="Arial" w:cs="Arial"/>
          <w:szCs w:val="24"/>
        </w:rPr>
        <w:t xml:space="preserve">financijskih planova </w:t>
      </w:r>
      <w:r w:rsidR="00E3691D" w:rsidRPr="00FD161E">
        <w:rPr>
          <w:rFonts w:ascii="Arial" w:hAnsi="Arial" w:cs="Arial"/>
          <w:szCs w:val="24"/>
        </w:rPr>
        <w:t xml:space="preserve">upravnih tijela </w:t>
      </w:r>
      <w:r w:rsidR="008553DD" w:rsidRPr="00FD161E">
        <w:rPr>
          <w:rFonts w:ascii="Arial" w:hAnsi="Arial" w:cs="Arial"/>
          <w:szCs w:val="24"/>
        </w:rPr>
        <w:t>i</w:t>
      </w:r>
      <w:r w:rsidR="00E3691D" w:rsidRPr="00FD161E">
        <w:rPr>
          <w:rFonts w:ascii="Arial" w:hAnsi="Arial" w:cs="Arial"/>
          <w:szCs w:val="24"/>
        </w:rPr>
        <w:t xml:space="preserve"> proračunskih </w:t>
      </w:r>
      <w:r w:rsidR="007E299E" w:rsidRPr="00FD161E">
        <w:rPr>
          <w:rFonts w:ascii="Arial" w:hAnsi="Arial" w:cs="Arial"/>
          <w:szCs w:val="24"/>
        </w:rPr>
        <w:t>korisnika</w:t>
      </w:r>
      <w:r w:rsidR="008553DD" w:rsidRPr="00FD161E">
        <w:rPr>
          <w:rFonts w:ascii="Arial" w:hAnsi="Arial" w:cs="Arial"/>
          <w:szCs w:val="24"/>
        </w:rPr>
        <w:t xml:space="preserve"> Grada Županje</w:t>
      </w:r>
      <w:r w:rsidR="007E299E" w:rsidRPr="00FD161E">
        <w:rPr>
          <w:rFonts w:ascii="Arial" w:hAnsi="Arial" w:cs="Arial"/>
          <w:szCs w:val="24"/>
        </w:rPr>
        <w:t xml:space="preserve"> za razdoblje </w:t>
      </w:r>
      <w:r w:rsidR="00F866AA" w:rsidRPr="00FD161E">
        <w:rPr>
          <w:rFonts w:ascii="Arial" w:hAnsi="Arial" w:cs="Arial"/>
          <w:szCs w:val="24"/>
        </w:rPr>
        <w:t>20</w:t>
      </w:r>
      <w:r w:rsidRPr="00FD161E">
        <w:rPr>
          <w:rFonts w:ascii="Arial" w:hAnsi="Arial" w:cs="Arial"/>
          <w:szCs w:val="24"/>
        </w:rPr>
        <w:t>2</w:t>
      </w:r>
      <w:r w:rsidR="00FD161E" w:rsidRPr="00FD161E">
        <w:rPr>
          <w:rFonts w:ascii="Arial" w:hAnsi="Arial" w:cs="Arial"/>
          <w:szCs w:val="24"/>
        </w:rPr>
        <w:t>6</w:t>
      </w:r>
      <w:r w:rsidR="007E299E" w:rsidRPr="00FD161E">
        <w:rPr>
          <w:rFonts w:ascii="Arial" w:hAnsi="Arial" w:cs="Arial"/>
          <w:szCs w:val="24"/>
        </w:rPr>
        <w:t xml:space="preserve">. – </w:t>
      </w:r>
      <w:r w:rsidR="007E0A09" w:rsidRPr="00FD161E">
        <w:rPr>
          <w:rFonts w:ascii="Arial" w:hAnsi="Arial" w:cs="Arial"/>
          <w:szCs w:val="24"/>
        </w:rPr>
        <w:t>20</w:t>
      </w:r>
      <w:r w:rsidRPr="00FD161E">
        <w:rPr>
          <w:rFonts w:ascii="Arial" w:hAnsi="Arial" w:cs="Arial"/>
          <w:szCs w:val="24"/>
        </w:rPr>
        <w:t>2</w:t>
      </w:r>
      <w:r w:rsidR="00FD161E" w:rsidRPr="00FD161E">
        <w:rPr>
          <w:rFonts w:ascii="Arial" w:hAnsi="Arial" w:cs="Arial"/>
          <w:szCs w:val="24"/>
        </w:rPr>
        <w:t>8</w:t>
      </w:r>
      <w:r w:rsidR="007E299E" w:rsidRPr="00FD161E">
        <w:rPr>
          <w:rFonts w:ascii="Arial" w:hAnsi="Arial" w:cs="Arial"/>
          <w:szCs w:val="24"/>
        </w:rPr>
        <w:t>. godine</w:t>
      </w:r>
      <w:r w:rsidR="00A956C8" w:rsidRPr="00FD161E">
        <w:rPr>
          <w:rFonts w:ascii="Arial" w:hAnsi="Arial" w:cs="Arial"/>
          <w:szCs w:val="24"/>
        </w:rPr>
        <w:t xml:space="preserve">. </w:t>
      </w:r>
    </w:p>
    <w:p w14:paraId="19C454A7" w14:textId="466A67F4" w:rsidR="006432AC" w:rsidRPr="001A5076" w:rsidRDefault="008553DD" w:rsidP="00F26383">
      <w:pPr>
        <w:spacing w:after="120"/>
        <w:jc w:val="both"/>
        <w:rPr>
          <w:rFonts w:ascii="Arial" w:hAnsi="Arial" w:cs="Arial"/>
          <w:szCs w:val="24"/>
        </w:rPr>
      </w:pPr>
      <w:r w:rsidRPr="00FD161E">
        <w:rPr>
          <w:rFonts w:ascii="Arial" w:hAnsi="Arial" w:cs="Arial"/>
          <w:szCs w:val="24"/>
        </w:rPr>
        <w:t>Uput</w:t>
      </w:r>
      <w:r w:rsidR="00A956C8" w:rsidRPr="00FD161E">
        <w:rPr>
          <w:rFonts w:ascii="Arial" w:hAnsi="Arial" w:cs="Arial"/>
          <w:szCs w:val="24"/>
        </w:rPr>
        <w:t>e</w:t>
      </w:r>
      <w:r w:rsidRPr="00FD161E">
        <w:rPr>
          <w:rFonts w:ascii="Arial" w:hAnsi="Arial" w:cs="Arial"/>
          <w:szCs w:val="24"/>
        </w:rPr>
        <w:t xml:space="preserve"> za izradu i dostavu prijedloga financijskih planova upravnih tijela i proračunskih korisnika Grada Županje za razdoblje 202</w:t>
      </w:r>
      <w:r w:rsidR="00FD161E" w:rsidRPr="00FD161E">
        <w:rPr>
          <w:rFonts w:ascii="Arial" w:hAnsi="Arial" w:cs="Arial"/>
          <w:szCs w:val="24"/>
        </w:rPr>
        <w:t>6</w:t>
      </w:r>
      <w:r w:rsidRPr="00FD161E">
        <w:rPr>
          <w:rFonts w:ascii="Arial" w:hAnsi="Arial" w:cs="Arial"/>
          <w:szCs w:val="24"/>
        </w:rPr>
        <w:t>. – 202</w:t>
      </w:r>
      <w:r w:rsidR="00FD161E" w:rsidRPr="00FD161E">
        <w:rPr>
          <w:rFonts w:ascii="Arial" w:hAnsi="Arial" w:cs="Arial"/>
          <w:szCs w:val="24"/>
        </w:rPr>
        <w:t>8</w:t>
      </w:r>
      <w:r w:rsidRPr="00FD161E">
        <w:rPr>
          <w:rFonts w:ascii="Arial" w:hAnsi="Arial" w:cs="Arial"/>
          <w:szCs w:val="24"/>
        </w:rPr>
        <w:t xml:space="preserve">. godine </w:t>
      </w:r>
      <w:r w:rsidR="00A956C8" w:rsidRPr="00FD161E">
        <w:rPr>
          <w:rFonts w:ascii="Arial" w:hAnsi="Arial" w:cs="Arial"/>
          <w:szCs w:val="24"/>
        </w:rPr>
        <w:t xml:space="preserve">(u daljnjem tekstu „Upute“) </w:t>
      </w:r>
      <w:r w:rsidRPr="001A5076">
        <w:rPr>
          <w:rFonts w:ascii="Arial" w:hAnsi="Arial" w:cs="Arial"/>
          <w:szCs w:val="24"/>
        </w:rPr>
        <w:t>sadrž</w:t>
      </w:r>
      <w:r w:rsidR="00A956C8" w:rsidRPr="001A5076">
        <w:rPr>
          <w:rFonts w:ascii="Arial" w:hAnsi="Arial" w:cs="Arial"/>
          <w:szCs w:val="24"/>
        </w:rPr>
        <w:t>e</w:t>
      </w:r>
      <w:r w:rsidRPr="001A5076">
        <w:rPr>
          <w:rFonts w:ascii="Arial" w:hAnsi="Arial" w:cs="Arial"/>
          <w:szCs w:val="24"/>
        </w:rPr>
        <w:t xml:space="preserve"> obvezne dijelove propisane člankom 26. Zakona o proračunu: </w:t>
      </w:r>
    </w:p>
    <w:p w14:paraId="5C3ABB4A" w14:textId="7601510C" w:rsidR="008553DD" w:rsidRPr="001A5076" w:rsidRDefault="008553DD" w:rsidP="00F26383">
      <w:pPr>
        <w:spacing w:after="120"/>
        <w:jc w:val="both"/>
        <w:rPr>
          <w:rFonts w:ascii="Arial" w:hAnsi="Arial" w:cs="Arial"/>
          <w:szCs w:val="24"/>
        </w:rPr>
      </w:pPr>
      <w:r w:rsidRPr="001A5076">
        <w:rPr>
          <w:rFonts w:ascii="Arial" w:hAnsi="Arial" w:cs="Arial"/>
          <w:szCs w:val="24"/>
        </w:rPr>
        <w:t>– temeljne makroekonomske pretpostavke za izradu prijedloga proračuna JLP</w:t>
      </w:r>
      <w:r w:rsidR="001B00E1" w:rsidRPr="001A5076">
        <w:rPr>
          <w:rFonts w:ascii="Arial" w:hAnsi="Arial" w:cs="Arial"/>
          <w:szCs w:val="24"/>
        </w:rPr>
        <w:t>(R)</w:t>
      </w:r>
      <w:r w:rsidRPr="001A5076">
        <w:rPr>
          <w:rFonts w:ascii="Arial" w:hAnsi="Arial" w:cs="Arial"/>
          <w:szCs w:val="24"/>
        </w:rPr>
        <w:t>S</w:t>
      </w:r>
      <w:r w:rsidR="001B00E1" w:rsidRPr="001A5076">
        <w:rPr>
          <w:rFonts w:ascii="Arial" w:hAnsi="Arial" w:cs="Arial"/>
          <w:szCs w:val="24"/>
        </w:rPr>
        <w:t xml:space="preserve"> </w:t>
      </w:r>
    </w:p>
    <w:p w14:paraId="4B2533B3" w14:textId="42AF939B" w:rsidR="008553DD" w:rsidRPr="001A5076" w:rsidRDefault="008553DD" w:rsidP="00F26383">
      <w:pPr>
        <w:spacing w:after="120"/>
        <w:jc w:val="both"/>
        <w:rPr>
          <w:rFonts w:ascii="Arial" w:hAnsi="Arial" w:cs="Arial"/>
          <w:szCs w:val="24"/>
        </w:rPr>
      </w:pPr>
      <w:r w:rsidRPr="001A5076">
        <w:rPr>
          <w:rFonts w:ascii="Arial" w:hAnsi="Arial" w:cs="Arial"/>
          <w:szCs w:val="24"/>
        </w:rPr>
        <w:t xml:space="preserve">– opis planiranih politika </w:t>
      </w:r>
      <w:r w:rsidR="001B00E1" w:rsidRPr="001A5076">
        <w:rPr>
          <w:rFonts w:ascii="Arial" w:hAnsi="Arial" w:cs="Arial"/>
          <w:szCs w:val="24"/>
        </w:rPr>
        <w:t>JLP(R)S</w:t>
      </w:r>
    </w:p>
    <w:p w14:paraId="5EF60916" w14:textId="6145801F" w:rsidR="008553DD" w:rsidRPr="001A5076" w:rsidRDefault="008553DD" w:rsidP="00F26383">
      <w:pPr>
        <w:spacing w:after="120"/>
        <w:jc w:val="both"/>
        <w:rPr>
          <w:rFonts w:ascii="Arial" w:hAnsi="Arial" w:cs="Arial"/>
          <w:szCs w:val="24"/>
        </w:rPr>
      </w:pPr>
      <w:r w:rsidRPr="001A5076">
        <w:rPr>
          <w:rFonts w:ascii="Arial" w:hAnsi="Arial" w:cs="Arial"/>
          <w:szCs w:val="24"/>
        </w:rPr>
        <w:t xml:space="preserve">– procjenu prihoda i rashoda te primitaka i izdataka proračuna </w:t>
      </w:r>
      <w:r w:rsidR="001B00E1" w:rsidRPr="001A5076">
        <w:rPr>
          <w:rFonts w:ascii="Arial" w:hAnsi="Arial" w:cs="Arial"/>
          <w:szCs w:val="24"/>
        </w:rPr>
        <w:t xml:space="preserve">JLP(R)S </w:t>
      </w:r>
      <w:r w:rsidRPr="001A5076">
        <w:rPr>
          <w:rFonts w:ascii="Arial" w:hAnsi="Arial" w:cs="Arial"/>
          <w:szCs w:val="24"/>
        </w:rPr>
        <w:t>u sljedeće tri godine</w:t>
      </w:r>
    </w:p>
    <w:p w14:paraId="76C475BB" w14:textId="5E6128B7" w:rsidR="008553DD" w:rsidRPr="001A5076" w:rsidRDefault="008553DD" w:rsidP="00F26383">
      <w:pPr>
        <w:spacing w:after="120"/>
        <w:jc w:val="both"/>
        <w:rPr>
          <w:rFonts w:ascii="Arial" w:hAnsi="Arial" w:cs="Arial"/>
          <w:szCs w:val="24"/>
        </w:rPr>
      </w:pPr>
      <w:r w:rsidRPr="001A5076">
        <w:rPr>
          <w:rFonts w:ascii="Arial" w:hAnsi="Arial" w:cs="Arial"/>
          <w:szCs w:val="24"/>
        </w:rPr>
        <w:t>– visinu rashoda koji se financiraju iz općih prihoda i primitaka te namjenskih primitaka po razdjelima organizacijske klasifikacije, za iduću proračunsku godinu i za sljedeće dvije godine</w:t>
      </w:r>
    </w:p>
    <w:p w14:paraId="18D3BA57" w14:textId="411C9A9A" w:rsidR="008553DD" w:rsidRPr="001A5076" w:rsidRDefault="008553DD" w:rsidP="00F26383">
      <w:pPr>
        <w:spacing w:after="120"/>
        <w:jc w:val="both"/>
        <w:rPr>
          <w:rFonts w:ascii="Arial" w:hAnsi="Arial" w:cs="Arial"/>
          <w:szCs w:val="24"/>
        </w:rPr>
      </w:pPr>
      <w:r w:rsidRPr="001A5076">
        <w:rPr>
          <w:rFonts w:ascii="Arial" w:hAnsi="Arial" w:cs="Arial"/>
          <w:szCs w:val="24"/>
        </w:rPr>
        <w:t xml:space="preserve">– način izrade i rok za dostavu prijedloga financijskih planova </w:t>
      </w:r>
      <w:r w:rsidR="001B00E1" w:rsidRPr="001A5076">
        <w:rPr>
          <w:rFonts w:ascii="Arial" w:hAnsi="Arial" w:cs="Arial"/>
          <w:szCs w:val="24"/>
        </w:rPr>
        <w:t xml:space="preserve">upravnih tijela i </w:t>
      </w:r>
      <w:r w:rsidRPr="001A5076">
        <w:rPr>
          <w:rFonts w:ascii="Arial" w:hAnsi="Arial" w:cs="Arial"/>
          <w:szCs w:val="24"/>
        </w:rPr>
        <w:t>proračunskih korisnika proračuna</w:t>
      </w:r>
      <w:r w:rsidR="001B00E1" w:rsidRPr="001A5076">
        <w:rPr>
          <w:rFonts w:ascii="Arial" w:hAnsi="Arial" w:cs="Arial"/>
          <w:szCs w:val="24"/>
        </w:rPr>
        <w:t xml:space="preserve"> JLP(R)S.</w:t>
      </w:r>
    </w:p>
    <w:p w14:paraId="79E3ADFD" w14:textId="2E96B507" w:rsidR="00170BE1" w:rsidRPr="00DE4CF8" w:rsidRDefault="00170BE1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157A6442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76A1925E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4A3909C7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3E44589A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5449F36A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7640BDAE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2D6CFCB8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796B7985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7186AE55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63E65433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7566F083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4032044D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5571D548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5684E073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29BEBB0F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5197D423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72E115E8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4693CA13" w14:textId="77777777" w:rsidR="002D4AF7" w:rsidRPr="00DE4CF8" w:rsidRDefault="002D4AF7" w:rsidP="006756FC">
      <w:pPr>
        <w:spacing w:after="120"/>
        <w:ind w:firstLine="708"/>
        <w:jc w:val="both"/>
        <w:rPr>
          <w:rFonts w:ascii="Arial" w:hAnsi="Arial" w:cs="Arial"/>
          <w:szCs w:val="24"/>
          <w:highlight w:val="yellow"/>
          <w:u w:val="single"/>
        </w:rPr>
      </w:pPr>
    </w:p>
    <w:p w14:paraId="213ED5E4" w14:textId="1A141FD4" w:rsidR="009404CE" w:rsidRPr="001A5076" w:rsidRDefault="007B18F9" w:rsidP="00A32518">
      <w:pPr>
        <w:pStyle w:val="Style1"/>
        <w:tabs>
          <w:tab w:val="clear" w:pos="2912"/>
          <w:tab w:val="num" w:pos="851"/>
        </w:tabs>
        <w:ind w:left="851" w:hanging="567"/>
        <w:outlineLvl w:val="0"/>
        <w:rPr>
          <w:rStyle w:val="Naglaeno"/>
          <w:b/>
          <w:bCs w:val="0"/>
        </w:rPr>
      </w:pPr>
      <w:bookmarkStart w:id="2" w:name="_Toc117549513"/>
      <w:bookmarkStart w:id="3" w:name="_Toc117549581"/>
      <w:bookmarkStart w:id="4" w:name="_Toc117549703"/>
      <w:bookmarkStart w:id="5" w:name="_Toc117549820"/>
      <w:bookmarkStart w:id="6" w:name="_Toc117549860"/>
      <w:bookmarkStart w:id="7" w:name="_Toc117550053"/>
      <w:bookmarkStart w:id="8" w:name="_Toc117550115"/>
      <w:bookmarkStart w:id="9" w:name="_Toc117550172"/>
      <w:bookmarkStart w:id="10" w:name="_Toc117549514"/>
      <w:bookmarkStart w:id="11" w:name="_Toc117549582"/>
      <w:bookmarkStart w:id="12" w:name="_Toc117549704"/>
      <w:bookmarkStart w:id="13" w:name="_Toc117549821"/>
      <w:bookmarkStart w:id="14" w:name="_Toc117549861"/>
      <w:bookmarkStart w:id="15" w:name="_Toc117550054"/>
      <w:bookmarkStart w:id="16" w:name="_Toc117550116"/>
      <w:bookmarkStart w:id="17" w:name="_Toc117550173"/>
      <w:bookmarkStart w:id="18" w:name="_Toc117549515"/>
      <w:bookmarkStart w:id="19" w:name="_Toc117549583"/>
      <w:bookmarkStart w:id="20" w:name="_Toc117549705"/>
      <w:bookmarkStart w:id="21" w:name="_Toc117549822"/>
      <w:bookmarkStart w:id="22" w:name="_Toc117549862"/>
      <w:bookmarkStart w:id="23" w:name="_Toc117550055"/>
      <w:bookmarkStart w:id="24" w:name="_Toc117550117"/>
      <w:bookmarkStart w:id="25" w:name="_Toc117550174"/>
      <w:bookmarkStart w:id="26" w:name="_Toc117549516"/>
      <w:bookmarkStart w:id="27" w:name="_Toc117549584"/>
      <w:bookmarkStart w:id="28" w:name="_Toc117549706"/>
      <w:bookmarkStart w:id="29" w:name="_Toc117549823"/>
      <w:bookmarkStart w:id="30" w:name="_Toc117549863"/>
      <w:bookmarkStart w:id="31" w:name="_Toc117550056"/>
      <w:bookmarkStart w:id="32" w:name="_Toc117550118"/>
      <w:bookmarkStart w:id="33" w:name="_Toc117550175"/>
      <w:bookmarkStart w:id="34" w:name="_Toc117549517"/>
      <w:bookmarkStart w:id="35" w:name="_Toc117549585"/>
      <w:bookmarkStart w:id="36" w:name="_Toc117549707"/>
      <w:bookmarkStart w:id="37" w:name="_Toc117549824"/>
      <w:bookmarkStart w:id="38" w:name="_Toc117549864"/>
      <w:bookmarkStart w:id="39" w:name="_Toc117550057"/>
      <w:bookmarkStart w:id="40" w:name="_Toc117550119"/>
      <w:bookmarkStart w:id="41" w:name="_Toc117550176"/>
      <w:bookmarkStart w:id="42" w:name="_Toc148834494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r w:rsidRPr="001A5076">
        <w:rPr>
          <w:rStyle w:val="Naglaeno"/>
          <w:b/>
          <w:bCs w:val="0"/>
        </w:rPr>
        <w:lastRenderedPageBreak/>
        <w:t>TEMELJNI MAKROEKONOMSKI POKAZATELJI ZA RAZDOBLJE 2</w:t>
      </w:r>
      <w:r w:rsidR="009404CE" w:rsidRPr="001A5076">
        <w:rPr>
          <w:rStyle w:val="Naglaeno"/>
          <w:b/>
          <w:bCs w:val="0"/>
        </w:rPr>
        <w:t>02</w:t>
      </w:r>
      <w:r w:rsidR="001A5076" w:rsidRPr="001A5076">
        <w:rPr>
          <w:rStyle w:val="Naglaeno"/>
          <w:b/>
          <w:bCs w:val="0"/>
        </w:rPr>
        <w:t>6</w:t>
      </w:r>
      <w:r w:rsidR="009404CE" w:rsidRPr="001A5076">
        <w:rPr>
          <w:rStyle w:val="Naglaeno"/>
          <w:b/>
          <w:bCs w:val="0"/>
        </w:rPr>
        <w:t>.-202</w:t>
      </w:r>
      <w:r w:rsidR="001A5076" w:rsidRPr="001A5076">
        <w:rPr>
          <w:rStyle w:val="Naglaeno"/>
          <w:b/>
          <w:bCs w:val="0"/>
        </w:rPr>
        <w:t>8</w:t>
      </w:r>
      <w:r w:rsidR="009404CE" w:rsidRPr="001A5076">
        <w:rPr>
          <w:rStyle w:val="Naglaeno"/>
          <w:b/>
          <w:bCs w:val="0"/>
        </w:rPr>
        <w:t>.</w:t>
      </w:r>
      <w:bookmarkEnd w:id="42"/>
    </w:p>
    <w:p w14:paraId="7306B0C1" w14:textId="1FEA995E" w:rsidR="007E299E" w:rsidRPr="00DE4CF8" w:rsidRDefault="007E299E">
      <w:pPr>
        <w:ind w:firstLine="708"/>
        <w:jc w:val="both"/>
        <w:rPr>
          <w:rFonts w:ascii="Arial" w:hAnsi="Arial" w:cs="Arial"/>
          <w:szCs w:val="24"/>
          <w:highlight w:val="yellow"/>
        </w:rPr>
      </w:pPr>
    </w:p>
    <w:p w14:paraId="563ACC52" w14:textId="77777777" w:rsidR="001A5076" w:rsidRDefault="001A5076" w:rsidP="001A5076">
      <w:pPr>
        <w:jc w:val="both"/>
        <w:rPr>
          <w:rFonts w:ascii="Arial" w:hAnsi="Arial" w:cs="Arial"/>
          <w:szCs w:val="24"/>
        </w:rPr>
      </w:pPr>
      <w:r w:rsidRPr="001A5076">
        <w:rPr>
          <w:rFonts w:ascii="Arial" w:hAnsi="Arial" w:cs="Arial"/>
          <w:szCs w:val="24"/>
        </w:rPr>
        <w:t xml:space="preserve">Vlada </w:t>
      </w:r>
      <w:r>
        <w:rPr>
          <w:rFonts w:ascii="Arial" w:hAnsi="Arial" w:cs="Arial"/>
          <w:szCs w:val="24"/>
        </w:rPr>
        <w:t xml:space="preserve">Republike Hrvatske </w:t>
      </w:r>
      <w:r w:rsidRPr="001A5076">
        <w:rPr>
          <w:rFonts w:ascii="Arial" w:hAnsi="Arial" w:cs="Arial"/>
          <w:szCs w:val="24"/>
        </w:rPr>
        <w:t xml:space="preserve">je na sjednici održanoj 27. lipnja 2025. usvojila Odluku o proračunskom okviru za razdoblje 2026. - 2028. kojom je utvrđena visina rashoda koji se financiraju iz općih prihoda i primitaka, doprinosa i namjenskih primitaka po razdjelima organizacijske klasifikacije te visina manjka, odnosno viška izvanproračunskih korisnika državnog proračuna za razdoblje 2026. – 2028. </w:t>
      </w:r>
    </w:p>
    <w:p w14:paraId="018EFA86" w14:textId="77777777" w:rsidR="001A5076" w:rsidRDefault="001A5076" w:rsidP="001A5076">
      <w:pPr>
        <w:jc w:val="both"/>
        <w:rPr>
          <w:rFonts w:ascii="Arial" w:hAnsi="Arial" w:cs="Arial"/>
          <w:szCs w:val="24"/>
        </w:rPr>
      </w:pPr>
    </w:p>
    <w:p w14:paraId="2C03BF6A" w14:textId="5DF584E8" w:rsidR="001A5076" w:rsidRDefault="001A5076" w:rsidP="001A5076">
      <w:pPr>
        <w:jc w:val="both"/>
        <w:rPr>
          <w:rFonts w:ascii="Arial" w:hAnsi="Arial" w:cs="Arial"/>
          <w:szCs w:val="24"/>
        </w:rPr>
      </w:pPr>
      <w:r w:rsidRPr="001A5076">
        <w:rPr>
          <w:rFonts w:ascii="Arial" w:hAnsi="Arial" w:cs="Arial"/>
          <w:szCs w:val="24"/>
        </w:rPr>
        <w:t xml:space="preserve">Temeljem Okvira za ekonomsko upravljanje Europskom unijom koji je stupio na snagu 30. travnja 2024. godine, u studenom 2024. Republika Hrvatska izradila je i dostavila Europskoj komisiji Nacionalni srednjoročni fiskalno-strukturni plan za razdoblje 2025.-2028. U svibnju 2025. godine Republika Hrvatska je izradila i godišnje Izvješće o napretku u provedbi Nacionalnog srednjoročnog fiskalno-strukturnog plana Republike Hrvatske (za 2024. i 2025. godinu).  </w:t>
      </w:r>
    </w:p>
    <w:p w14:paraId="152F3137" w14:textId="77777777" w:rsidR="001A5076" w:rsidRPr="001A5076" w:rsidRDefault="001A5076" w:rsidP="001A5076">
      <w:pPr>
        <w:jc w:val="both"/>
        <w:rPr>
          <w:rFonts w:ascii="Arial" w:hAnsi="Arial" w:cs="Arial"/>
          <w:szCs w:val="24"/>
        </w:rPr>
      </w:pPr>
    </w:p>
    <w:p w14:paraId="238827DF" w14:textId="0633A506" w:rsidR="001A5076" w:rsidRDefault="001A5076" w:rsidP="001A5076">
      <w:pPr>
        <w:jc w:val="both"/>
        <w:rPr>
          <w:rFonts w:ascii="Arial" w:hAnsi="Arial" w:cs="Arial"/>
          <w:szCs w:val="24"/>
        </w:rPr>
      </w:pPr>
      <w:r w:rsidRPr="001A5076">
        <w:rPr>
          <w:rFonts w:ascii="Arial" w:hAnsi="Arial" w:cs="Arial"/>
          <w:szCs w:val="24"/>
        </w:rPr>
        <w:t xml:space="preserve">Sve navedeno predstavljalo je temelj za ocjenu i preporuke Europske komisije u svrhu unapređenja hrvatskog gospodarstva u okviru Proljetnog paketa Europskog semestra objavljenog početkom lipnja 2025. On uključuje Specifične preporuke Vijeća EU za Republiku Hrvatsku koje je potrebno provoditi kroz proračunske politike u sljedećih godinu dana. Ovdje je posebice istaknuta važnost poštivanja fiskalne održivosti, povećanih izdvajanja za obranu te ubrzanja provedbe Plana za oporavak i otpornost kao i kohezijskih fondova. Nadalje, potiče se energetska učinkovitost, konsolidacija politike obrazovanja, istraživanja i inovacija, jačanje politika tržišta rada te jačanje adekvatnosti socijalnih naknada i mirovina, vodeći istovremeno računa o fiskalnoj održivosti. </w:t>
      </w:r>
    </w:p>
    <w:p w14:paraId="0F4C73A5" w14:textId="77777777" w:rsidR="001A5076" w:rsidRPr="001A5076" w:rsidRDefault="001A5076" w:rsidP="001A5076">
      <w:pPr>
        <w:jc w:val="both"/>
        <w:rPr>
          <w:rFonts w:ascii="Arial" w:hAnsi="Arial" w:cs="Arial"/>
          <w:szCs w:val="24"/>
        </w:rPr>
      </w:pPr>
    </w:p>
    <w:p w14:paraId="2E51B18D" w14:textId="586E2F17" w:rsidR="001A5076" w:rsidRPr="001A5076" w:rsidRDefault="001A5076" w:rsidP="001A5076">
      <w:pPr>
        <w:jc w:val="both"/>
        <w:rPr>
          <w:rFonts w:ascii="Arial" w:hAnsi="Arial" w:cs="Arial"/>
          <w:szCs w:val="24"/>
        </w:rPr>
      </w:pPr>
      <w:r w:rsidRPr="001A5076">
        <w:rPr>
          <w:rFonts w:ascii="Arial" w:hAnsi="Arial" w:cs="Arial"/>
          <w:szCs w:val="24"/>
        </w:rPr>
        <w:t xml:space="preserve">U tom smislu, ova Odluka je sastavni dio procesa izrade Nacrta proračunskog plana Republike Hrvatske za 2026. godinu koji će Vlada usvojiti krajem listopada 2025. godine te dostaviti EU u svojstvu punopravne članice </w:t>
      </w:r>
      <w:proofErr w:type="spellStart"/>
      <w:r w:rsidRPr="001A5076">
        <w:rPr>
          <w:rFonts w:ascii="Arial" w:hAnsi="Arial" w:cs="Arial"/>
          <w:szCs w:val="24"/>
        </w:rPr>
        <w:t>europodručja</w:t>
      </w:r>
      <w:proofErr w:type="spellEnd"/>
      <w:r w:rsidRPr="001A5076">
        <w:rPr>
          <w:rFonts w:ascii="Arial" w:hAnsi="Arial" w:cs="Arial"/>
          <w:szCs w:val="24"/>
        </w:rPr>
        <w:t xml:space="preserve">. U spomenutom dokumentu bit će predstavljene službene makroekonomske i fiskalne projekcije za 2025. i 2026. godinu, a što će biti osnova za pripremu proračuna i za razdoblje 2026. – 2028.  </w:t>
      </w:r>
    </w:p>
    <w:p w14:paraId="43D54BC6" w14:textId="77777777" w:rsidR="00E15578" w:rsidRPr="00DE4CF8" w:rsidRDefault="00E15578" w:rsidP="0080794C">
      <w:pPr>
        <w:jc w:val="both"/>
        <w:rPr>
          <w:rFonts w:ascii="Arial" w:hAnsi="Arial" w:cs="Arial"/>
          <w:szCs w:val="24"/>
          <w:highlight w:val="yellow"/>
        </w:rPr>
      </w:pPr>
    </w:p>
    <w:p w14:paraId="29D41E75" w14:textId="77777777" w:rsidR="00D87219" w:rsidRPr="00D87219" w:rsidRDefault="00A956C8" w:rsidP="0080794C">
      <w:pPr>
        <w:jc w:val="both"/>
        <w:rPr>
          <w:rFonts w:ascii="Arial" w:hAnsi="Arial" w:cs="Arial"/>
          <w:szCs w:val="24"/>
        </w:rPr>
      </w:pPr>
      <w:r w:rsidRPr="00D87219">
        <w:rPr>
          <w:rFonts w:ascii="Arial" w:hAnsi="Arial" w:cs="Arial"/>
          <w:szCs w:val="24"/>
        </w:rPr>
        <w:t xml:space="preserve">Hrvatska narodna banka </w:t>
      </w:r>
      <w:r w:rsidR="00D87219" w:rsidRPr="00D87219">
        <w:rPr>
          <w:rFonts w:ascii="Arial" w:hAnsi="Arial" w:cs="Arial"/>
          <w:szCs w:val="24"/>
        </w:rPr>
        <w:t xml:space="preserve">je </w:t>
      </w:r>
      <w:r w:rsidRPr="00D87219">
        <w:rPr>
          <w:rFonts w:ascii="Arial" w:hAnsi="Arial" w:cs="Arial"/>
          <w:szCs w:val="24"/>
        </w:rPr>
        <w:t>u svom priopćenju iz rujna 202</w:t>
      </w:r>
      <w:r w:rsidR="001A5076" w:rsidRPr="00D87219">
        <w:rPr>
          <w:rFonts w:ascii="Arial" w:hAnsi="Arial" w:cs="Arial"/>
          <w:szCs w:val="24"/>
        </w:rPr>
        <w:t>5</w:t>
      </w:r>
      <w:r w:rsidRPr="00D87219">
        <w:rPr>
          <w:rFonts w:ascii="Arial" w:hAnsi="Arial" w:cs="Arial"/>
          <w:szCs w:val="24"/>
        </w:rPr>
        <w:t>. godine</w:t>
      </w:r>
      <w:r w:rsidR="00D87219" w:rsidRPr="00D87219">
        <w:rPr>
          <w:rFonts w:ascii="Arial" w:hAnsi="Arial" w:cs="Arial"/>
          <w:szCs w:val="24"/>
        </w:rPr>
        <w:t xml:space="preserve"> objavila makroekonomske projekcije za 2025. i 2026. godinu. </w:t>
      </w:r>
    </w:p>
    <w:p w14:paraId="1E0DF85E" w14:textId="73735015" w:rsidR="00A956C8" w:rsidRPr="00D87219" w:rsidRDefault="00326F42" w:rsidP="0080794C">
      <w:pPr>
        <w:jc w:val="both"/>
        <w:rPr>
          <w:rFonts w:ascii="Arial" w:hAnsi="Arial" w:cs="Arial"/>
          <w:szCs w:val="24"/>
        </w:rPr>
      </w:pPr>
      <w:r w:rsidRPr="00D87219">
        <w:rPr>
          <w:rFonts w:ascii="Arial" w:hAnsi="Arial" w:cs="Arial"/>
          <w:szCs w:val="24"/>
        </w:rPr>
        <w:t>(</w:t>
      </w:r>
      <w:hyperlink r:id="rId10" w:history="1">
        <w:r w:rsidR="001A5076" w:rsidRPr="00D87219">
          <w:rPr>
            <w:rStyle w:val="Hiperveza"/>
            <w:rFonts w:ascii="Arial" w:hAnsi="Arial" w:cs="Arial"/>
            <w:szCs w:val="24"/>
          </w:rPr>
          <w:t>https://www.hnb.hr/analize-i-publikacije/makroekonomske-projekcije</w:t>
        </w:r>
      </w:hyperlink>
      <w:r w:rsidR="001A5076" w:rsidRPr="00D87219">
        <w:rPr>
          <w:rFonts w:ascii="Arial" w:hAnsi="Arial" w:cs="Arial"/>
          <w:szCs w:val="24"/>
        </w:rPr>
        <w:t xml:space="preserve">) </w:t>
      </w:r>
    </w:p>
    <w:p w14:paraId="4D189891" w14:textId="77777777" w:rsidR="002D4AF7" w:rsidRPr="00D87219" w:rsidRDefault="002D4AF7" w:rsidP="0080794C">
      <w:pPr>
        <w:jc w:val="both"/>
        <w:rPr>
          <w:rFonts w:ascii="Arial" w:hAnsi="Arial" w:cs="Arial"/>
          <w:szCs w:val="24"/>
        </w:rPr>
      </w:pPr>
    </w:p>
    <w:p w14:paraId="312CD5C1" w14:textId="77777777" w:rsidR="002D4AF7" w:rsidRPr="00DE4CF8" w:rsidRDefault="002D4AF7" w:rsidP="0080794C">
      <w:pPr>
        <w:jc w:val="both"/>
        <w:rPr>
          <w:rFonts w:ascii="Arial" w:hAnsi="Arial" w:cs="Arial"/>
          <w:szCs w:val="24"/>
          <w:highlight w:val="yellow"/>
        </w:rPr>
      </w:pPr>
    </w:p>
    <w:p w14:paraId="4D9D09FA" w14:textId="77777777" w:rsidR="002D4AF7" w:rsidRPr="00DE4CF8" w:rsidRDefault="002D4AF7" w:rsidP="0080794C">
      <w:pPr>
        <w:jc w:val="both"/>
        <w:rPr>
          <w:rFonts w:ascii="Arial" w:hAnsi="Arial" w:cs="Arial"/>
          <w:szCs w:val="24"/>
          <w:highlight w:val="yellow"/>
        </w:rPr>
      </w:pPr>
    </w:p>
    <w:p w14:paraId="09A8F84E" w14:textId="77777777" w:rsidR="002D4AF7" w:rsidRPr="00DE4CF8" w:rsidRDefault="002D4AF7" w:rsidP="0080794C">
      <w:pPr>
        <w:jc w:val="both"/>
        <w:rPr>
          <w:rFonts w:ascii="Arial" w:hAnsi="Arial" w:cs="Arial"/>
          <w:szCs w:val="24"/>
          <w:highlight w:val="yellow"/>
        </w:rPr>
      </w:pPr>
    </w:p>
    <w:p w14:paraId="6F43034F" w14:textId="77777777" w:rsidR="002D4AF7" w:rsidRPr="00DE4CF8" w:rsidRDefault="002D4AF7" w:rsidP="0080794C">
      <w:pPr>
        <w:jc w:val="both"/>
        <w:rPr>
          <w:rFonts w:ascii="Arial" w:hAnsi="Arial" w:cs="Arial"/>
          <w:szCs w:val="24"/>
          <w:highlight w:val="yellow"/>
        </w:rPr>
      </w:pPr>
    </w:p>
    <w:p w14:paraId="325DC4CE" w14:textId="77777777" w:rsidR="002D4AF7" w:rsidRPr="00DE4CF8" w:rsidRDefault="002D4AF7" w:rsidP="0080794C">
      <w:pPr>
        <w:jc w:val="both"/>
        <w:rPr>
          <w:rFonts w:ascii="Arial" w:hAnsi="Arial" w:cs="Arial"/>
          <w:szCs w:val="24"/>
          <w:highlight w:val="yellow"/>
        </w:rPr>
      </w:pPr>
    </w:p>
    <w:p w14:paraId="76BD10C3" w14:textId="77777777" w:rsidR="002D4AF7" w:rsidRPr="00DE4CF8" w:rsidRDefault="002D4AF7" w:rsidP="0080794C">
      <w:pPr>
        <w:jc w:val="both"/>
        <w:rPr>
          <w:rFonts w:ascii="Arial" w:hAnsi="Arial" w:cs="Arial"/>
          <w:szCs w:val="24"/>
          <w:highlight w:val="yellow"/>
        </w:rPr>
      </w:pPr>
    </w:p>
    <w:p w14:paraId="7A09202D" w14:textId="77777777" w:rsidR="002D4AF7" w:rsidRPr="00DE4CF8" w:rsidRDefault="002D4AF7" w:rsidP="0080794C">
      <w:pPr>
        <w:jc w:val="both"/>
        <w:rPr>
          <w:rFonts w:ascii="Arial" w:hAnsi="Arial" w:cs="Arial"/>
          <w:szCs w:val="24"/>
          <w:highlight w:val="yellow"/>
        </w:rPr>
      </w:pPr>
    </w:p>
    <w:p w14:paraId="4B049326" w14:textId="77777777" w:rsidR="002D4AF7" w:rsidRPr="00DE4CF8" w:rsidRDefault="002D4AF7" w:rsidP="0080794C">
      <w:pPr>
        <w:jc w:val="both"/>
        <w:rPr>
          <w:rFonts w:ascii="Arial" w:hAnsi="Arial" w:cs="Arial"/>
          <w:szCs w:val="24"/>
          <w:highlight w:val="yellow"/>
        </w:rPr>
      </w:pPr>
    </w:p>
    <w:p w14:paraId="2474A332" w14:textId="77777777" w:rsidR="002D4AF7" w:rsidRPr="00DE4CF8" w:rsidRDefault="002D4AF7" w:rsidP="0080794C">
      <w:pPr>
        <w:jc w:val="both"/>
        <w:rPr>
          <w:rFonts w:ascii="Arial" w:hAnsi="Arial" w:cs="Arial"/>
          <w:szCs w:val="24"/>
          <w:highlight w:val="yellow"/>
        </w:rPr>
      </w:pPr>
    </w:p>
    <w:p w14:paraId="4B35FB88" w14:textId="77777777" w:rsidR="002D4AF7" w:rsidRDefault="002D4AF7" w:rsidP="0080794C">
      <w:pPr>
        <w:jc w:val="both"/>
        <w:rPr>
          <w:rFonts w:ascii="Arial" w:hAnsi="Arial" w:cs="Arial"/>
          <w:szCs w:val="24"/>
          <w:highlight w:val="yellow"/>
        </w:rPr>
      </w:pPr>
    </w:p>
    <w:p w14:paraId="464DE419" w14:textId="77777777" w:rsidR="00D87219" w:rsidRDefault="00D87219" w:rsidP="0080794C">
      <w:pPr>
        <w:jc w:val="both"/>
        <w:rPr>
          <w:rFonts w:ascii="Arial" w:hAnsi="Arial" w:cs="Arial"/>
          <w:szCs w:val="24"/>
          <w:highlight w:val="yellow"/>
        </w:rPr>
      </w:pPr>
    </w:p>
    <w:p w14:paraId="34A2C9AB" w14:textId="77777777" w:rsidR="00D87219" w:rsidRPr="00DE4CF8" w:rsidRDefault="00D87219" w:rsidP="0080794C">
      <w:pPr>
        <w:jc w:val="both"/>
        <w:rPr>
          <w:rFonts w:ascii="Arial" w:hAnsi="Arial" w:cs="Arial"/>
          <w:szCs w:val="24"/>
          <w:highlight w:val="yellow"/>
        </w:rPr>
      </w:pPr>
    </w:p>
    <w:p w14:paraId="132B5296" w14:textId="77777777" w:rsidR="002D4AF7" w:rsidRPr="00DE4CF8" w:rsidRDefault="002D4AF7" w:rsidP="0080794C">
      <w:pPr>
        <w:jc w:val="both"/>
        <w:rPr>
          <w:rFonts w:ascii="Arial" w:hAnsi="Arial" w:cs="Arial"/>
          <w:szCs w:val="24"/>
          <w:highlight w:val="yellow"/>
        </w:rPr>
      </w:pPr>
    </w:p>
    <w:p w14:paraId="7F445250" w14:textId="1795DDCA" w:rsidR="00675B6D" w:rsidRPr="00314162" w:rsidRDefault="009D7206" w:rsidP="00A32518">
      <w:pPr>
        <w:pStyle w:val="Style1"/>
        <w:tabs>
          <w:tab w:val="clear" w:pos="2912"/>
          <w:tab w:val="num" w:pos="851"/>
        </w:tabs>
        <w:ind w:hanging="2345"/>
        <w:rPr>
          <w:rStyle w:val="Istaknuto"/>
          <w:i w:val="0"/>
          <w:iCs w:val="0"/>
        </w:rPr>
      </w:pPr>
      <w:r w:rsidRPr="00314162">
        <w:rPr>
          <w:rStyle w:val="Istaknuto"/>
          <w:i w:val="0"/>
          <w:iCs w:val="0"/>
        </w:rPr>
        <w:lastRenderedPageBreak/>
        <w:t xml:space="preserve">PLANIRANE POLITIKE </w:t>
      </w:r>
      <w:r w:rsidR="00F802C7" w:rsidRPr="00314162">
        <w:rPr>
          <w:rStyle w:val="Istaknuto"/>
          <w:i w:val="0"/>
          <w:iCs w:val="0"/>
        </w:rPr>
        <w:t>GRADA ŽUPANJE</w:t>
      </w:r>
    </w:p>
    <w:p w14:paraId="19CD397D" w14:textId="77777777" w:rsidR="00864638" w:rsidRPr="00314162" w:rsidRDefault="00864638" w:rsidP="00864638">
      <w:pPr>
        <w:pStyle w:val="Style1"/>
        <w:numPr>
          <w:ilvl w:val="0"/>
          <w:numId w:val="0"/>
        </w:numPr>
      </w:pPr>
    </w:p>
    <w:p w14:paraId="6EFF10D6" w14:textId="4A35CFE3" w:rsidR="00314162" w:rsidRPr="00314162" w:rsidRDefault="00691602" w:rsidP="00864638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</w:rPr>
      </w:pPr>
      <w:r w:rsidRPr="00314162">
        <w:rPr>
          <w:rFonts w:ascii="Arial" w:hAnsi="Arial" w:cs="Arial"/>
          <w:b w:val="0"/>
          <w:bCs/>
          <w:szCs w:val="24"/>
        </w:rPr>
        <w:t xml:space="preserve">Na </w:t>
      </w:r>
      <w:r w:rsidR="009D4B1A" w:rsidRPr="00314162">
        <w:rPr>
          <w:rFonts w:ascii="Arial" w:hAnsi="Arial" w:cs="Arial"/>
          <w:b w:val="0"/>
          <w:bCs/>
          <w:szCs w:val="24"/>
        </w:rPr>
        <w:t>8. sjednici Gradskog vijeća Grada Županje održanoj 28. prosinca 2021. godine usvojen</w:t>
      </w:r>
      <w:r w:rsidR="00ED559F" w:rsidRPr="00314162">
        <w:rPr>
          <w:rFonts w:ascii="Arial" w:hAnsi="Arial" w:cs="Arial"/>
          <w:b w:val="0"/>
          <w:bCs/>
          <w:szCs w:val="24"/>
        </w:rPr>
        <w:t xml:space="preserve"> je Plan razvoja Grada Županje za razdoblje </w:t>
      </w:r>
      <w:r w:rsidR="00714CC4" w:rsidRPr="00314162">
        <w:rPr>
          <w:rFonts w:ascii="Arial" w:hAnsi="Arial" w:cs="Arial"/>
          <w:b w:val="0"/>
          <w:bCs/>
          <w:szCs w:val="24"/>
        </w:rPr>
        <w:t>do 2027. godine (dostupno na Internet stranic</w:t>
      </w:r>
      <w:r w:rsidR="00314162" w:rsidRPr="00314162">
        <w:rPr>
          <w:rFonts w:ascii="Arial" w:hAnsi="Arial" w:cs="Arial"/>
          <w:b w:val="0"/>
          <w:bCs/>
          <w:szCs w:val="24"/>
        </w:rPr>
        <w:t>i</w:t>
      </w:r>
      <w:r w:rsidR="00714CC4" w:rsidRPr="00314162">
        <w:rPr>
          <w:rFonts w:ascii="Arial" w:hAnsi="Arial" w:cs="Arial"/>
          <w:b w:val="0"/>
          <w:bCs/>
          <w:szCs w:val="24"/>
        </w:rPr>
        <w:t xml:space="preserve"> Grada</w:t>
      </w:r>
      <w:r w:rsidR="002C041A" w:rsidRPr="00314162">
        <w:rPr>
          <w:rFonts w:ascii="Arial" w:hAnsi="Arial" w:cs="Arial"/>
          <w:b w:val="0"/>
          <w:bCs/>
          <w:szCs w:val="24"/>
        </w:rPr>
        <w:t>,</w:t>
      </w:r>
      <w:r w:rsidR="00314162" w:rsidRPr="00314162">
        <w:rPr>
          <w:rFonts w:ascii="Arial" w:hAnsi="Arial" w:cs="Arial"/>
          <w:b w:val="0"/>
          <w:bCs/>
          <w:szCs w:val="24"/>
        </w:rPr>
        <w:t xml:space="preserve"> uz objavljene proračune u razdoblju 2022.-2025. godine</w:t>
      </w:r>
      <w:r w:rsidR="002C041A" w:rsidRPr="00314162">
        <w:rPr>
          <w:rFonts w:ascii="Arial" w:hAnsi="Arial" w:cs="Arial"/>
          <w:b w:val="0"/>
          <w:bCs/>
          <w:szCs w:val="24"/>
        </w:rPr>
        <w:t xml:space="preserve"> poveznica:</w:t>
      </w:r>
      <w:r w:rsidR="005958F4" w:rsidRPr="00314162">
        <w:rPr>
          <w:rFonts w:ascii="Arial" w:hAnsi="Arial" w:cs="Arial"/>
          <w:b w:val="0"/>
          <w:bCs/>
          <w:szCs w:val="24"/>
        </w:rPr>
        <w:t xml:space="preserve"> </w:t>
      </w:r>
      <w:hyperlink r:id="rId11" w:history="1">
        <w:r w:rsidR="00314162" w:rsidRPr="00314162">
          <w:rPr>
            <w:rStyle w:val="Hiperveza"/>
            <w:rFonts w:ascii="Arial" w:hAnsi="Arial" w:cs="Arial"/>
            <w:b w:val="0"/>
            <w:bCs/>
            <w:szCs w:val="24"/>
          </w:rPr>
          <w:t>https://zupanja.hr/proracun-i-financije/</w:t>
        </w:r>
      </w:hyperlink>
      <w:r w:rsidR="00314162" w:rsidRPr="00314162">
        <w:rPr>
          <w:rFonts w:ascii="Arial" w:hAnsi="Arial" w:cs="Arial"/>
          <w:b w:val="0"/>
          <w:bCs/>
          <w:szCs w:val="24"/>
        </w:rPr>
        <w:t>)</w:t>
      </w:r>
      <w:r w:rsidR="00714CC4" w:rsidRPr="00314162">
        <w:rPr>
          <w:rFonts w:ascii="Arial" w:hAnsi="Arial" w:cs="Arial"/>
          <w:b w:val="0"/>
          <w:bCs/>
          <w:szCs w:val="24"/>
        </w:rPr>
        <w:t xml:space="preserve">. </w:t>
      </w:r>
    </w:p>
    <w:p w14:paraId="38298708" w14:textId="77777777" w:rsidR="005958F4" w:rsidRPr="00314162" w:rsidRDefault="005958F4" w:rsidP="00864638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08AB3AF4" w14:textId="5AF7114A" w:rsidR="00FC38DD" w:rsidRPr="00314162" w:rsidRDefault="00FC38DD" w:rsidP="00126BC6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</w:rPr>
      </w:pPr>
      <w:r w:rsidRPr="00314162">
        <w:rPr>
          <w:rFonts w:ascii="Arial" w:hAnsi="Arial" w:cs="Arial"/>
          <w:b w:val="0"/>
          <w:bCs/>
          <w:szCs w:val="24"/>
        </w:rPr>
        <w:t>Kao strateški su ciljevi definirani sljedeći:</w:t>
      </w:r>
    </w:p>
    <w:p w14:paraId="70A47D9E" w14:textId="77777777" w:rsidR="00005191" w:rsidRPr="00314162" w:rsidRDefault="00005191" w:rsidP="00005191">
      <w:pPr>
        <w:pStyle w:val="Style1"/>
        <w:numPr>
          <w:ilvl w:val="0"/>
          <w:numId w:val="0"/>
        </w:numPr>
        <w:ind w:left="360" w:hanging="360"/>
        <w:rPr>
          <w:rFonts w:ascii="Arial" w:hAnsi="Arial" w:cs="Arial"/>
          <w:b w:val="0"/>
          <w:bCs/>
          <w:szCs w:val="24"/>
        </w:rPr>
      </w:pPr>
      <w:r w:rsidRPr="00314162">
        <w:rPr>
          <w:rFonts w:ascii="Arial" w:hAnsi="Arial" w:cs="Arial"/>
          <w:b w:val="0"/>
          <w:bCs/>
          <w:szCs w:val="24"/>
        </w:rPr>
        <w:t>Strateški cilj 1: Unapređenje kvalitete života i zadržavanje mladih obitelji</w:t>
      </w:r>
    </w:p>
    <w:p w14:paraId="71740849" w14:textId="77777777" w:rsidR="00005191" w:rsidRPr="00314162" w:rsidRDefault="00005191" w:rsidP="00005191">
      <w:pPr>
        <w:pStyle w:val="Style1"/>
        <w:numPr>
          <w:ilvl w:val="0"/>
          <w:numId w:val="0"/>
        </w:numPr>
        <w:ind w:left="360" w:hanging="360"/>
        <w:rPr>
          <w:rFonts w:ascii="Arial" w:hAnsi="Arial" w:cs="Arial"/>
          <w:b w:val="0"/>
          <w:bCs/>
          <w:szCs w:val="24"/>
        </w:rPr>
      </w:pPr>
      <w:r w:rsidRPr="00314162">
        <w:rPr>
          <w:rFonts w:ascii="Arial" w:hAnsi="Arial" w:cs="Arial"/>
          <w:b w:val="0"/>
          <w:bCs/>
          <w:szCs w:val="24"/>
        </w:rPr>
        <w:t>Strateški cilj 2: Razvoj poduzetništva i ostvarenje gospodarskog rasta</w:t>
      </w:r>
    </w:p>
    <w:p w14:paraId="755F1527" w14:textId="77777777" w:rsidR="00126BC6" w:rsidRPr="00314162" w:rsidRDefault="00005191" w:rsidP="00005191">
      <w:pPr>
        <w:pStyle w:val="Style1"/>
        <w:numPr>
          <w:ilvl w:val="0"/>
          <w:numId w:val="0"/>
        </w:numPr>
        <w:ind w:left="360" w:hanging="360"/>
        <w:rPr>
          <w:rFonts w:ascii="Arial" w:hAnsi="Arial" w:cs="Arial"/>
          <w:b w:val="0"/>
          <w:bCs/>
          <w:szCs w:val="24"/>
        </w:rPr>
      </w:pPr>
      <w:r w:rsidRPr="00314162">
        <w:rPr>
          <w:rFonts w:ascii="Arial" w:hAnsi="Arial" w:cs="Arial"/>
          <w:b w:val="0"/>
          <w:bCs/>
          <w:szCs w:val="24"/>
        </w:rPr>
        <w:t>Strateški cilj 3: Izgradnja prepoznatljivog identiteta Grada na temelju prirodnih, kulturni</w:t>
      </w:r>
      <w:r w:rsidR="00126BC6" w:rsidRPr="00314162">
        <w:rPr>
          <w:rFonts w:ascii="Arial" w:hAnsi="Arial" w:cs="Arial"/>
          <w:b w:val="0"/>
          <w:bCs/>
          <w:szCs w:val="24"/>
        </w:rPr>
        <w:t>h</w:t>
      </w:r>
    </w:p>
    <w:p w14:paraId="3706FCBF" w14:textId="05FDD19D" w:rsidR="00005191" w:rsidRPr="00314162" w:rsidRDefault="00005191" w:rsidP="00005191">
      <w:pPr>
        <w:pStyle w:val="Style1"/>
        <w:numPr>
          <w:ilvl w:val="0"/>
          <w:numId w:val="0"/>
        </w:numPr>
        <w:ind w:left="360" w:hanging="360"/>
        <w:rPr>
          <w:rFonts w:ascii="Arial" w:hAnsi="Arial" w:cs="Arial"/>
          <w:b w:val="0"/>
          <w:bCs/>
          <w:szCs w:val="24"/>
        </w:rPr>
      </w:pPr>
      <w:r w:rsidRPr="00314162">
        <w:rPr>
          <w:rFonts w:ascii="Arial" w:hAnsi="Arial" w:cs="Arial"/>
          <w:b w:val="0"/>
          <w:bCs/>
          <w:szCs w:val="24"/>
        </w:rPr>
        <w:t>i tradicijskih vrijednosti</w:t>
      </w:r>
    </w:p>
    <w:p w14:paraId="221B05C1" w14:textId="77777777" w:rsidR="00005191" w:rsidRPr="00314162" w:rsidRDefault="00005191" w:rsidP="00005191">
      <w:pPr>
        <w:pStyle w:val="Style1"/>
        <w:numPr>
          <w:ilvl w:val="0"/>
          <w:numId w:val="0"/>
        </w:numPr>
        <w:ind w:left="360" w:hanging="360"/>
        <w:rPr>
          <w:rFonts w:ascii="Arial" w:hAnsi="Arial" w:cs="Arial"/>
          <w:b w:val="0"/>
          <w:bCs/>
          <w:szCs w:val="24"/>
        </w:rPr>
      </w:pPr>
      <w:r w:rsidRPr="00314162">
        <w:rPr>
          <w:rFonts w:ascii="Arial" w:hAnsi="Arial" w:cs="Arial"/>
          <w:b w:val="0"/>
          <w:bCs/>
          <w:szCs w:val="24"/>
        </w:rPr>
        <w:t xml:space="preserve">Strateški cilj 4: Upravljanje razvojem grada prema načelima dugoročne održivosti i </w:t>
      </w:r>
    </w:p>
    <w:p w14:paraId="24AFB42C" w14:textId="01B872D7" w:rsidR="00FC38DD" w:rsidRPr="00314162" w:rsidRDefault="00005191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</w:rPr>
      </w:pPr>
      <w:r w:rsidRPr="00314162">
        <w:rPr>
          <w:rFonts w:ascii="Arial" w:hAnsi="Arial" w:cs="Arial"/>
          <w:b w:val="0"/>
          <w:bCs/>
          <w:szCs w:val="24"/>
        </w:rPr>
        <w:t>suvremenim standardima kvalitete</w:t>
      </w:r>
    </w:p>
    <w:p w14:paraId="3E0FF298" w14:textId="51BFBF23" w:rsidR="00126BC6" w:rsidRPr="00314162" w:rsidRDefault="00DF31F5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</w:rPr>
      </w:pPr>
      <w:r w:rsidRPr="00314162">
        <w:rPr>
          <w:rFonts w:ascii="Arial" w:hAnsi="Arial" w:cs="Arial"/>
          <w:b w:val="0"/>
          <w:bCs/>
          <w:szCs w:val="24"/>
        </w:rPr>
        <w:t>Planom razvoja</w:t>
      </w:r>
      <w:r w:rsidR="00B9330A" w:rsidRPr="00314162">
        <w:rPr>
          <w:rFonts w:ascii="Arial" w:hAnsi="Arial" w:cs="Arial"/>
          <w:b w:val="0"/>
          <w:bCs/>
          <w:szCs w:val="24"/>
        </w:rPr>
        <w:t>, odnosno akcijskim planom unutar njega,</w:t>
      </w:r>
      <w:r w:rsidRPr="00314162">
        <w:rPr>
          <w:rFonts w:ascii="Arial" w:hAnsi="Arial" w:cs="Arial"/>
          <w:b w:val="0"/>
          <w:bCs/>
          <w:szCs w:val="24"/>
        </w:rPr>
        <w:t xml:space="preserve"> definirane su mjer</w:t>
      </w:r>
      <w:r w:rsidR="001C33D1" w:rsidRPr="00314162">
        <w:rPr>
          <w:rFonts w:ascii="Arial" w:hAnsi="Arial" w:cs="Arial"/>
          <w:b w:val="0"/>
          <w:bCs/>
          <w:szCs w:val="24"/>
        </w:rPr>
        <w:t>e</w:t>
      </w:r>
      <w:r w:rsidRPr="00314162">
        <w:rPr>
          <w:rFonts w:ascii="Arial" w:hAnsi="Arial" w:cs="Arial"/>
          <w:b w:val="0"/>
          <w:bCs/>
          <w:szCs w:val="24"/>
        </w:rPr>
        <w:t xml:space="preserve">, aktivnosti i </w:t>
      </w:r>
      <w:r w:rsidR="001C33D1" w:rsidRPr="00314162">
        <w:rPr>
          <w:rFonts w:ascii="Arial" w:hAnsi="Arial" w:cs="Arial"/>
          <w:b w:val="0"/>
          <w:bCs/>
          <w:szCs w:val="24"/>
        </w:rPr>
        <w:t>vrijeme provedbe</w:t>
      </w:r>
      <w:r w:rsidR="00B9330A" w:rsidRPr="00314162">
        <w:rPr>
          <w:rFonts w:ascii="Arial" w:hAnsi="Arial" w:cs="Arial"/>
          <w:b w:val="0"/>
          <w:bCs/>
          <w:szCs w:val="24"/>
        </w:rPr>
        <w:t xml:space="preserve"> </w:t>
      </w:r>
      <w:r w:rsidR="006408AD" w:rsidRPr="00314162">
        <w:rPr>
          <w:rFonts w:ascii="Arial" w:hAnsi="Arial" w:cs="Arial"/>
          <w:b w:val="0"/>
          <w:bCs/>
          <w:szCs w:val="24"/>
        </w:rPr>
        <w:t xml:space="preserve">istih kako bi došlo do ostvarenja strateških ciljeva. </w:t>
      </w:r>
    </w:p>
    <w:p w14:paraId="4C219222" w14:textId="77777777" w:rsidR="00126BC6" w:rsidRPr="00314162" w:rsidRDefault="00126BC6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</w:rPr>
      </w:pPr>
    </w:p>
    <w:p w14:paraId="0DE17143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77EE6577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0DFDCA0A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1AA44B2F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0C52AB37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5867C182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48EBF378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4C5DA00D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190AE3DB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4C3C59A8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6E609B84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726D6873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24DE45B1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552F799B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08957EE9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2A714859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02E4AC44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4398A3D6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0423EFB6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0170C793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7B721F53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04D50582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05CFA2E3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24974958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2FA51AEA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46B83575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0A3E23F4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528A4CC3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547C9E81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7524CF51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475D22C9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02D0B3BA" w14:textId="77777777" w:rsidR="002D4AF7" w:rsidRPr="00DE4CF8" w:rsidRDefault="002D4AF7" w:rsidP="00005191">
      <w:pPr>
        <w:pStyle w:val="Style1"/>
        <w:numPr>
          <w:ilvl w:val="0"/>
          <w:numId w:val="0"/>
        </w:numPr>
        <w:rPr>
          <w:rFonts w:ascii="Arial" w:hAnsi="Arial" w:cs="Arial"/>
          <w:b w:val="0"/>
          <w:bCs/>
          <w:szCs w:val="24"/>
          <w:highlight w:val="yellow"/>
        </w:rPr>
      </w:pPr>
    </w:p>
    <w:p w14:paraId="6E6EFB1B" w14:textId="77777777" w:rsidR="006432AC" w:rsidRPr="00DE4CF8" w:rsidRDefault="006432AC" w:rsidP="001F574C">
      <w:pPr>
        <w:jc w:val="both"/>
        <w:rPr>
          <w:rFonts w:ascii="Arial" w:hAnsi="Arial" w:cs="Arial"/>
          <w:b/>
          <w:szCs w:val="24"/>
          <w:highlight w:val="yellow"/>
        </w:rPr>
      </w:pPr>
    </w:p>
    <w:p w14:paraId="6D35E51D" w14:textId="330B0403" w:rsidR="001A3985" w:rsidRPr="00CF5E17" w:rsidRDefault="00804F48" w:rsidP="00A32518">
      <w:pPr>
        <w:pStyle w:val="Style1"/>
        <w:widowControl w:val="0"/>
        <w:tabs>
          <w:tab w:val="clear" w:pos="2912"/>
          <w:tab w:val="num" w:pos="851"/>
        </w:tabs>
        <w:spacing w:line="240" w:lineRule="exact"/>
        <w:ind w:left="851" w:hanging="284"/>
        <w:jc w:val="left"/>
        <w:outlineLvl w:val="0"/>
        <w:rPr>
          <w:rFonts w:ascii="Arial" w:eastAsia="Calibri" w:hAnsi="Arial" w:cs="Arial"/>
          <w:szCs w:val="24"/>
          <w:lang w:eastAsia="en-US"/>
        </w:rPr>
      </w:pPr>
      <w:bookmarkStart w:id="43" w:name="_Toc148834495"/>
      <w:r w:rsidRPr="00CF5E17">
        <w:rPr>
          <w:rStyle w:val="Naglaeno"/>
          <w:b/>
          <w:bCs w:val="0"/>
        </w:rPr>
        <w:lastRenderedPageBreak/>
        <w:t xml:space="preserve">METODOLOGIJA IZRADE PRIJEDLOGA FINANCIJSKOG PLANA </w:t>
      </w:r>
      <w:r w:rsidR="0004778C" w:rsidRPr="00CF5E17">
        <w:rPr>
          <w:rStyle w:val="Naglaeno"/>
          <w:b/>
          <w:bCs w:val="0"/>
        </w:rPr>
        <w:t xml:space="preserve">UPRAVNIH TIJELA I </w:t>
      </w:r>
      <w:r w:rsidRPr="00CF5E17">
        <w:rPr>
          <w:rStyle w:val="Naglaeno"/>
          <w:b/>
          <w:bCs w:val="0"/>
        </w:rPr>
        <w:t>PRORAČUNSK</w:t>
      </w:r>
      <w:r w:rsidR="00256E9B" w:rsidRPr="00CF5E17">
        <w:rPr>
          <w:rStyle w:val="Naglaeno"/>
          <w:b/>
          <w:bCs w:val="0"/>
        </w:rPr>
        <w:t>IH</w:t>
      </w:r>
      <w:r w:rsidRPr="00CF5E17">
        <w:rPr>
          <w:rStyle w:val="Naglaeno"/>
          <w:b/>
          <w:bCs w:val="0"/>
        </w:rPr>
        <w:t xml:space="preserve"> KORISNIKA </w:t>
      </w:r>
      <w:r w:rsidR="00256E9B" w:rsidRPr="00CF5E17">
        <w:rPr>
          <w:rStyle w:val="Naglaeno"/>
          <w:b/>
          <w:bCs w:val="0"/>
        </w:rPr>
        <w:t>GRADA ŽUPANJE</w:t>
      </w:r>
      <w:bookmarkEnd w:id="43"/>
    </w:p>
    <w:p w14:paraId="47A38325" w14:textId="77777777" w:rsidR="001A3985" w:rsidRPr="00CF5E17" w:rsidRDefault="001A3985" w:rsidP="001A3985">
      <w:pPr>
        <w:widowControl w:val="0"/>
        <w:spacing w:before="6" w:line="260" w:lineRule="exact"/>
        <w:rPr>
          <w:rFonts w:ascii="Arial" w:eastAsia="Calibri" w:hAnsi="Arial" w:cs="Arial"/>
          <w:szCs w:val="24"/>
          <w:lang w:eastAsia="en-US"/>
        </w:rPr>
      </w:pPr>
    </w:p>
    <w:p w14:paraId="1C8A42B4" w14:textId="644902AF" w:rsidR="00CF5E17" w:rsidRDefault="00237630" w:rsidP="0037120D">
      <w:pPr>
        <w:widowControl w:val="0"/>
        <w:spacing w:line="236" w:lineRule="auto"/>
        <w:ind w:right="114"/>
        <w:jc w:val="both"/>
        <w:rPr>
          <w:rStyle w:val="markedcontent"/>
          <w:rFonts w:ascii="Arial" w:hAnsi="Arial" w:cs="Arial"/>
          <w:szCs w:val="24"/>
        </w:rPr>
      </w:pPr>
      <w:r w:rsidRPr="00CF5E17">
        <w:rPr>
          <w:rStyle w:val="markedcontent"/>
          <w:rFonts w:ascii="Arial" w:hAnsi="Arial" w:cs="Arial"/>
          <w:szCs w:val="24"/>
        </w:rPr>
        <w:t>Metodologija za izradu proračuna jedinica lokalne i područne (regionalne) samouprave</w:t>
      </w:r>
      <w:r w:rsidRPr="00CF5E17">
        <w:rPr>
          <w:szCs w:val="24"/>
        </w:rPr>
        <w:br/>
      </w:r>
      <w:r w:rsidRPr="00CF5E17">
        <w:rPr>
          <w:rStyle w:val="markedcontent"/>
          <w:rFonts w:ascii="Arial" w:hAnsi="Arial" w:cs="Arial"/>
          <w:szCs w:val="24"/>
        </w:rPr>
        <w:t xml:space="preserve">propisana je Zakonom o proračunu </w:t>
      </w:r>
      <w:r w:rsidR="00EB3BC7">
        <w:rPr>
          <w:rStyle w:val="markedcontent"/>
          <w:rFonts w:ascii="Arial" w:hAnsi="Arial" w:cs="Arial"/>
          <w:szCs w:val="24"/>
        </w:rPr>
        <w:t xml:space="preserve">(„Narodne novine“ 144/21) </w:t>
      </w:r>
      <w:r w:rsidRPr="00CF5E17">
        <w:rPr>
          <w:rStyle w:val="markedcontent"/>
          <w:rFonts w:ascii="Arial" w:hAnsi="Arial" w:cs="Arial"/>
          <w:szCs w:val="24"/>
        </w:rPr>
        <w:t>i podzakonskim aktima kojima se regulira provedba</w:t>
      </w:r>
      <w:r w:rsidR="00EB3BC7">
        <w:rPr>
          <w:szCs w:val="24"/>
        </w:rPr>
        <w:t xml:space="preserve"> </w:t>
      </w:r>
      <w:r w:rsidRPr="00CF5E17">
        <w:rPr>
          <w:rStyle w:val="markedcontent"/>
          <w:rFonts w:ascii="Arial" w:hAnsi="Arial" w:cs="Arial"/>
          <w:szCs w:val="24"/>
        </w:rPr>
        <w:t xml:space="preserve">navedenoga Zakona. </w:t>
      </w:r>
    </w:p>
    <w:p w14:paraId="19FC2F8F" w14:textId="77777777" w:rsidR="00CF5E17" w:rsidRPr="00CF5E17" w:rsidRDefault="00CF5E17" w:rsidP="0037120D">
      <w:pPr>
        <w:widowControl w:val="0"/>
        <w:spacing w:line="236" w:lineRule="auto"/>
        <w:ind w:right="114"/>
        <w:jc w:val="both"/>
        <w:rPr>
          <w:rStyle w:val="markedcontent"/>
          <w:rFonts w:ascii="Arial" w:hAnsi="Arial" w:cs="Arial"/>
          <w:szCs w:val="24"/>
        </w:rPr>
      </w:pPr>
    </w:p>
    <w:p w14:paraId="09B10315" w14:textId="39995326" w:rsidR="00BA59BF" w:rsidRPr="00EB3BC7" w:rsidRDefault="004A435A" w:rsidP="0037120D">
      <w:pPr>
        <w:widowControl w:val="0"/>
        <w:spacing w:line="236" w:lineRule="auto"/>
        <w:ind w:right="114"/>
        <w:jc w:val="both"/>
        <w:rPr>
          <w:rStyle w:val="markedcontent"/>
          <w:rFonts w:ascii="Arial" w:hAnsi="Arial" w:cs="Arial"/>
          <w:szCs w:val="24"/>
        </w:rPr>
      </w:pPr>
      <w:r w:rsidRPr="00EB3BC7">
        <w:rPr>
          <w:rStyle w:val="markedcontent"/>
          <w:rFonts w:ascii="Arial" w:hAnsi="Arial" w:cs="Arial"/>
          <w:szCs w:val="24"/>
        </w:rPr>
        <w:t xml:space="preserve">U razdoblju </w:t>
      </w:r>
      <w:r w:rsidR="006A1EFA" w:rsidRPr="00EB3BC7">
        <w:rPr>
          <w:rStyle w:val="markedcontent"/>
          <w:rFonts w:ascii="Arial" w:hAnsi="Arial" w:cs="Arial"/>
          <w:szCs w:val="24"/>
        </w:rPr>
        <w:t xml:space="preserve">od objave </w:t>
      </w:r>
      <w:r w:rsidR="00EB3BC7" w:rsidRPr="00EB3BC7">
        <w:rPr>
          <w:rStyle w:val="markedcontent"/>
          <w:rFonts w:ascii="Arial" w:hAnsi="Arial" w:cs="Arial"/>
          <w:szCs w:val="24"/>
        </w:rPr>
        <w:t>Zakona o proračunu (27.12.2021. godine)</w:t>
      </w:r>
      <w:r w:rsidR="006A1EFA" w:rsidRPr="00EB3BC7">
        <w:rPr>
          <w:rStyle w:val="markedcontent"/>
          <w:rFonts w:ascii="Arial" w:hAnsi="Arial" w:cs="Arial"/>
          <w:szCs w:val="24"/>
        </w:rPr>
        <w:t>,</w:t>
      </w:r>
      <w:r w:rsidR="00F52074" w:rsidRPr="00EB3BC7">
        <w:rPr>
          <w:rStyle w:val="markedcontent"/>
          <w:rFonts w:ascii="Arial" w:hAnsi="Arial" w:cs="Arial"/>
          <w:szCs w:val="24"/>
        </w:rPr>
        <w:t xml:space="preserve"> </w:t>
      </w:r>
      <w:r w:rsidR="00326F42" w:rsidRPr="00EB3BC7">
        <w:rPr>
          <w:rStyle w:val="markedcontent"/>
          <w:rFonts w:ascii="Arial" w:hAnsi="Arial" w:cs="Arial"/>
          <w:szCs w:val="24"/>
        </w:rPr>
        <w:t>objavljen</w:t>
      </w:r>
      <w:r w:rsidR="006A1EFA" w:rsidRPr="00EB3BC7">
        <w:rPr>
          <w:rStyle w:val="markedcontent"/>
          <w:rFonts w:ascii="Arial" w:hAnsi="Arial" w:cs="Arial"/>
          <w:szCs w:val="24"/>
        </w:rPr>
        <w:t>o</w:t>
      </w:r>
      <w:r w:rsidR="00326F42" w:rsidRPr="00EB3BC7">
        <w:rPr>
          <w:rStyle w:val="markedcontent"/>
          <w:rFonts w:ascii="Arial" w:hAnsi="Arial" w:cs="Arial"/>
          <w:szCs w:val="24"/>
        </w:rPr>
        <w:t xml:space="preserve"> je </w:t>
      </w:r>
      <w:r w:rsidR="006A1EFA" w:rsidRPr="00EB3BC7">
        <w:rPr>
          <w:rStyle w:val="markedcontent"/>
          <w:rFonts w:ascii="Arial" w:hAnsi="Arial" w:cs="Arial"/>
          <w:szCs w:val="24"/>
        </w:rPr>
        <w:t>više</w:t>
      </w:r>
      <w:r w:rsidR="00EB3BC7" w:rsidRPr="00EB3BC7">
        <w:rPr>
          <w:rStyle w:val="markedcontent"/>
          <w:rFonts w:ascii="Arial" w:hAnsi="Arial" w:cs="Arial"/>
          <w:szCs w:val="24"/>
        </w:rPr>
        <w:t xml:space="preserve"> podzakonskih akata i njihovih </w:t>
      </w:r>
      <w:r w:rsidR="006A1EFA" w:rsidRPr="00EB3BC7">
        <w:rPr>
          <w:rStyle w:val="markedcontent"/>
          <w:rFonts w:ascii="Arial" w:hAnsi="Arial" w:cs="Arial"/>
          <w:szCs w:val="24"/>
        </w:rPr>
        <w:t>izmjena</w:t>
      </w:r>
      <w:r w:rsidR="00EB3BC7" w:rsidRPr="00EB3BC7">
        <w:rPr>
          <w:rStyle w:val="markedcontent"/>
          <w:rFonts w:ascii="Arial" w:hAnsi="Arial" w:cs="Arial"/>
          <w:szCs w:val="24"/>
        </w:rPr>
        <w:t xml:space="preserve"> i/ili dopuna</w:t>
      </w:r>
      <w:r w:rsidR="006A1EFA" w:rsidRPr="00EB3BC7">
        <w:rPr>
          <w:rStyle w:val="markedcontent"/>
          <w:rFonts w:ascii="Arial" w:hAnsi="Arial" w:cs="Arial"/>
          <w:szCs w:val="24"/>
        </w:rPr>
        <w:t>, a</w:t>
      </w:r>
      <w:r w:rsidR="00EB3BC7" w:rsidRPr="00EB3BC7">
        <w:rPr>
          <w:rStyle w:val="markedcontent"/>
          <w:rFonts w:ascii="Arial" w:hAnsi="Arial" w:cs="Arial"/>
          <w:szCs w:val="24"/>
        </w:rPr>
        <w:t xml:space="preserve"> među kojima su i sljedeći: </w:t>
      </w:r>
      <w:r w:rsidR="00F52074" w:rsidRPr="00EB3BC7">
        <w:rPr>
          <w:rStyle w:val="markedcontent"/>
          <w:rFonts w:ascii="Arial" w:hAnsi="Arial" w:cs="Arial"/>
          <w:szCs w:val="24"/>
        </w:rPr>
        <w:t>Naputak o okvirnom sadržaju, minimalnom skupu podataka te načinu javne objave informacija o trošenju sredstava na mrežnim stranicama jedinica lokalne i područne (regionalne) samouprave te proračunskih i izvanproračunskih korisnika državnog proračuna i jedinica lokalne i područne (regionalne) samouprave („Narodne novine“ broj 59/23), Pravilnik o financijskom izvještavanju u proračunskom računovodstvu („Narodne novine“ broj 37/22</w:t>
      </w:r>
      <w:r w:rsidRPr="00EB3BC7">
        <w:rPr>
          <w:rStyle w:val="markedcontent"/>
          <w:rFonts w:ascii="Arial" w:hAnsi="Arial" w:cs="Arial"/>
          <w:szCs w:val="24"/>
        </w:rPr>
        <w:t xml:space="preserve"> i 52/25</w:t>
      </w:r>
      <w:r w:rsidR="00F52074" w:rsidRPr="00EB3BC7">
        <w:rPr>
          <w:rStyle w:val="markedcontent"/>
          <w:rFonts w:ascii="Arial" w:hAnsi="Arial" w:cs="Arial"/>
          <w:szCs w:val="24"/>
        </w:rPr>
        <w:t xml:space="preserve">), </w:t>
      </w:r>
      <w:r w:rsidR="009838C8" w:rsidRPr="00EB3BC7">
        <w:rPr>
          <w:rStyle w:val="markedcontent"/>
          <w:rFonts w:ascii="Arial" w:hAnsi="Arial" w:cs="Arial"/>
          <w:szCs w:val="24"/>
        </w:rPr>
        <w:t>Pravilnik o postupku dugoročnog zaduživanja te davanja jamstava i suglasnosti jedinica lokalne i područne (regionalne) samouprave („Narodne novine“ broj 67/2022), Pravilnik o polugodišnjem i godišnjem izvještaju o izvršenju proračuna i financijskog plana („Narodne novine“ broj 85/23)</w:t>
      </w:r>
      <w:r w:rsidR="00A873F4" w:rsidRPr="00EB3BC7">
        <w:rPr>
          <w:rStyle w:val="markedcontent"/>
          <w:rFonts w:ascii="Arial" w:hAnsi="Arial" w:cs="Arial"/>
          <w:szCs w:val="24"/>
        </w:rPr>
        <w:t>,</w:t>
      </w:r>
      <w:r w:rsidR="00A873F4" w:rsidRPr="00EB3BC7">
        <w:t xml:space="preserve"> </w:t>
      </w:r>
      <w:r w:rsidR="00A873F4" w:rsidRPr="00EB3BC7">
        <w:rPr>
          <w:rStyle w:val="markedcontent"/>
          <w:rFonts w:ascii="Arial" w:hAnsi="Arial" w:cs="Arial"/>
          <w:szCs w:val="24"/>
        </w:rPr>
        <w:t>Pravilnik o načinu i uvjetima otvaranja računa za provedbu specifičnih transakcija proračuna i proračunskih korisnika („Narodne novine“ broj 123/23)</w:t>
      </w:r>
      <w:r w:rsidR="006A1EFA" w:rsidRPr="00EB3BC7">
        <w:rPr>
          <w:rStyle w:val="markedcontent"/>
          <w:rFonts w:ascii="Arial" w:hAnsi="Arial" w:cs="Arial"/>
          <w:szCs w:val="24"/>
        </w:rPr>
        <w:t>, Pravilnik o proračunskom računovodstvu i Računskom planu („Narodne novine“ broj 158/23</w:t>
      </w:r>
      <w:r w:rsidR="00EB3BC7" w:rsidRPr="00EB3BC7">
        <w:rPr>
          <w:rStyle w:val="markedcontent"/>
          <w:rFonts w:ascii="Arial" w:hAnsi="Arial" w:cs="Arial"/>
          <w:szCs w:val="24"/>
        </w:rPr>
        <w:t xml:space="preserve"> i 154/24</w:t>
      </w:r>
      <w:r w:rsidR="006A1EFA" w:rsidRPr="00EB3BC7">
        <w:rPr>
          <w:rStyle w:val="markedcontent"/>
          <w:rFonts w:ascii="Arial" w:hAnsi="Arial" w:cs="Arial"/>
          <w:szCs w:val="24"/>
        </w:rPr>
        <w:t>), Pravilnik o planiranju u sustavu proračuna („Narodne novine“ broj 1/24), Pravilnik o proračunskim klasifikacijama („Narodne novine“ broj 4/24 i 122/25), Pravilnik o korištenju sredstava Europske unije („Narodne novine“ broj 44/24).</w:t>
      </w:r>
    </w:p>
    <w:p w14:paraId="6E22F48C" w14:textId="40FB9BED" w:rsidR="00F52074" w:rsidRPr="00DE4CF8" w:rsidRDefault="00F52074" w:rsidP="0037120D">
      <w:pPr>
        <w:widowControl w:val="0"/>
        <w:spacing w:line="236" w:lineRule="auto"/>
        <w:ind w:right="114"/>
        <w:jc w:val="both"/>
        <w:rPr>
          <w:rStyle w:val="markedcontent"/>
          <w:rFonts w:ascii="Arial" w:hAnsi="Arial" w:cs="Arial"/>
          <w:szCs w:val="24"/>
          <w:highlight w:val="yellow"/>
        </w:rPr>
      </w:pPr>
    </w:p>
    <w:p w14:paraId="07D91C95" w14:textId="77777777" w:rsidR="001A3985" w:rsidRPr="00DE4CF8" w:rsidRDefault="001A3985" w:rsidP="001A3985">
      <w:pPr>
        <w:widowControl w:val="0"/>
        <w:spacing w:before="8" w:line="240" w:lineRule="exact"/>
        <w:rPr>
          <w:rFonts w:ascii="Arial" w:eastAsia="Calibri" w:hAnsi="Arial" w:cs="Arial"/>
          <w:szCs w:val="24"/>
          <w:highlight w:val="yellow"/>
          <w:lang w:eastAsia="en-US"/>
        </w:rPr>
      </w:pPr>
    </w:p>
    <w:p w14:paraId="2F2A4118" w14:textId="4C45A59E" w:rsidR="001A3985" w:rsidRPr="00EB3BC7" w:rsidRDefault="00EC1939" w:rsidP="004505B1">
      <w:pPr>
        <w:pStyle w:val="Style1"/>
        <w:numPr>
          <w:ilvl w:val="1"/>
          <w:numId w:val="5"/>
        </w:numPr>
        <w:outlineLvl w:val="0"/>
        <w:rPr>
          <w:rStyle w:val="Naglaeno"/>
          <w:b/>
          <w:bCs w:val="0"/>
        </w:rPr>
      </w:pPr>
      <w:bookmarkStart w:id="44" w:name="_TOC_250012"/>
      <w:r w:rsidRPr="00EB3BC7">
        <w:rPr>
          <w:rStyle w:val="Naglaeno"/>
          <w:b/>
          <w:bCs w:val="0"/>
        </w:rPr>
        <w:t xml:space="preserve"> </w:t>
      </w:r>
      <w:bookmarkStart w:id="45" w:name="_Toc148834496"/>
      <w:r w:rsidR="00CA67ED" w:rsidRPr="00EB3BC7">
        <w:rPr>
          <w:rStyle w:val="Naglaeno"/>
          <w:b/>
          <w:bCs w:val="0"/>
        </w:rPr>
        <w:t>Upute za</w:t>
      </w:r>
      <w:r w:rsidR="001A3985" w:rsidRPr="00EB3BC7">
        <w:rPr>
          <w:rStyle w:val="Naglaeno"/>
          <w:b/>
          <w:bCs w:val="0"/>
        </w:rPr>
        <w:t xml:space="preserve"> </w:t>
      </w:r>
      <w:r w:rsidR="007936E5" w:rsidRPr="00EB3BC7">
        <w:rPr>
          <w:rStyle w:val="Naglaeno"/>
          <w:b/>
          <w:bCs w:val="0"/>
        </w:rPr>
        <w:t xml:space="preserve">upravna tijela i </w:t>
      </w:r>
      <w:r w:rsidR="001A3985" w:rsidRPr="00EB3BC7">
        <w:rPr>
          <w:rStyle w:val="Naglaeno"/>
          <w:b/>
          <w:bCs w:val="0"/>
        </w:rPr>
        <w:t>proračunsk</w:t>
      </w:r>
      <w:r w:rsidR="00CA67ED" w:rsidRPr="00EB3BC7">
        <w:rPr>
          <w:rStyle w:val="Naglaeno"/>
          <w:b/>
          <w:bCs w:val="0"/>
        </w:rPr>
        <w:t>e</w:t>
      </w:r>
      <w:r w:rsidR="001A3985" w:rsidRPr="00EB3BC7">
        <w:rPr>
          <w:rStyle w:val="Naglaeno"/>
          <w:b/>
          <w:bCs w:val="0"/>
        </w:rPr>
        <w:t xml:space="preserve"> korisnik</w:t>
      </w:r>
      <w:bookmarkEnd w:id="44"/>
      <w:r w:rsidR="00CA67ED" w:rsidRPr="00EB3BC7">
        <w:rPr>
          <w:rStyle w:val="Naglaeno"/>
          <w:b/>
          <w:bCs w:val="0"/>
        </w:rPr>
        <w:t>e</w:t>
      </w:r>
      <w:bookmarkEnd w:id="45"/>
    </w:p>
    <w:p w14:paraId="030FFBB5" w14:textId="77777777" w:rsidR="001A3985" w:rsidRPr="00EB3BC7" w:rsidRDefault="001A3985" w:rsidP="001A3985">
      <w:pPr>
        <w:widowControl w:val="0"/>
        <w:spacing w:before="15" w:line="240" w:lineRule="exact"/>
        <w:rPr>
          <w:rFonts w:ascii="Arial" w:eastAsia="Calibri" w:hAnsi="Arial" w:cs="Arial"/>
          <w:szCs w:val="24"/>
          <w:lang w:eastAsia="en-US"/>
        </w:rPr>
      </w:pPr>
    </w:p>
    <w:p w14:paraId="0F02638E" w14:textId="04B637A8" w:rsidR="00C432A6" w:rsidRPr="00EB3BC7" w:rsidRDefault="00C432A6" w:rsidP="00F26383">
      <w:pPr>
        <w:widowControl w:val="0"/>
        <w:ind w:right="114"/>
        <w:jc w:val="both"/>
        <w:rPr>
          <w:rFonts w:ascii="Arial" w:eastAsia="Helvetica" w:hAnsi="Arial" w:cs="Arial"/>
          <w:spacing w:val="-1"/>
          <w:szCs w:val="24"/>
          <w:lang w:eastAsia="en-US"/>
        </w:rPr>
      </w:pPr>
      <w:r w:rsidRPr="00EB3BC7">
        <w:rPr>
          <w:rFonts w:ascii="Arial" w:eastAsia="Helvetica" w:hAnsi="Arial" w:cs="Arial"/>
          <w:spacing w:val="-1"/>
          <w:szCs w:val="24"/>
          <w:lang w:eastAsia="en-US"/>
        </w:rPr>
        <w:t xml:space="preserve">Sukladno članku 26. stavku 2. Zakona o proračunu, upravno tijelo za financije u suradnji s drugim upravnim tijelima izrađuje uputu za izradu i dostavu prijedloga financijskih planova upravnih tijela te proračunskih i izvanproračunskih korisnika jedinica lokalne i područne (regionalne) samouprave. </w:t>
      </w:r>
    </w:p>
    <w:p w14:paraId="05ABC8BF" w14:textId="77777777" w:rsidR="00B30EDD" w:rsidRPr="00EB3BC7" w:rsidRDefault="00B30EDD" w:rsidP="00F26383">
      <w:pPr>
        <w:widowControl w:val="0"/>
        <w:ind w:right="114"/>
        <w:jc w:val="both"/>
        <w:rPr>
          <w:rFonts w:ascii="Arial" w:eastAsia="Helvetica" w:hAnsi="Arial" w:cs="Arial"/>
          <w:spacing w:val="-1"/>
          <w:szCs w:val="24"/>
          <w:lang w:eastAsia="en-US"/>
        </w:rPr>
      </w:pPr>
    </w:p>
    <w:p w14:paraId="188611BD" w14:textId="64AB249D" w:rsidR="00B30EDD" w:rsidRPr="00FB4261" w:rsidRDefault="00B30EDD" w:rsidP="00F26383">
      <w:pPr>
        <w:widowControl w:val="0"/>
        <w:ind w:right="114"/>
        <w:jc w:val="both"/>
        <w:rPr>
          <w:rFonts w:ascii="Arial" w:eastAsia="Helvetica" w:hAnsi="Arial" w:cs="Arial"/>
          <w:spacing w:val="-1"/>
          <w:szCs w:val="24"/>
          <w:lang w:eastAsia="en-US"/>
        </w:rPr>
      </w:pPr>
      <w:r w:rsidRPr="00EB3BC7">
        <w:rPr>
          <w:rFonts w:ascii="Arial" w:eastAsia="Helvetica" w:hAnsi="Arial" w:cs="Arial"/>
          <w:spacing w:val="-1"/>
          <w:szCs w:val="24"/>
          <w:lang w:eastAsia="en-US"/>
        </w:rPr>
        <w:t xml:space="preserve">Kod pripremanja Izjave o fiskalnoj odgovornosti, prvo pitanje iz Upitnika u području planiranja na koje odgovaraju jedinice lokalne i područne (regionalne) samouprave koje u svojoj nadležnosti imaju proračunske i izvanproračunske korisnike vezano je upravo uz izradu upute za proračunske i izvanproračunske korisnike: „Upravno tijelo nadležno za financije jedinice lokalne i područne (regionalne) samouprave je nakon primitka uputa za izradu proračuna jedinice lokalne i područne (regionalne) samouprave Ministarstva financija izradilo upute za izradu proračuna jedinice lokalne i područne (regionalne) samouprave s limitima i dostavilo ih proračunskim i izvanproračunskim </w:t>
      </w:r>
      <w:r w:rsidRPr="00FB4261">
        <w:rPr>
          <w:rFonts w:ascii="Arial" w:eastAsia="Helvetica" w:hAnsi="Arial" w:cs="Arial"/>
          <w:spacing w:val="-1"/>
          <w:szCs w:val="24"/>
          <w:lang w:eastAsia="en-US"/>
        </w:rPr>
        <w:t>korisnicima jedinice lokalne i područne (regionalne) samouprave.“</w:t>
      </w:r>
    </w:p>
    <w:p w14:paraId="3ECE1676" w14:textId="77777777" w:rsidR="00235A20" w:rsidRPr="00FB4261" w:rsidRDefault="00235A20" w:rsidP="00F26383">
      <w:pPr>
        <w:widowControl w:val="0"/>
        <w:ind w:right="114"/>
        <w:jc w:val="both"/>
        <w:rPr>
          <w:rFonts w:ascii="Arial" w:eastAsia="Helvetica" w:hAnsi="Arial" w:cs="Arial"/>
          <w:szCs w:val="24"/>
          <w:lang w:eastAsia="en-US"/>
        </w:rPr>
      </w:pPr>
    </w:p>
    <w:p w14:paraId="54B2B08C" w14:textId="7D4C2D62" w:rsidR="003F24B0" w:rsidRPr="00FB4261" w:rsidRDefault="00656882" w:rsidP="00F26383">
      <w:pPr>
        <w:widowControl w:val="0"/>
        <w:ind w:right="114"/>
        <w:jc w:val="both"/>
        <w:rPr>
          <w:rFonts w:ascii="Arial" w:eastAsia="Helvetica" w:hAnsi="Arial" w:cs="Arial"/>
          <w:szCs w:val="24"/>
          <w:lang w:eastAsia="en-US"/>
        </w:rPr>
      </w:pPr>
      <w:r w:rsidRPr="00FB4261">
        <w:rPr>
          <w:rFonts w:ascii="Arial" w:eastAsia="Helvetica" w:hAnsi="Arial" w:cs="Arial"/>
          <w:szCs w:val="24"/>
          <w:lang w:eastAsia="en-US"/>
        </w:rPr>
        <w:t>Kao pomoć za izradu financijskog plana proračunskog korisnika,</w:t>
      </w:r>
      <w:r w:rsidR="00356BEA" w:rsidRPr="00FB4261">
        <w:rPr>
          <w:rFonts w:ascii="Arial" w:eastAsia="Helvetica" w:hAnsi="Arial" w:cs="Arial"/>
          <w:szCs w:val="24"/>
          <w:lang w:eastAsia="en-US"/>
        </w:rPr>
        <w:t xml:space="preserve"> a prema predlošku tablice koj</w:t>
      </w:r>
      <w:r w:rsidR="002E26C7" w:rsidRPr="00FB4261">
        <w:rPr>
          <w:rFonts w:ascii="Arial" w:eastAsia="Helvetica" w:hAnsi="Arial" w:cs="Arial"/>
          <w:szCs w:val="24"/>
          <w:lang w:eastAsia="en-US"/>
        </w:rPr>
        <w:t>u</w:t>
      </w:r>
      <w:r w:rsidR="00356BEA" w:rsidRPr="00FB4261">
        <w:rPr>
          <w:rFonts w:ascii="Arial" w:eastAsia="Helvetica" w:hAnsi="Arial" w:cs="Arial"/>
          <w:szCs w:val="24"/>
          <w:lang w:eastAsia="en-US"/>
        </w:rPr>
        <w:t xml:space="preserve"> je u svojim Uputama </w:t>
      </w:r>
      <w:r w:rsidR="002E26C7" w:rsidRPr="00FB4261">
        <w:rPr>
          <w:rFonts w:ascii="Arial" w:eastAsia="Helvetica" w:hAnsi="Arial" w:cs="Arial"/>
          <w:szCs w:val="24"/>
          <w:lang w:eastAsia="en-US"/>
        </w:rPr>
        <w:t xml:space="preserve">za izradu proračuna jedinica lokalne i područne (regionalne) samouprave </w:t>
      </w:r>
      <w:r w:rsidR="00F67917" w:rsidRPr="00FB4261">
        <w:rPr>
          <w:rFonts w:ascii="Arial" w:eastAsia="Helvetica" w:hAnsi="Arial" w:cs="Arial"/>
          <w:szCs w:val="24"/>
          <w:lang w:eastAsia="en-US"/>
        </w:rPr>
        <w:t>za 202</w:t>
      </w:r>
      <w:r w:rsidR="00EB3BC7" w:rsidRPr="00FB4261">
        <w:rPr>
          <w:rFonts w:ascii="Arial" w:eastAsia="Helvetica" w:hAnsi="Arial" w:cs="Arial"/>
          <w:szCs w:val="24"/>
          <w:lang w:eastAsia="en-US"/>
        </w:rPr>
        <w:t>5</w:t>
      </w:r>
      <w:r w:rsidR="00F67917" w:rsidRPr="00FB4261">
        <w:rPr>
          <w:rFonts w:ascii="Arial" w:eastAsia="Helvetica" w:hAnsi="Arial" w:cs="Arial"/>
          <w:szCs w:val="24"/>
          <w:lang w:eastAsia="en-US"/>
        </w:rPr>
        <w:t xml:space="preserve">. godinu </w:t>
      </w:r>
      <w:r w:rsidR="002E26C7" w:rsidRPr="00FB4261">
        <w:rPr>
          <w:rFonts w:ascii="Arial" w:eastAsia="Helvetica" w:hAnsi="Arial" w:cs="Arial"/>
          <w:szCs w:val="24"/>
          <w:lang w:eastAsia="en-US"/>
        </w:rPr>
        <w:t>priložilo Ministarstvo financija,</w:t>
      </w:r>
      <w:r w:rsidR="003F24B0" w:rsidRPr="00FB4261">
        <w:rPr>
          <w:rFonts w:ascii="Arial" w:eastAsia="Helvetica" w:hAnsi="Arial" w:cs="Arial"/>
          <w:szCs w:val="24"/>
          <w:lang w:eastAsia="en-US"/>
        </w:rPr>
        <w:t xml:space="preserve"> </w:t>
      </w:r>
      <w:r w:rsidR="00587DBF" w:rsidRPr="00FB4261">
        <w:rPr>
          <w:rFonts w:ascii="Arial" w:eastAsia="Helvetica" w:hAnsi="Arial" w:cs="Arial"/>
          <w:szCs w:val="24"/>
          <w:lang w:eastAsia="en-US"/>
        </w:rPr>
        <w:t>te u skladu s Pravilnikom o planiranju u sustavu proračuna</w:t>
      </w:r>
      <w:r w:rsidR="00FB4261" w:rsidRPr="00FB4261">
        <w:rPr>
          <w:rFonts w:ascii="Arial" w:eastAsia="Helvetica" w:hAnsi="Arial" w:cs="Arial"/>
          <w:szCs w:val="24"/>
          <w:lang w:eastAsia="en-US"/>
        </w:rPr>
        <w:t xml:space="preserve">, </w:t>
      </w:r>
      <w:r w:rsidR="003F24B0" w:rsidRPr="00FB4261">
        <w:rPr>
          <w:rFonts w:ascii="Arial" w:eastAsia="Helvetica" w:hAnsi="Arial" w:cs="Arial"/>
          <w:szCs w:val="24"/>
          <w:lang w:eastAsia="en-US"/>
        </w:rPr>
        <w:t>izrađene su tablice za pojedine proračunske korisnike. U pitanju su sljedeći prilozi uputi:</w:t>
      </w:r>
    </w:p>
    <w:p w14:paraId="3E769874" w14:textId="77777777" w:rsidR="00FB4261" w:rsidRDefault="00FB4261" w:rsidP="00F26383">
      <w:pPr>
        <w:widowControl w:val="0"/>
        <w:ind w:right="114"/>
        <w:jc w:val="both"/>
        <w:rPr>
          <w:rFonts w:ascii="Arial" w:eastAsia="Helvetica" w:hAnsi="Arial" w:cs="Arial"/>
          <w:szCs w:val="24"/>
          <w:highlight w:val="yellow"/>
          <w:lang w:eastAsia="en-US"/>
        </w:rPr>
      </w:pPr>
    </w:p>
    <w:p w14:paraId="7087D569" w14:textId="77777777" w:rsidR="00FB4261" w:rsidRPr="00DE4CF8" w:rsidRDefault="00FB4261" w:rsidP="00F26383">
      <w:pPr>
        <w:widowControl w:val="0"/>
        <w:ind w:right="114"/>
        <w:jc w:val="both"/>
        <w:rPr>
          <w:rFonts w:ascii="Arial" w:eastAsia="Helvetica" w:hAnsi="Arial" w:cs="Arial"/>
          <w:szCs w:val="24"/>
          <w:highlight w:val="yellow"/>
          <w:lang w:eastAsia="en-US"/>
        </w:rPr>
      </w:pPr>
    </w:p>
    <w:p w14:paraId="4B3A2742" w14:textId="77777777" w:rsidR="00A57AAE" w:rsidRPr="00DE4CF8" w:rsidRDefault="00A57AAE" w:rsidP="00F26383">
      <w:pPr>
        <w:autoSpaceDE w:val="0"/>
        <w:autoSpaceDN w:val="0"/>
        <w:adjustRightInd w:val="0"/>
        <w:jc w:val="both"/>
        <w:rPr>
          <w:rFonts w:ascii="Arial" w:hAnsi="Arial" w:cs="Arial"/>
          <w:szCs w:val="24"/>
          <w:highlight w:val="yellow"/>
        </w:rPr>
      </w:pPr>
    </w:p>
    <w:p w14:paraId="67B3707E" w14:textId="7C117645" w:rsidR="00A57AAE" w:rsidRPr="00FB4261" w:rsidRDefault="007E3850" w:rsidP="00F26383">
      <w:pPr>
        <w:widowControl w:val="0"/>
        <w:spacing w:before="19"/>
        <w:rPr>
          <w:rFonts w:ascii="Arial" w:hAnsi="Arial" w:cs="Arial"/>
          <w:b/>
          <w:bCs/>
          <w:i/>
          <w:iCs/>
          <w:u w:val="single"/>
        </w:rPr>
      </w:pPr>
      <w:r w:rsidRPr="00FB4261">
        <w:rPr>
          <w:rFonts w:ascii="Arial" w:hAnsi="Arial" w:cs="Arial"/>
          <w:b/>
          <w:bCs/>
          <w:i/>
          <w:iCs/>
          <w:u w:val="single"/>
        </w:rPr>
        <w:lastRenderedPageBreak/>
        <w:t>Prilog 1.1. - Tablica za izradu financijskih planova proračunskih korisnika</w:t>
      </w:r>
      <w:r w:rsidR="00FB4261" w:rsidRPr="00FB4261">
        <w:rPr>
          <w:rFonts w:ascii="Arial" w:hAnsi="Arial" w:cs="Arial"/>
          <w:b/>
          <w:bCs/>
          <w:i/>
          <w:iCs/>
          <w:u w:val="single"/>
        </w:rPr>
        <w:t xml:space="preserve"> 2026</w:t>
      </w:r>
      <w:r w:rsidRPr="00FB4261">
        <w:rPr>
          <w:rFonts w:ascii="Arial" w:hAnsi="Arial" w:cs="Arial"/>
          <w:b/>
          <w:bCs/>
          <w:i/>
          <w:iCs/>
          <w:u w:val="single"/>
        </w:rPr>
        <w:t xml:space="preserve"> - DJEČJI VRTIĆ MASLAČAK</w:t>
      </w:r>
    </w:p>
    <w:p w14:paraId="287F97D1" w14:textId="77777777" w:rsidR="007E3850" w:rsidRPr="00FB4261" w:rsidRDefault="007E3850" w:rsidP="00F26383">
      <w:pPr>
        <w:widowControl w:val="0"/>
        <w:spacing w:before="19"/>
        <w:rPr>
          <w:rFonts w:ascii="Arial" w:hAnsi="Arial" w:cs="Arial"/>
          <w:b/>
          <w:bCs/>
          <w:i/>
          <w:iCs/>
          <w:u w:val="single"/>
        </w:rPr>
      </w:pPr>
    </w:p>
    <w:p w14:paraId="773822A6" w14:textId="63173C37" w:rsidR="007E3850" w:rsidRPr="00FB4261" w:rsidRDefault="007E3850" w:rsidP="00F26383">
      <w:pPr>
        <w:widowControl w:val="0"/>
        <w:spacing w:before="19"/>
        <w:rPr>
          <w:rFonts w:ascii="Arial" w:hAnsi="Arial" w:cs="Arial"/>
          <w:b/>
          <w:bCs/>
          <w:i/>
          <w:iCs/>
          <w:u w:val="single"/>
        </w:rPr>
      </w:pPr>
      <w:r w:rsidRPr="00FB4261">
        <w:rPr>
          <w:rFonts w:ascii="Arial" w:hAnsi="Arial" w:cs="Arial"/>
          <w:b/>
          <w:bCs/>
          <w:i/>
          <w:iCs/>
          <w:u w:val="single"/>
        </w:rPr>
        <w:t xml:space="preserve">Prilog 1.2. - Tablica za izradu financijskih planova proračunskih korisnika </w:t>
      </w:r>
      <w:r w:rsidR="00FB4261" w:rsidRPr="00FB4261">
        <w:rPr>
          <w:rFonts w:ascii="Arial" w:hAnsi="Arial" w:cs="Arial"/>
          <w:b/>
          <w:bCs/>
          <w:i/>
          <w:iCs/>
          <w:u w:val="single"/>
        </w:rPr>
        <w:t xml:space="preserve">2026 </w:t>
      </w:r>
      <w:r w:rsidRPr="00FB4261">
        <w:rPr>
          <w:rFonts w:ascii="Arial" w:hAnsi="Arial" w:cs="Arial"/>
          <w:b/>
          <w:bCs/>
          <w:i/>
          <w:iCs/>
          <w:u w:val="single"/>
        </w:rPr>
        <w:t>- GRADSKA KNJIŽNICA ŽUPANJA</w:t>
      </w:r>
    </w:p>
    <w:p w14:paraId="2CC26719" w14:textId="77777777" w:rsidR="007E3850" w:rsidRPr="00FB4261" w:rsidRDefault="007E3850" w:rsidP="00F26383">
      <w:pPr>
        <w:widowControl w:val="0"/>
        <w:spacing w:before="19"/>
        <w:rPr>
          <w:rFonts w:ascii="Arial" w:hAnsi="Arial" w:cs="Arial"/>
          <w:b/>
          <w:bCs/>
          <w:i/>
          <w:iCs/>
          <w:u w:val="single"/>
        </w:rPr>
      </w:pPr>
    </w:p>
    <w:p w14:paraId="0B7AD87D" w14:textId="38AF660E" w:rsidR="007E3850" w:rsidRPr="00FB4261" w:rsidRDefault="007E3850" w:rsidP="00F26383">
      <w:pPr>
        <w:widowControl w:val="0"/>
        <w:spacing w:before="19"/>
        <w:rPr>
          <w:rFonts w:ascii="Arial" w:hAnsi="Arial" w:cs="Arial"/>
          <w:b/>
          <w:bCs/>
          <w:i/>
          <w:iCs/>
          <w:u w:val="single"/>
        </w:rPr>
      </w:pPr>
      <w:r w:rsidRPr="00FB4261">
        <w:rPr>
          <w:rFonts w:ascii="Arial" w:hAnsi="Arial" w:cs="Arial"/>
          <w:b/>
          <w:bCs/>
          <w:i/>
          <w:iCs/>
          <w:u w:val="single"/>
        </w:rPr>
        <w:t xml:space="preserve">Prilog 1.3. - Tablica za izradu financijskih planova proračunskih korisnika </w:t>
      </w:r>
      <w:r w:rsidR="00FB4261" w:rsidRPr="00FB4261">
        <w:rPr>
          <w:rFonts w:ascii="Arial" w:hAnsi="Arial" w:cs="Arial"/>
          <w:b/>
          <w:bCs/>
          <w:i/>
          <w:iCs/>
          <w:u w:val="single"/>
        </w:rPr>
        <w:t xml:space="preserve">2026 </w:t>
      </w:r>
      <w:r w:rsidRPr="00FB4261">
        <w:rPr>
          <w:rFonts w:ascii="Arial" w:hAnsi="Arial" w:cs="Arial"/>
          <w:b/>
          <w:bCs/>
          <w:i/>
          <w:iCs/>
          <w:u w:val="single"/>
        </w:rPr>
        <w:t>- GRADSKI MUZEJ ŽUPANJA</w:t>
      </w:r>
    </w:p>
    <w:p w14:paraId="66FD0E5E" w14:textId="77777777" w:rsidR="007E3850" w:rsidRPr="00FB4261" w:rsidRDefault="007E3850" w:rsidP="00F26383">
      <w:pPr>
        <w:widowControl w:val="0"/>
        <w:spacing w:before="19"/>
        <w:rPr>
          <w:rFonts w:ascii="Arial" w:hAnsi="Arial" w:cs="Arial"/>
          <w:b/>
          <w:bCs/>
          <w:i/>
          <w:iCs/>
          <w:u w:val="single"/>
        </w:rPr>
      </w:pPr>
    </w:p>
    <w:p w14:paraId="33AE802B" w14:textId="25589C4A" w:rsidR="007E3850" w:rsidRPr="00FB4261" w:rsidRDefault="007E3850" w:rsidP="00F26383">
      <w:pPr>
        <w:widowControl w:val="0"/>
        <w:spacing w:before="19"/>
        <w:rPr>
          <w:rFonts w:ascii="Arial" w:hAnsi="Arial" w:cs="Arial"/>
          <w:b/>
          <w:bCs/>
          <w:i/>
          <w:iCs/>
          <w:u w:val="single"/>
        </w:rPr>
      </w:pPr>
      <w:r w:rsidRPr="00FB4261">
        <w:rPr>
          <w:rFonts w:ascii="Arial" w:hAnsi="Arial" w:cs="Arial"/>
          <w:b/>
          <w:bCs/>
          <w:i/>
          <w:iCs/>
          <w:u w:val="single"/>
        </w:rPr>
        <w:t>Prilog 1.4. - Tablica za izradu financijskih planova proračunskih korisnika</w:t>
      </w:r>
      <w:r w:rsidR="00FB4261" w:rsidRPr="00FB4261">
        <w:rPr>
          <w:rFonts w:ascii="Arial" w:hAnsi="Arial" w:cs="Arial"/>
          <w:b/>
          <w:bCs/>
          <w:i/>
          <w:iCs/>
          <w:u w:val="single"/>
        </w:rPr>
        <w:t xml:space="preserve"> 2026</w:t>
      </w:r>
      <w:r w:rsidRPr="00FB4261">
        <w:rPr>
          <w:rFonts w:ascii="Arial" w:hAnsi="Arial" w:cs="Arial"/>
          <w:b/>
          <w:bCs/>
          <w:i/>
          <w:iCs/>
          <w:u w:val="single"/>
        </w:rPr>
        <w:t xml:space="preserve"> - JAVNA VATROGASNA POSTROJBA GRADA ŽUPANJA</w:t>
      </w:r>
    </w:p>
    <w:p w14:paraId="38D810AF" w14:textId="77777777" w:rsidR="003F24B0" w:rsidRPr="00DE4CF8" w:rsidRDefault="003F24B0" w:rsidP="00F26383">
      <w:pPr>
        <w:widowControl w:val="0"/>
        <w:ind w:right="114"/>
        <w:jc w:val="both"/>
        <w:rPr>
          <w:rFonts w:ascii="Arial" w:eastAsia="Helvetica" w:hAnsi="Arial" w:cs="Arial"/>
          <w:szCs w:val="24"/>
          <w:highlight w:val="yellow"/>
          <w:lang w:eastAsia="en-US"/>
        </w:rPr>
      </w:pPr>
    </w:p>
    <w:p w14:paraId="68CB3240" w14:textId="77777777" w:rsidR="006106E4" w:rsidRPr="00FB4261" w:rsidRDefault="006106E4" w:rsidP="00F26383">
      <w:pPr>
        <w:widowControl w:val="0"/>
        <w:spacing w:before="19"/>
        <w:rPr>
          <w:rFonts w:ascii="Arial" w:eastAsia="Calibri" w:hAnsi="Arial" w:cs="Arial"/>
          <w:szCs w:val="24"/>
          <w:lang w:eastAsia="en-US"/>
        </w:rPr>
      </w:pPr>
    </w:p>
    <w:p w14:paraId="5F0712F5" w14:textId="5C7E6180" w:rsidR="001A3985" w:rsidRPr="00FB4261" w:rsidRDefault="0056257C" w:rsidP="00F26383">
      <w:pPr>
        <w:widowControl w:val="0"/>
        <w:jc w:val="both"/>
        <w:rPr>
          <w:rFonts w:ascii="Arial" w:eastAsia="Helvetica" w:hAnsi="Arial" w:cs="Arial"/>
          <w:spacing w:val="-1"/>
          <w:szCs w:val="24"/>
          <w:lang w:eastAsia="en-US"/>
        </w:rPr>
      </w:pPr>
      <w:r w:rsidRPr="00FB4261">
        <w:rPr>
          <w:rFonts w:ascii="Arial" w:eastAsia="Helvetica" w:hAnsi="Arial" w:cs="Arial"/>
          <w:szCs w:val="24"/>
          <w:lang w:eastAsia="en-US"/>
        </w:rPr>
        <w:t>U</w:t>
      </w:r>
      <w:r w:rsidR="001A3985" w:rsidRPr="00FB4261">
        <w:rPr>
          <w:rFonts w:ascii="Arial" w:eastAsia="Helvetica" w:hAnsi="Arial" w:cs="Arial"/>
          <w:szCs w:val="24"/>
          <w:lang w:eastAsia="en-US"/>
        </w:rPr>
        <w:t>pute</w:t>
      </w:r>
      <w:r w:rsidR="001A3985" w:rsidRPr="00FB4261">
        <w:rPr>
          <w:rFonts w:ascii="Arial" w:eastAsia="Helvetica" w:hAnsi="Arial" w:cs="Arial"/>
          <w:spacing w:val="-11"/>
          <w:szCs w:val="24"/>
          <w:lang w:eastAsia="en-US"/>
        </w:rPr>
        <w:t xml:space="preserve"> </w:t>
      </w:r>
      <w:r w:rsidR="001A3985" w:rsidRPr="00FB4261">
        <w:rPr>
          <w:rFonts w:ascii="Arial" w:eastAsia="Helvetica" w:hAnsi="Arial" w:cs="Arial"/>
          <w:spacing w:val="-1"/>
          <w:szCs w:val="24"/>
          <w:lang w:eastAsia="en-US"/>
        </w:rPr>
        <w:t>sadrže:</w:t>
      </w:r>
    </w:p>
    <w:p w14:paraId="2D6F1A9F" w14:textId="77777777" w:rsidR="0073103D" w:rsidRPr="00FB4261" w:rsidRDefault="0073103D" w:rsidP="00F26383">
      <w:pPr>
        <w:widowControl w:val="0"/>
        <w:jc w:val="both"/>
        <w:rPr>
          <w:rFonts w:ascii="Arial" w:eastAsia="Helvetica" w:hAnsi="Arial" w:cs="Arial"/>
          <w:szCs w:val="24"/>
          <w:lang w:eastAsia="en-US"/>
        </w:rPr>
      </w:pPr>
    </w:p>
    <w:p w14:paraId="1A5D0288" w14:textId="77777777" w:rsidR="001A3985" w:rsidRPr="00FB4261" w:rsidRDefault="001A3985" w:rsidP="00F26383">
      <w:pPr>
        <w:pStyle w:val="Odlomakpopisa"/>
        <w:numPr>
          <w:ilvl w:val="0"/>
          <w:numId w:val="11"/>
        </w:numPr>
        <w:tabs>
          <w:tab w:val="left" w:pos="824"/>
        </w:tabs>
        <w:spacing w:before="1"/>
        <w:ind w:right="111"/>
        <w:jc w:val="both"/>
        <w:rPr>
          <w:rFonts w:ascii="Arial" w:eastAsia="Helvetica" w:hAnsi="Arial" w:cs="Arial"/>
          <w:sz w:val="24"/>
          <w:szCs w:val="24"/>
          <w:lang w:val="hr-HR"/>
        </w:rPr>
      </w:pPr>
      <w:r w:rsidRPr="00FB4261">
        <w:rPr>
          <w:rFonts w:ascii="Arial" w:eastAsia="Helvetica" w:hAnsi="Arial" w:cs="Arial"/>
          <w:sz w:val="24"/>
          <w:szCs w:val="24"/>
          <w:lang w:val="hr-HR"/>
        </w:rPr>
        <w:t>temeljna</w:t>
      </w:r>
      <w:r w:rsidRPr="00FB4261">
        <w:rPr>
          <w:rFonts w:ascii="Arial" w:eastAsia="Helvetica" w:hAnsi="Arial" w:cs="Arial"/>
          <w:spacing w:val="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ekonomska</w:t>
      </w:r>
      <w:r w:rsidRPr="00FB4261">
        <w:rPr>
          <w:rFonts w:ascii="Arial" w:eastAsia="Helvetica" w:hAnsi="Arial" w:cs="Arial"/>
          <w:spacing w:val="2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ishodišta</w:t>
      </w:r>
      <w:r w:rsidRPr="00FB4261">
        <w:rPr>
          <w:rFonts w:ascii="Arial" w:eastAsia="Helvetica" w:hAnsi="Arial" w:cs="Arial"/>
          <w:spacing w:val="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i</w:t>
      </w:r>
      <w:r w:rsidRPr="00FB4261">
        <w:rPr>
          <w:rFonts w:ascii="Arial" w:eastAsia="Helvetica" w:hAnsi="Arial" w:cs="Arial"/>
          <w:spacing w:val="4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pretpostavke</w:t>
      </w:r>
      <w:r w:rsidRPr="00FB4261">
        <w:rPr>
          <w:rFonts w:ascii="Arial" w:eastAsia="Helvetica" w:hAnsi="Arial" w:cs="Arial"/>
          <w:spacing w:val="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2"/>
          <w:sz w:val="24"/>
          <w:szCs w:val="24"/>
          <w:lang w:val="hr-HR"/>
        </w:rPr>
        <w:t>za</w:t>
      </w:r>
      <w:r w:rsidRPr="00FB4261">
        <w:rPr>
          <w:rFonts w:ascii="Arial" w:eastAsia="Helvetica" w:hAnsi="Arial" w:cs="Arial"/>
          <w:spacing w:val="6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izradu</w:t>
      </w:r>
      <w:r w:rsidRPr="00FB4261">
        <w:rPr>
          <w:rFonts w:ascii="Arial" w:eastAsia="Helvetica" w:hAnsi="Arial" w:cs="Arial"/>
          <w:spacing w:val="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prijedloga</w:t>
      </w:r>
      <w:r w:rsidRPr="00FB4261">
        <w:rPr>
          <w:rFonts w:ascii="Arial" w:eastAsia="Helvetica" w:hAnsi="Arial" w:cs="Arial"/>
          <w:spacing w:val="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proračuna</w:t>
      </w:r>
      <w:r w:rsidRPr="00FB4261">
        <w:rPr>
          <w:rFonts w:ascii="Arial" w:eastAsia="Helvetica" w:hAnsi="Arial" w:cs="Arial"/>
          <w:spacing w:val="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jedinice</w:t>
      </w:r>
      <w:r w:rsidRPr="00FB4261">
        <w:rPr>
          <w:rFonts w:ascii="Arial" w:eastAsia="Helvetica" w:hAnsi="Arial" w:cs="Arial"/>
          <w:spacing w:val="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lokalne</w:t>
      </w:r>
      <w:r w:rsidRPr="00FB4261">
        <w:rPr>
          <w:rFonts w:ascii="Arial" w:eastAsia="Helvetica" w:hAnsi="Arial" w:cs="Arial"/>
          <w:spacing w:val="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i</w:t>
      </w:r>
      <w:r w:rsidRPr="00FB4261">
        <w:rPr>
          <w:rFonts w:ascii="Arial" w:eastAsia="Helvetica" w:hAnsi="Arial" w:cs="Arial"/>
          <w:spacing w:val="97"/>
          <w:w w:val="9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područne</w:t>
      </w:r>
      <w:r w:rsidRPr="00FB4261">
        <w:rPr>
          <w:rFonts w:ascii="Arial" w:eastAsia="Helvetica" w:hAnsi="Arial" w:cs="Arial"/>
          <w:spacing w:val="-1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(regionalne)</w:t>
      </w:r>
      <w:r w:rsidRPr="00FB4261">
        <w:rPr>
          <w:rFonts w:ascii="Arial" w:eastAsia="Helvetica" w:hAnsi="Arial" w:cs="Arial"/>
          <w:spacing w:val="-1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samouprave,</w:t>
      </w:r>
    </w:p>
    <w:p w14:paraId="3C749136" w14:textId="26521F0F" w:rsidR="001A3985" w:rsidRPr="00FB4261" w:rsidRDefault="001A3985" w:rsidP="00F26383">
      <w:pPr>
        <w:pStyle w:val="Odlomakpopisa"/>
        <w:numPr>
          <w:ilvl w:val="0"/>
          <w:numId w:val="11"/>
        </w:numPr>
        <w:tabs>
          <w:tab w:val="left" w:pos="824"/>
        </w:tabs>
        <w:jc w:val="both"/>
        <w:rPr>
          <w:rFonts w:ascii="Arial" w:eastAsia="Helvetica" w:hAnsi="Arial" w:cs="Arial"/>
          <w:sz w:val="24"/>
          <w:szCs w:val="24"/>
          <w:lang w:val="hr-HR"/>
        </w:rPr>
      </w:pP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opis</w:t>
      </w:r>
      <w:r w:rsidRPr="00FB4261">
        <w:rPr>
          <w:rFonts w:ascii="Arial" w:eastAsia="Helvetica" w:hAnsi="Arial" w:cs="Arial"/>
          <w:spacing w:val="-8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planiranih</w:t>
      </w:r>
      <w:r w:rsidRPr="00FB4261">
        <w:rPr>
          <w:rFonts w:ascii="Arial" w:eastAsia="Helvetica" w:hAnsi="Arial" w:cs="Arial"/>
          <w:spacing w:val="-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politika</w:t>
      </w:r>
      <w:r w:rsidRPr="00FB4261">
        <w:rPr>
          <w:rFonts w:ascii="Arial" w:eastAsia="Helvetica" w:hAnsi="Arial" w:cs="Arial"/>
          <w:spacing w:val="-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jedinice</w:t>
      </w:r>
      <w:r w:rsidRPr="00FB4261">
        <w:rPr>
          <w:rFonts w:ascii="Arial" w:eastAsia="Helvetica" w:hAnsi="Arial" w:cs="Arial"/>
          <w:spacing w:val="-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lokalne</w:t>
      </w:r>
      <w:r w:rsidRPr="00FB4261">
        <w:rPr>
          <w:rFonts w:ascii="Arial" w:eastAsia="Helvetica" w:hAnsi="Arial" w:cs="Arial"/>
          <w:spacing w:val="-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i</w:t>
      </w:r>
      <w:r w:rsidRPr="00FB4261">
        <w:rPr>
          <w:rFonts w:ascii="Arial" w:eastAsia="Helvetica" w:hAnsi="Arial" w:cs="Arial"/>
          <w:spacing w:val="-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područne</w:t>
      </w:r>
      <w:r w:rsidRPr="00FB4261">
        <w:rPr>
          <w:rFonts w:ascii="Arial" w:eastAsia="Helvetica" w:hAnsi="Arial" w:cs="Arial"/>
          <w:spacing w:val="-8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(regionalne)</w:t>
      </w:r>
      <w:r w:rsidRPr="00FB4261">
        <w:rPr>
          <w:rFonts w:ascii="Arial" w:eastAsia="Helvetica" w:hAnsi="Arial" w:cs="Arial"/>
          <w:spacing w:val="-8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samouprave,</w:t>
      </w:r>
      <w:r w:rsidR="00C52511" w:rsidRPr="00FB4261">
        <w:rPr>
          <w:rFonts w:ascii="Arial" w:eastAsia="Helvetica" w:hAnsi="Arial" w:cs="Arial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procjenu</w:t>
      </w:r>
      <w:r w:rsidR="00C52511" w:rsidRPr="00FB4261">
        <w:rPr>
          <w:rFonts w:ascii="Arial" w:eastAsia="Helvetica" w:hAnsi="Arial" w:cs="Arial"/>
          <w:spacing w:val="4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prihoda</w:t>
      </w:r>
      <w:r w:rsidRPr="00FB4261">
        <w:rPr>
          <w:rFonts w:ascii="Arial" w:eastAsia="Helvetica" w:hAnsi="Arial" w:cs="Arial"/>
          <w:spacing w:val="48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i</w:t>
      </w:r>
      <w:r w:rsidRPr="00FB4261">
        <w:rPr>
          <w:rFonts w:ascii="Arial" w:eastAsia="Helvetica" w:hAnsi="Arial" w:cs="Arial"/>
          <w:spacing w:val="4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rashoda</w:t>
      </w:r>
      <w:r w:rsidRPr="00FB4261">
        <w:rPr>
          <w:rFonts w:ascii="Arial" w:eastAsia="Helvetica" w:hAnsi="Arial" w:cs="Arial"/>
          <w:spacing w:val="4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te</w:t>
      </w:r>
      <w:r w:rsidRPr="00FB4261">
        <w:rPr>
          <w:rFonts w:ascii="Arial" w:eastAsia="Helvetica" w:hAnsi="Arial" w:cs="Arial"/>
          <w:spacing w:val="48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primitaka</w:t>
      </w:r>
      <w:r w:rsidRPr="00FB4261">
        <w:rPr>
          <w:rFonts w:ascii="Arial" w:eastAsia="Helvetica" w:hAnsi="Arial" w:cs="Arial"/>
          <w:spacing w:val="46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i</w:t>
      </w:r>
      <w:r w:rsidRPr="00FB4261">
        <w:rPr>
          <w:rFonts w:ascii="Arial" w:eastAsia="Helvetica" w:hAnsi="Arial" w:cs="Arial"/>
          <w:spacing w:val="4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izdataka</w:t>
      </w:r>
      <w:r w:rsidRPr="00FB4261">
        <w:rPr>
          <w:rFonts w:ascii="Arial" w:eastAsia="Helvetica" w:hAnsi="Arial" w:cs="Arial"/>
          <w:spacing w:val="4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proračuna</w:t>
      </w:r>
      <w:r w:rsidRPr="00FB4261">
        <w:rPr>
          <w:rFonts w:ascii="Arial" w:eastAsia="Helvetica" w:hAnsi="Arial" w:cs="Arial"/>
          <w:spacing w:val="48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jedinice</w:t>
      </w:r>
      <w:r w:rsidRPr="00FB4261">
        <w:rPr>
          <w:rFonts w:ascii="Arial" w:eastAsia="Helvetica" w:hAnsi="Arial" w:cs="Arial"/>
          <w:spacing w:val="48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lokalne</w:t>
      </w:r>
      <w:r w:rsidRPr="00FB4261">
        <w:rPr>
          <w:rFonts w:ascii="Arial" w:eastAsia="Helvetica" w:hAnsi="Arial" w:cs="Arial"/>
          <w:spacing w:val="4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i</w:t>
      </w:r>
      <w:r w:rsidRPr="00FB4261">
        <w:rPr>
          <w:rFonts w:ascii="Arial" w:eastAsia="Helvetica" w:hAnsi="Arial" w:cs="Arial"/>
          <w:spacing w:val="4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područne</w:t>
      </w:r>
      <w:r w:rsidR="00C52511" w:rsidRPr="00FB4261">
        <w:rPr>
          <w:rFonts w:ascii="Arial" w:eastAsia="Helvetica" w:hAnsi="Arial" w:cs="Arial"/>
          <w:spacing w:val="58"/>
          <w:w w:val="9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(regionalne)</w:t>
      </w:r>
      <w:r w:rsidRPr="00FB4261">
        <w:rPr>
          <w:rFonts w:ascii="Arial" w:eastAsia="Helvetica" w:hAnsi="Arial" w:cs="Arial"/>
          <w:spacing w:val="-8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samouprave</w:t>
      </w:r>
      <w:r w:rsidRPr="00FB4261">
        <w:rPr>
          <w:rFonts w:ascii="Arial" w:eastAsia="Helvetica" w:hAnsi="Arial" w:cs="Arial"/>
          <w:spacing w:val="-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u</w:t>
      </w:r>
      <w:r w:rsidRPr="00FB4261">
        <w:rPr>
          <w:rFonts w:ascii="Arial" w:eastAsia="Helvetica" w:hAnsi="Arial" w:cs="Arial"/>
          <w:spacing w:val="-6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sljedeće</w:t>
      </w:r>
      <w:r w:rsidRPr="00FB4261">
        <w:rPr>
          <w:rFonts w:ascii="Arial" w:eastAsia="Helvetica" w:hAnsi="Arial" w:cs="Arial"/>
          <w:spacing w:val="-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tri</w:t>
      </w:r>
      <w:r w:rsidRPr="00FB4261">
        <w:rPr>
          <w:rFonts w:ascii="Arial" w:eastAsia="Helvetica" w:hAnsi="Arial" w:cs="Arial"/>
          <w:spacing w:val="-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godine,</w:t>
      </w:r>
    </w:p>
    <w:p w14:paraId="5EF39B02" w14:textId="77777777" w:rsidR="001A3985" w:rsidRPr="00FB4261" w:rsidRDefault="001A3985" w:rsidP="00F26383">
      <w:pPr>
        <w:pStyle w:val="Odlomakpopisa"/>
        <w:numPr>
          <w:ilvl w:val="0"/>
          <w:numId w:val="11"/>
        </w:numPr>
        <w:tabs>
          <w:tab w:val="left" w:pos="824"/>
        </w:tabs>
        <w:ind w:right="109"/>
        <w:jc w:val="both"/>
        <w:rPr>
          <w:rFonts w:ascii="Arial" w:eastAsia="Helvetica" w:hAnsi="Arial" w:cs="Arial"/>
          <w:sz w:val="24"/>
          <w:szCs w:val="24"/>
          <w:lang w:val="hr-HR"/>
        </w:rPr>
      </w:pP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prijedlog</w:t>
      </w:r>
      <w:r w:rsidRPr="00FB4261">
        <w:rPr>
          <w:rFonts w:ascii="Arial" w:eastAsia="Helvetica" w:hAnsi="Arial" w:cs="Arial"/>
          <w:spacing w:val="13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visine</w:t>
      </w:r>
      <w:r w:rsidRPr="00FB4261">
        <w:rPr>
          <w:rFonts w:ascii="Arial" w:eastAsia="Helvetica" w:hAnsi="Arial" w:cs="Arial"/>
          <w:spacing w:val="13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financijskog</w:t>
      </w:r>
      <w:r w:rsidRPr="00FB4261">
        <w:rPr>
          <w:rFonts w:ascii="Arial" w:eastAsia="Helvetica" w:hAnsi="Arial" w:cs="Arial"/>
          <w:spacing w:val="12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plana</w:t>
      </w:r>
      <w:r w:rsidRPr="00FB4261">
        <w:rPr>
          <w:rFonts w:ascii="Arial" w:eastAsia="Helvetica" w:hAnsi="Arial" w:cs="Arial"/>
          <w:spacing w:val="13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po</w:t>
      </w:r>
      <w:r w:rsidRPr="00FB4261">
        <w:rPr>
          <w:rFonts w:ascii="Arial" w:eastAsia="Helvetica" w:hAnsi="Arial" w:cs="Arial"/>
          <w:spacing w:val="14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proračunskim</w:t>
      </w:r>
      <w:r w:rsidRPr="00FB4261">
        <w:rPr>
          <w:rFonts w:ascii="Arial" w:eastAsia="Helvetica" w:hAnsi="Arial" w:cs="Arial"/>
          <w:spacing w:val="13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korisnicima</w:t>
      </w:r>
      <w:r w:rsidRPr="00FB4261">
        <w:rPr>
          <w:rFonts w:ascii="Arial" w:eastAsia="Helvetica" w:hAnsi="Arial" w:cs="Arial"/>
          <w:spacing w:val="12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koji</w:t>
      </w:r>
      <w:r w:rsidRPr="00FB4261">
        <w:rPr>
          <w:rFonts w:ascii="Arial" w:eastAsia="Helvetica" w:hAnsi="Arial" w:cs="Arial"/>
          <w:spacing w:val="10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sadrži</w:t>
      </w:r>
      <w:r w:rsidRPr="00FB4261">
        <w:rPr>
          <w:rFonts w:ascii="Arial" w:eastAsia="Helvetica" w:hAnsi="Arial" w:cs="Arial"/>
          <w:spacing w:val="14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visinu</w:t>
      </w:r>
      <w:r w:rsidRPr="00FB4261">
        <w:rPr>
          <w:rFonts w:ascii="Arial" w:eastAsia="Helvetica" w:hAnsi="Arial" w:cs="Arial"/>
          <w:spacing w:val="11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financijskog</w:t>
      </w:r>
      <w:r w:rsidRPr="00FB4261">
        <w:rPr>
          <w:rFonts w:ascii="Arial" w:eastAsia="Helvetica" w:hAnsi="Arial" w:cs="Arial"/>
          <w:spacing w:val="76"/>
          <w:w w:val="9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plana</w:t>
      </w:r>
      <w:r w:rsidRPr="00FB4261">
        <w:rPr>
          <w:rFonts w:ascii="Arial" w:eastAsia="Helvetica" w:hAnsi="Arial" w:cs="Arial"/>
          <w:spacing w:val="50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za</w:t>
      </w:r>
      <w:r w:rsidRPr="00FB4261">
        <w:rPr>
          <w:rFonts w:ascii="Arial" w:eastAsia="Helvetica" w:hAnsi="Arial" w:cs="Arial"/>
          <w:spacing w:val="51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prethodnu</w:t>
      </w:r>
      <w:r w:rsidRPr="00FB4261">
        <w:rPr>
          <w:rFonts w:ascii="Arial" w:eastAsia="Helvetica" w:hAnsi="Arial" w:cs="Arial"/>
          <w:spacing w:val="51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proračunsku</w:t>
      </w:r>
      <w:r w:rsidRPr="00FB4261">
        <w:rPr>
          <w:rFonts w:ascii="Arial" w:eastAsia="Helvetica" w:hAnsi="Arial" w:cs="Arial"/>
          <w:spacing w:val="4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godinu</w:t>
      </w:r>
      <w:r w:rsidRPr="00FB4261">
        <w:rPr>
          <w:rFonts w:ascii="Arial" w:eastAsia="Helvetica" w:hAnsi="Arial" w:cs="Arial"/>
          <w:spacing w:val="51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i</w:t>
      </w:r>
      <w:r w:rsidRPr="00FB4261">
        <w:rPr>
          <w:rFonts w:ascii="Arial" w:eastAsia="Helvetica" w:hAnsi="Arial" w:cs="Arial"/>
          <w:spacing w:val="48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tekuću</w:t>
      </w:r>
      <w:r w:rsidRPr="00FB4261">
        <w:rPr>
          <w:rFonts w:ascii="Arial" w:eastAsia="Helvetica" w:hAnsi="Arial" w:cs="Arial"/>
          <w:spacing w:val="48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proračunsku</w:t>
      </w:r>
      <w:r w:rsidRPr="00FB4261">
        <w:rPr>
          <w:rFonts w:ascii="Arial" w:eastAsia="Helvetica" w:hAnsi="Arial" w:cs="Arial"/>
          <w:spacing w:val="4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godinu,</w:t>
      </w:r>
      <w:r w:rsidRPr="00FB4261">
        <w:rPr>
          <w:rFonts w:ascii="Arial" w:eastAsia="Helvetica" w:hAnsi="Arial" w:cs="Arial"/>
          <w:spacing w:val="51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te</w:t>
      </w:r>
      <w:r w:rsidRPr="00FB4261">
        <w:rPr>
          <w:rFonts w:ascii="Arial" w:eastAsia="Helvetica" w:hAnsi="Arial" w:cs="Arial"/>
          <w:spacing w:val="51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prijedlog</w:t>
      </w:r>
      <w:r w:rsidRPr="00FB4261">
        <w:rPr>
          <w:rFonts w:ascii="Arial" w:eastAsia="Helvetica" w:hAnsi="Arial" w:cs="Arial"/>
          <w:spacing w:val="50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visine</w:t>
      </w:r>
      <w:r w:rsidRPr="00FB4261">
        <w:rPr>
          <w:rFonts w:ascii="Arial" w:eastAsia="Helvetica" w:hAnsi="Arial" w:cs="Arial"/>
          <w:spacing w:val="79"/>
          <w:w w:val="9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financijskog</w:t>
      </w:r>
      <w:r w:rsidRPr="00FB4261">
        <w:rPr>
          <w:rFonts w:ascii="Arial" w:eastAsia="Helvetica" w:hAnsi="Arial" w:cs="Arial"/>
          <w:spacing w:val="-8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plana</w:t>
      </w:r>
      <w:r w:rsidRPr="00FB4261">
        <w:rPr>
          <w:rFonts w:ascii="Arial" w:eastAsia="Helvetica" w:hAnsi="Arial" w:cs="Arial"/>
          <w:spacing w:val="-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za</w:t>
      </w:r>
      <w:r w:rsidRPr="00FB4261">
        <w:rPr>
          <w:rFonts w:ascii="Arial" w:eastAsia="Helvetica" w:hAnsi="Arial" w:cs="Arial"/>
          <w:spacing w:val="-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sljedeću</w:t>
      </w:r>
      <w:r w:rsidRPr="00FB4261">
        <w:rPr>
          <w:rFonts w:ascii="Arial" w:eastAsia="Helvetica" w:hAnsi="Arial" w:cs="Arial"/>
          <w:spacing w:val="-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proračunsku</w:t>
      </w:r>
      <w:r w:rsidRPr="00FB4261">
        <w:rPr>
          <w:rFonts w:ascii="Arial" w:eastAsia="Helvetica" w:hAnsi="Arial" w:cs="Arial"/>
          <w:spacing w:val="-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godinu</w:t>
      </w:r>
      <w:r w:rsidRPr="00FB4261">
        <w:rPr>
          <w:rFonts w:ascii="Arial" w:eastAsia="Helvetica" w:hAnsi="Arial" w:cs="Arial"/>
          <w:spacing w:val="-6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i</w:t>
      </w:r>
      <w:r w:rsidRPr="00FB4261">
        <w:rPr>
          <w:rFonts w:ascii="Arial" w:eastAsia="Helvetica" w:hAnsi="Arial" w:cs="Arial"/>
          <w:spacing w:val="-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za</w:t>
      </w:r>
      <w:r w:rsidRPr="00FB4261">
        <w:rPr>
          <w:rFonts w:ascii="Arial" w:eastAsia="Helvetica" w:hAnsi="Arial" w:cs="Arial"/>
          <w:spacing w:val="-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sljedeće</w:t>
      </w:r>
      <w:r w:rsidRPr="00FB4261">
        <w:rPr>
          <w:rFonts w:ascii="Arial" w:eastAsia="Helvetica" w:hAnsi="Arial" w:cs="Arial"/>
          <w:spacing w:val="-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dvije</w:t>
      </w:r>
      <w:r w:rsidRPr="00FB4261">
        <w:rPr>
          <w:rFonts w:ascii="Arial" w:eastAsia="Helvetica" w:hAnsi="Arial" w:cs="Arial"/>
          <w:spacing w:val="-6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godine,</w:t>
      </w:r>
    </w:p>
    <w:p w14:paraId="428E8620" w14:textId="77777777" w:rsidR="001A3985" w:rsidRPr="00FB4261" w:rsidRDefault="001A3985" w:rsidP="00F26383">
      <w:pPr>
        <w:pStyle w:val="Odlomakpopisa"/>
        <w:numPr>
          <w:ilvl w:val="0"/>
          <w:numId w:val="11"/>
        </w:numPr>
        <w:tabs>
          <w:tab w:val="left" w:pos="824"/>
        </w:tabs>
        <w:spacing w:before="2"/>
        <w:ind w:right="114"/>
        <w:jc w:val="both"/>
        <w:rPr>
          <w:rFonts w:ascii="Arial" w:eastAsia="Helvetica" w:hAnsi="Arial" w:cs="Arial"/>
          <w:sz w:val="24"/>
          <w:szCs w:val="24"/>
          <w:lang w:val="hr-HR"/>
        </w:rPr>
      </w:pP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način</w:t>
      </w:r>
      <w:r w:rsidRPr="00FB4261">
        <w:rPr>
          <w:rFonts w:ascii="Arial" w:eastAsia="Helvetica" w:hAnsi="Arial" w:cs="Arial"/>
          <w:spacing w:val="21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pripreme</w:t>
      </w:r>
      <w:r w:rsidRPr="00FB4261">
        <w:rPr>
          <w:rFonts w:ascii="Arial" w:eastAsia="Helvetica" w:hAnsi="Arial" w:cs="Arial"/>
          <w:spacing w:val="1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te</w:t>
      </w:r>
      <w:r w:rsidRPr="00FB4261">
        <w:rPr>
          <w:rFonts w:ascii="Arial" w:eastAsia="Helvetica" w:hAnsi="Arial" w:cs="Arial"/>
          <w:spacing w:val="1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terminski</w:t>
      </w:r>
      <w:r w:rsidRPr="00FB4261">
        <w:rPr>
          <w:rFonts w:ascii="Arial" w:eastAsia="Helvetica" w:hAnsi="Arial" w:cs="Arial"/>
          <w:spacing w:val="18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plan</w:t>
      </w:r>
      <w:r w:rsidRPr="00FB4261">
        <w:rPr>
          <w:rFonts w:ascii="Arial" w:eastAsia="Helvetica" w:hAnsi="Arial" w:cs="Arial"/>
          <w:spacing w:val="21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za</w:t>
      </w:r>
      <w:r w:rsidRPr="00FB4261">
        <w:rPr>
          <w:rFonts w:ascii="Arial" w:eastAsia="Helvetica" w:hAnsi="Arial" w:cs="Arial"/>
          <w:spacing w:val="21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izradu</w:t>
      </w:r>
      <w:r w:rsidRPr="00FB4261">
        <w:rPr>
          <w:rFonts w:ascii="Arial" w:eastAsia="Helvetica" w:hAnsi="Arial" w:cs="Arial"/>
          <w:spacing w:val="22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proračuna</w:t>
      </w:r>
      <w:r w:rsidRPr="00FB4261">
        <w:rPr>
          <w:rFonts w:ascii="Arial" w:eastAsia="Helvetica" w:hAnsi="Arial" w:cs="Arial"/>
          <w:spacing w:val="1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i</w:t>
      </w:r>
      <w:r w:rsidRPr="00FB4261">
        <w:rPr>
          <w:rFonts w:ascii="Arial" w:eastAsia="Helvetica" w:hAnsi="Arial" w:cs="Arial"/>
          <w:spacing w:val="21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prijedloga</w:t>
      </w:r>
      <w:r w:rsidRPr="00FB4261">
        <w:rPr>
          <w:rFonts w:ascii="Arial" w:eastAsia="Helvetica" w:hAnsi="Arial" w:cs="Arial"/>
          <w:spacing w:val="1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financijskih</w:t>
      </w:r>
      <w:r w:rsidRPr="00FB4261">
        <w:rPr>
          <w:rFonts w:ascii="Arial" w:eastAsia="Helvetica" w:hAnsi="Arial" w:cs="Arial"/>
          <w:spacing w:val="1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planova</w:t>
      </w:r>
      <w:r w:rsidRPr="00FB4261">
        <w:rPr>
          <w:rFonts w:ascii="Arial" w:eastAsia="Helvetica" w:hAnsi="Arial" w:cs="Arial"/>
          <w:spacing w:val="51"/>
          <w:w w:val="9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proračunskih</w:t>
      </w:r>
      <w:r w:rsidRPr="00FB4261">
        <w:rPr>
          <w:rFonts w:ascii="Arial" w:eastAsia="Helvetica" w:hAnsi="Arial" w:cs="Arial"/>
          <w:spacing w:val="3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i</w:t>
      </w:r>
      <w:r w:rsidRPr="00FB4261">
        <w:rPr>
          <w:rFonts w:ascii="Arial" w:eastAsia="Helvetica" w:hAnsi="Arial" w:cs="Arial"/>
          <w:spacing w:val="3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izvanproračunskih</w:t>
      </w:r>
      <w:r w:rsidRPr="00FB4261">
        <w:rPr>
          <w:rFonts w:ascii="Arial" w:eastAsia="Helvetica" w:hAnsi="Arial" w:cs="Arial"/>
          <w:spacing w:val="4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korisnika</w:t>
      </w:r>
      <w:r w:rsidRPr="00FB4261">
        <w:rPr>
          <w:rFonts w:ascii="Arial" w:eastAsia="Helvetica" w:hAnsi="Arial" w:cs="Arial"/>
          <w:spacing w:val="4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proračuna</w:t>
      </w:r>
      <w:r w:rsidRPr="00FB4261">
        <w:rPr>
          <w:rFonts w:ascii="Arial" w:eastAsia="Helvetica" w:hAnsi="Arial" w:cs="Arial"/>
          <w:spacing w:val="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jedinice</w:t>
      </w:r>
      <w:r w:rsidRPr="00FB4261">
        <w:rPr>
          <w:rFonts w:ascii="Arial" w:eastAsia="Helvetica" w:hAnsi="Arial" w:cs="Arial"/>
          <w:spacing w:val="4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lokalne</w:t>
      </w:r>
      <w:r w:rsidRPr="00FB4261">
        <w:rPr>
          <w:rFonts w:ascii="Arial" w:eastAsia="Helvetica" w:hAnsi="Arial" w:cs="Arial"/>
          <w:spacing w:val="4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i</w:t>
      </w:r>
      <w:r w:rsidRPr="00FB4261">
        <w:rPr>
          <w:rFonts w:ascii="Arial" w:eastAsia="Helvetica" w:hAnsi="Arial" w:cs="Arial"/>
          <w:spacing w:val="3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područne</w:t>
      </w:r>
      <w:r w:rsidRPr="00FB4261">
        <w:rPr>
          <w:rFonts w:ascii="Arial" w:eastAsia="Helvetica" w:hAnsi="Arial" w:cs="Arial"/>
          <w:spacing w:val="3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(regionalne)</w:t>
      </w:r>
      <w:r w:rsidRPr="00FB4261">
        <w:rPr>
          <w:rFonts w:ascii="Arial" w:eastAsia="Helvetica" w:hAnsi="Arial" w:cs="Arial"/>
          <w:spacing w:val="57"/>
          <w:w w:val="9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samouprave,</w:t>
      </w:r>
    </w:p>
    <w:p w14:paraId="70BC50C4" w14:textId="77777777" w:rsidR="001A3985" w:rsidRPr="00FB4261" w:rsidRDefault="001A3985" w:rsidP="00F26383">
      <w:pPr>
        <w:pStyle w:val="Odlomakpopisa"/>
        <w:numPr>
          <w:ilvl w:val="0"/>
          <w:numId w:val="11"/>
        </w:numPr>
        <w:tabs>
          <w:tab w:val="left" w:pos="824"/>
        </w:tabs>
        <w:ind w:right="111"/>
        <w:jc w:val="both"/>
        <w:rPr>
          <w:rFonts w:ascii="Arial" w:eastAsia="Helvetica" w:hAnsi="Arial" w:cs="Arial"/>
          <w:sz w:val="24"/>
          <w:szCs w:val="24"/>
          <w:lang w:val="hr-HR"/>
        </w:rPr>
      </w:pPr>
      <w:r w:rsidRPr="00FB4261">
        <w:rPr>
          <w:rFonts w:ascii="Arial" w:eastAsia="Helvetica" w:hAnsi="Arial" w:cs="Arial"/>
          <w:sz w:val="24"/>
          <w:szCs w:val="24"/>
          <w:lang w:val="hr-HR"/>
        </w:rPr>
        <w:t>šifre</w:t>
      </w:r>
      <w:r w:rsidRPr="00FB4261">
        <w:rPr>
          <w:rFonts w:ascii="Arial" w:eastAsia="Helvetica" w:hAnsi="Arial" w:cs="Arial"/>
          <w:spacing w:val="34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i</w:t>
      </w:r>
      <w:r w:rsidRPr="00FB4261">
        <w:rPr>
          <w:rFonts w:ascii="Arial" w:eastAsia="Helvetica" w:hAnsi="Arial" w:cs="Arial"/>
          <w:spacing w:val="34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nazive</w:t>
      </w:r>
      <w:r w:rsidRPr="00FB4261">
        <w:rPr>
          <w:rFonts w:ascii="Arial" w:eastAsia="Helvetica" w:hAnsi="Arial" w:cs="Arial"/>
          <w:spacing w:val="3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zajedničkih</w:t>
      </w:r>
      <w:r w:rsidRPr="00FB4261">
        <w:rPr>
          <w:rFonts w:ascii="Arial" w:eastAsia="Helvetica" w:hAnsi="Arial" w:cs="Arial"/>
          <w:spacing w:val="3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programa</w:t>
      </w:r>
      <w:r w:rsidRPr="00FB4261">
        <w:rPr>
          <w:rFonts w:ascii="Arial" w:eastAsia="Helvetica" w:hAnsi="Arial" w:cs="Arial"/>
          <w:spacing w:val="3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te</w:t>
      </w:r>
      <w:r w:rsidRPr="00FB4261">
        <w:rPr>
          <w:rFonts w:ascii="Arial" w:eastAsia="Helvetica" w:hAnsi="Arial" w:cs="Arial"/>
          <w:spacing w:val="3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aktivnosti</w:t>
      </w:r>
      <w:r w:rsidRPr="00FB4261">
        <w:rPr>
          <w:rFonts w:ascii="Arial" w:eastAsia="Helvetica" w:hAnsi="Arial" w:cs="Arial"/>
          <w:spacing w:val="3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i</w:t>
      </w:r>
      <w:r w:rsidRPr="00FB4261">
        <w:rPr>
          <w:rFonts w:ascii="Arial" w:eastAsia="Helvetica" w:hAnsi="Arial" w:cs="Arial"/>
          <w:spacing w:val="34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projekata</w:t>
      </w:r>
      <w:r w:rsidRPr="00FB4261">
        <w:rPr>
          <w:rFonts w:ascii="Arial" w:eastAsia="Helvetica" w:hAnsi="Arial" w:cs="Arial"/>
          <w:spacing w:val="3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u</w:t>
      </w:r>
      <w:r w:rsidRPr="00FB4261">
        <w:rPr>
          <w:rFonts w:ascii="Arial" w:eastAsia="Helvetica" w:hAnsi="Arial" w:cs="Arial"/>
          <w:spacing w:val="3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skladu</w:t>
      </w:r>
      <w:r w:rsidRPr="00FB4261">
        <w:rPr>
          <w:rFonts w:ascii="Arial" w:eastAsia="Helvetica" w:hAnsi="Arial" w:cs="Arial"/>
          <w:spacing w:val="3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s</w:t>
      </w:r>
      <w:r w:rsidRPr="00FB4261">
        <w:rPr>
          <w:rFonts w:ascii="Arial" w:eastAsia="Helvetica" w:hAnsi="Arial" w:cs="Arial"/>
          <w:spacing w:val="3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kojima</w:t>
      </w:r>
      <w:r w:rsidRPr="00FB4261">
        <w:rPr>
          <w:rFonts w:ascii="Arial" w:eastAsia="Helvetica" w:hAnsi="Arial" w:cs="Arial"/>
          <w:spacing w:val="3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će</w:t>
      </w:r>
      <w:r w:rsidRPr="00FB4261">
        <w:rPr>
          <w:rFonts w:ascii="Arial" w:eastAsia="Helvetica" w:hAnsi="Arial" w:cs="Arial"/>
          <w:spacing w:val="35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korisnici</w:t>
      </w:r>
      <w:r w:rsidRPr="00FB4261">
        <w:rPr>
          <w:rFonts w:ascii="Arial" w:eastAsia="Helvetica" w:hAnsi="Arial" w:cs="Arial"/>
          <w:spacing w:val="44"/>
          <w:w w:val="9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izraditi</w:t>
      </w:r>
      <w:r w:rsidRPr="00FB4261">
        <w:rPr>
          <w:rFonts w:ascii="Arial" w:eastAsia="Helvetica" w:hAnsi="Arial" w:cs="Arial"/>
          <w:spacing w:val="-10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svoj</w:t>
      </w:r>
      <w:r w:rsidRPr="00FB4261">
        <w:rPr>
          <w:rFonts w:ascii="Arial" w:eastAsia="Helvetica" w:hAnsi="Arial" w:cs="Arial"/>
          <w:spacing w:val="-7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z w:val="24"/>
          <w:szCs w:val="24"/>
          <w:lang w:val="hr-HR"/>
        </w:rPr>
        <w:t>financijski</w:t>
      </w:r>
      <w:r w:rsidRPr="00FB4261">
        <w:rPr>
          <w:rFonts w:ascii="Arial" w:eastAsia="Helvetica" w:hAnsi="Arial" w:cs="Arial"/>
          <w:spacing w:val="-9"/>
          <w:sz w:val="24"/>
          <w:szCs w:val="24"/>
          <w:lang w:val="hr-HR"/>
        </w:rPr>
        <w:t xml:space="preserve"> </w:t>
      </w:r>
      <w:r w:rsidRPr="00FB4261">
        <w:rPr>
          <w:rFonts w:ascii="Arial" w:eastAsia="Helvetica" w:hAnsi="Arial" w:cs="Arial"/>
          <w:spacing w:val="-1"/>
          <w:sz w:val="24"/>
          <w:szCs w:val="24"/>
          <w:lang w:val="hr-HR"/>
        </w:rPr>
        <w:t>plan.</w:t>
      </w:r>
    </w:p>
    <w:p w14:paraId="03735290" w14:textId="38665D5E" w:rsidR="001A3985" w:rsidRPr="00FB4261" w:rsidRDefault="001A3985" w:rsidP="00F26383">
      <w:pPr>
        <w:widowControl w:val="0"/>
        <w:spacing w:before="12"/>
        <w:rPr>
          <w:rFonts w:ascii="Arial" w:eastAsia="Helvetica" w:hAnsi="Arial" w:cs="Arial"/>
          <w:szCs w:val="24"/>
        </w:rPr>
      </w:pPr>
    </w:p>
    <w:p w14:paraId="060DC486" w14:textId="77777777" w:rsidR="00FC5A34" w:rsidRPr="00FB4261" w:rsidRDefault="00FC5A34" w:rsidP="00F26383">
      <w:pPr>
        <w:widowControl w:val="0"/>
        <w:spacing w:before="12"/>
        <w:rPr>
          <w:rFonts w:ascii="Arial" w:eastAsia="Calibri" w:hAnsi="Arial" w:cs="Arial"/>
          <w:szCs w:val="24"/>
          <w:lang w:eastAsia="en-US"/>
        </w:rPr>
      </w:pPr>
    </w:p>
    <w:p w14:paraId="7631EAF5" w14:textId="24C1D384" w:rsidR="00E3127E" w:rsidRPr="00FB4261" w:rsidRDefault="005A3114" w:rsidP="00F26383">
      <w:pPr>
        <w:autoSpaceDE w:val="0"/>
        <w:autoSpaceDN w:val="0"/>
        <w:adjustRightInd w:val="0"/>
        <w:jc w:val="both"/>
        <w:rPr>
          <w:rFonts w:ascii="Arial" w:hAnsi="Arial" w:cs="Arial"/>
          <w:szCs w:val="24"/>
        </w:rPr>
      </w:pPr>
      <w:r w:rsidRPr="00FB4261">
        <w:rPr>
          <w:rFonts w:ascii="Arial" w:hAnsi="Arial" w:cs="Arial"/>
          <w:szCs w:val="24"/>
        </w:rPr>
        <w:t>Sukladno zakonskim propisima, proračunski i izvanproračunski korisnici proračuna jedinica</w:t>
      </w:r>
      <w:r w:rsidR="00E3127E" w:rsidRPr="00FB4261">
        <w:rPr>
          <w:rFonts w:ascii="Arial" w:hAnsi="Arial" w:cs="Arial"/>
          <w:szCs w:val="24"/>
        </w:rPr>
        <w:t xml:space="preserve"> </w:t>
      </w:r>
      <w:r w:rsidRPr="00FB4261">
        <w:rPr>
          <w:rFonts w:ascii="Arial" w:hAnsi="Arial" w:cs="Arial"/>
          <w:szCs w:val="24"/>
        </w:rPr>
        <w:t>lokalne i područne (regionalne) samouprave svoje financijske planove</w:t>
      </w:r>
      <w:r w:rsidR="00E3127E" w:rsidRPr="00FB4261">
        <w:rPr>
          <w:rFonts w:ascii="Arial" w:hAnsi="Arial" w:cs="Arial"/>
          <w:szCs w:val="24"/>
        </w:rPr>
        <w:t xml:space="preserve"> </w:t>
      </w:r>
      <w:r w:rsidRPr="00FB4261">
        <w:rPr>
          <w:rFonts w:ascii="Arial" w:hAnsi="Arial" w:cs="Arial"/>
          <w:szCs w:val="24"/>
        </w:rPr>
        <w:t>dostavljaju upravnom</w:t>
      </w:r>
      <w:r w:rsidR="00E3127E" w:rsidRPr="00FB4261">
        <w:rPr>
          <w:rFonts w:ascii="Arial" w:hAnsi="Arial" w:cs="Arial"/>
          <w:szCs w:val="24"/>
        </w:rPr>
        <w:t xml:space="preserve"> </w:t>
      </w:r>
      <w:r w:rsidRPr="00FB4261">
        <w:rPr>
          <w:rFonts w:ascii="Arial" w:hAnsi="Arial" w:cs="Arial"/>
          <w:szCs w:val="24"/>
        </w:rPr>
        <w:t>tijelu u jedinici lokalne i područne (regionalne) samouprave u čijoj su nadležnosti, a nadležno</w:t>
      </w:r>
      <w:r w:rsidR="00E3127E" w:rsidRPr="00FB4261">
        <w:rPr>
          <w:rFonts w:ascii="Arial" w:hAnsi="Arial" w:cs="Arial"/>
          <w:szCs w:val="24"/>
        </w:rPr>
        <w:t xml:space="preserve"> </w:t>
      </w:r>
      <w:r w:rsidRPr="00FB4261">
        <w:rPr>
          <w:rFonts w:ascii="Arial" w:hAnsi="Arial" w:cs="Arial"/>
          <w:szCs w:val="24"/>
        </w:rPr>
        <w:t>upravno tijelo jedinice objedinjuje svoj financijski plan s financijskim planovima proračunskih</w:t>
      </w:r>
      <w:r w:rsidR="00E3127E" w:rsidRPr="00FB4261">
        <w:rPr>
          <w:rFonts w:ascii="Arial" w:hAnsi="Arial" w:cs="Arial"/>
          <w:szCs w:val="24"/>
        </w:rPr>
        <w:t xml:space="preserve"> </w:t>
      </w:r>
      <w:r w:rsidRPr="00FB4261">
        <w:rPr>
          <w:rFonts w:ascii="Arial" w:hAnsi="Arial" w:cs="Arial"/>
          <w:szCs w:val="24"/>
        </w:rPr>
        <w:t>i izvanproračunskih korisnika iz svoje nadležnosti te ih dostavlja upravnom tijelu za financije u</w:t>
      </w:r>
      <w:r w:rsidR="00E3127E" w:rsidRPr="00FB4261">
        <w:rPr>
          <w:rFonts w:ascii="Arial" w:hAnsi="Arial" w:cs="Arial"/>
          <w:szCs w:val="24"/>
        </w:rPr>
        <w:t xml:space="preserve"> </w:t>
      </w:r>
      <w:r w:rsidRPr="00FB4261">
        <w:rPr>
          <w:rFonts w:ascii="Arial" w:hAnsi="Arial" w:cs="Arial"/>
          <w:szCs w:val="24"/>
        </w:rPr>
        <w:t>jedinici lokalne i područne (regionalne) samouprave.</w:t>
      </w:r>
    </w:p>
    <w:p w14:paraId="3ADC419A" w14:textId="77777777" w:rsidR="00E3127E" w:rsidRPr="00FB4261" w:rsidRDefault="00E3127E" w:rsidP="00F26383">
      <w:pPr>
        <w:autoSpaceDE w:val="0"/>
        <w:autoSpaceDN w:val="0"/>
        <w:adjustRightInd w:val="0"/>
        <w:jc w:val="both"/>
        <w:rPr>
          <w:rFonts w:ascii="Arial" w:hAnsi="Arial" w:cs="Arial"/>
          <w:szCs w:val="24"/>
          <w:u w:val="single"/>
        </w:rPr>
      </w:pPr>
    </w:p>
    <w:p w14:paraId="17F05F3F" w14:textId="5C0C2C19" w:rsidR="005A3114" w:rsidRPr="00FB4261" w:rsidRDefault="005A3114" w:rsidP="00F26383">
      <w:pPr>
        <w:autoSpaceDE w:val="0"/>
        <w:autoSpaceDN w:val="0"/>
        <w:adjustRightInd w:val="0"/>
        <w:jc w:val="both"/>
        <w:rPr>
          <w:rFonts w:ascii="Arial" w:hAnsi="Arial" w:cs="Arial"/>
          <w:szCs w:val="24"/>
        </w:rPr>
      </w:pPr>
      <w:r w:rsidRPr="00FB4261">
        <w:rPr>
          <w:rFonts w:ascii="Arial" w:hAnsi="Arial" w:cs="Arial"/>
          <w:szCs w:val="24"/>
        </w:rPr>
        <w:t>Upravno tijelo za financije na temelju tako dostavljenih financijskih planova izrađuje proračun jedinice lokalne i područne</w:t>
      </w:r>
      <w:r w:rsidR="00E3127E" w:rsidRPr="00FB4261">
        <w:rPr>
          <w:rFonts w:ascii="Arial" w:hAnsi="Arial" w:cs="Arial"/>
          <w:szCs w:val="24"/>
        </w:rPr>
        <w:t xml:space="preserve"> </w:t>
      </w:r>
      <w:r w:rsidRPr="00FB4261">
        <w:rPr>
          <w:rFonts w:ascii="Arial" w:hAnsi="Arial" w:cs="Arial"/>
          <w:szCs w:val="24"/>
        </w:rPr>
        <w:t>(regionalne) samouprave.</w:t>
      </w:r>
    </w:p>
    <w:p w14:paraId="695DF489" w14:textId="77777777" w:rsidR="00546A8C" w:rsidRPr="00FB4261" w:rsidRDefault="00546A8C" w:rsidP="00F26383">
      <w:pPr>
        <w:autoSpaceDE w:val="0"/>
        <w:autoSpaceDN w:val="0"/>
        <w:adjustRightInd w:val="0"/>
        <w:jc w:val="both"/>
        <w:rPr>
          <w:rFonts w:ascii="Arial" w:hAnsi="Arial" w:cs="Arial"/>
          <w:szCs w:val="24"/>
        </w:rPr>
      </w:pPr>
    </w:p>
    <w:p w14:paraId="5312948F" w14:textId="0EFF05C2" w:rsidR="00546A8C" w:rsidRPr="00FB4261" w:rsidRDefault="00546A8C" w:rsidP="00F26383">
      <w:pPr>
        <w:autoSpaceDE w:val="0"/>
        <w:autoSpaceDN w:val="0"/>
        <w:adjustRightInd w:val="0"/>
        <w:jc w:val="both"/>
        <w:rPr>
          <w:rFonts w:ascii="Arial" w:hAnsi="Arial" w:cs="Arial"/>
          <w:szCs w:val="24"/>
        </w:rPr>
      </w:pPr>
      <w:r w:rsidRPr="00FB4261">
        <w:rPr>
          <w:rFonts w:ascii="Arial" w:hAnsi="Arial" w:cs="Arial"/>
          <w:szCs w:val="24"/>
        </w:rPr>
        <w:t xml:space="preserve">Proračunski korisnici proračuna grada Županje </w:t>
      </w:r>
      <w:r w:rsidR="008D3A32" w:rsidRPr="00FB4261">
        <w:rPr>
          <w:rFonts w:ascii="Arial" w:hAnsi="Arial" w:cs="Arial"/>
          <w:szCs w:val="24"/>
        </w:rPr>
        <w:t xml:space="preserve">– Gradski muzej Županja, Gradska knjižnica Županja, Dječji vrtić Maslačak i Javna vatrogasna postrojba grada Županja </w:t>
      </w:r>
      <w:r w:rsidRPr="00FB4261">
        <w:rPr>
          <w:rFonts w:ascii="Arial" w:hAnsi="Arial" w:cs="Arial"/>
          <w:szCs w:val="24"/>
        </w:rPr>
        <w:t xml:space="preserve">u </w:t>
      </w:r>
      <w:r w:rsidR="008D3A32" w:rsidRPr="00FB4261">
        <w:rPr>
          <w:rFonts w:ascii="Arial" w:hAnsi="Arial" w:cs="Arial"/>
          <w:szCs w:val="24"/>
        </w:rPr>
        <w:t>nadležnosti su Gradske službe. Grad Županja nema izvanproračunske korisnike proračuna.</w:t>
      </w:r>
    </w:p>
    <w:p w14:paraId="6548A3AA" w14:textId="77777777" w:rsidR="005A3114" w:rsidRPr="00FB4261" w:rsidRDefault="005A3114" w:rsidP="00F26383">
      <w:pPr>
        <w:autoSpaceDE w:val="0"/>
        <w:autoSpaceDN w:val="0"/>
        <w:adjustRightInd w:val="0"/>
        <w:rPr>
          <w:rFonts w:ascii="Arial" w:hAnsi="Arial" w:cs="Arial"/>
          <w:szCs w:val="24"/>
        </w:rPr>
      </w:pPr>
    </w:p>
    <w:p w14:paraId="1E9EA22A" w14:textId="3A69FB59" w:rsidR="00245C64" w:rsidRPr="00FB4261" w:rsidRDefault="005A3114" w:rsidP="00F26383">
      <w:pPr>
        <w:autoSpaceDE w:val="0"/>
        <w:autoSpaceDN w:val="0"/>
        <w:adjustRightInd w:val="0"/>
        <w:jc w:val="both"/>
        <w:rPr>
          <w:rFonts w:ascii="Arial" w:hAnsi="Arial" w:cs="Arial"/>
          <w:szCs w:val="24"/>
        </w:rPr>
      </w:pPr>
      <w:r w:rsidRPr="00FB4261">
        <w:rPr>
          <w:rFonts w:ascii="Arial" w:hAnsi="Arial" w:cs="Arial"/>
          <w:szCs w:val="24"/>
        </w:rPr>
        <w:t>Proračunski korisnici jedinica lokalne i područne (regionalne) samouprave dužni su, kao i</w:t>
      </w:r>
      <w:r w:rsidR="00E3127E" w:rsidRPr="00FB4261">
        <w:rPr>
          <w:rFonts w:ascii="Arial" w:hAnsi="Arial" w:cs="Arial"/>
          <w:szCs w:val="24"/>
        </w:rPr>
        <w:t xml:space="preserve"> </w:t>
      </w:r>
      <w:r w:rsidRPr="00FB4261">
        <w:rPr>
          <w:rFonts w:ascii="Arial" w:hAnsi="Arial" w:cs="Arial"/>
          <w:szCs w:val="24"/>
        </w:rPr>
        <w:t xml:space="preserve">prethodnih godina, u svom financijskom planu iskazati sve svoje prihode i rashode bez </w:t>
      </w:r>
      <w:r w:rsidRPr="00FB4261">
        <w:rPr>
          <w:rFonts w:ascii="Arial" w:hAnsi="Arial" w:cs="Arial"/>
          <w:szCs w:val="24"/>
        </w:rPr>
        <w:lastRenderedPageBreak/>
        <w:t>obzira</w:t>
      </w:r>
      <w:r w:rsidR="00E3127E" w:rsidRPr="00FB4261">
        <w:rPr>
          <w:rFonts w:ascii="Arial" w:hAnsi="Arial" w:cs="Arial"/>
          <w:szCs w:val="24"/>
        </w:rPr>
        <w:t xml:space="preserve"> </w:t>
      </w:r>
      <w:r w:rsidRPr="00FB4261">
        <w:rPr>
          <w:rFonts w:ascii="Arial" w:hAnsi="Arial" w:cs="Arial"/>
          <w:szCs w:val="24"/>
        </w:rPr>
        <w:t>na moguće uplate dijela prihoda korisnika u proračun jedinice lokalne i područne (regionalne)</w:t>
      </w:r>
      <w:r w:rsidR="00E3127E" w:rsidRPr="00FB4261">
        <w:rPr>
          <w:rFonts w:ascii="Arial" w:hAnsi="Arial" w:cs="Arial"/>
          <w:szCs w:val="24"/>
        </w:rPr>
        <w:t xml:space="preserve"> </w:t>
      </w:r>
      <w:r w:rsidRPr="00FB4261">
        <w:rPr>
          <w:rFonts w:ascii="Arial" w:hAnsi="Arial" w:cs="Arial"/>
          <w:szCs w:val="24"/>
        </w:rPr>
        <w:t>samouprave ili podmirivanje dijela rashoda korisnika izravno s računa</w:t>
      </w:r>
      <w:r w:rsidR="00833B61" w:rsidRPr="00FB4261">
        <w:rPr>
          <w:rFonts w:ascii="Arial" w:hAnsi="Arial" w:cs="Arial"/>
          <w:szCs w:val="24"/>
        </w:rPr>
        <w:t xml:space="preserve"> </w:t>
      </w:r>
      <w:r w:rsidRPr="00FB4261">
        <w:rPr>
          <w:rFonts w:ascii="Arial" w:hAnsi="Arial" w:cs="Arial"/>
          <w:szCs w:val="24"/>
        </w:rPr>
        <w:t>proračuna.</w:t>
      </w:r>
    </w:p>
    <w:p w14:paraId="51CB354E" w14:textId="77777777" w:rsidR="000401C4" w:rsidRPr="00FB4261" w:rsidRDefault="000401C4" w:rsidP="00F26383">
      <w:pPr>
        <w:widowControl w:val="0"/>
        <w:spacing w:before="8"/>
        <w:rPr>
          <w:rFonts w:ascii="Arial" w:hAnsi="Arial" w:cs="Arial"/>
          <w:szCs w:val="24"/>
        </w:rPr>
      </w:pPr>
    </w:p>
    <w:p w14:paraId="7A2BD40F" w14:textId="539D3643" w:rsidR="00CA67ED" w:rsidRPr="00FB4261" w:rsidRDefault="00CA67ED" w:rsidP="00F26383">
      <w:pPr>
        <w:autoSpaceDE w:val="0"/>
        <w:autoSpaceDN w:val="0"/>
        <w:adjustRightInd w:val="0"/>
        <w:jc w:val="both"/>
        <w:rPr>
          <w:rFonts w:ascii="Arial" w:hAnsi="Arial" w:cs="Arial"/>
          <w:szCs w:val="24"/>
        </w:rPr>
      </w:pPr>
      <w:r w:rsidRPr="00FB4261">
        <w:rPr>
          <w:rFonts w:ascii="Arial" w:hAnsi="Arial" w:cs="Arial"/>
          <w:szCs w:val="24"/>
        </w:rPr>
        <w:t>Zbog nedoumica vezano za nadležnost i proceduru izrade prijedloga financijskog plana</w:t>
      </w:r>
      <w:r w:rsidR="00833B61" w:rsidRPr="00FB4261">
        <w:rPr>
          <w:rFonts w:ascii="Arial" w:hAnsi="Arial" w:cs="Arial"/>
          <w:szCs w:val="24"/>
        </w:rPr>
        <w:t xml:space="preserve"> </w:t>
      </w:r>
      <w:r w:rsidRPr="00FB4261">
        <w:rPr>
          <w:rFonts w:ascii="Arial" w:hAnsi="Arial" w:cs="Arial"/>
          <w:szCs w:val="24"/>
        </w:rPr>
        <w:t>proračunskih i izvanproračunskih korisnika i vezano uz primjenu Pravilnika o</w:t>
      </w:r>
      <w:r w:rsidR="00833B61" w:rsidRPr="00FB4261">
        <w:rPr>
          <w:rFonts w:ascii="Arial" w:hAnsi="Arial" w:cs="Arial"/>
          <w:szCs w:val="24"/>
        </w:rPr>
        <w:t xml:space="preserve"> </w:t>
      </w:r>
      <w:r w:rsidRPr="00FB4261">
        <w:rPr>
          <w:rFonts w:ascii="Arial" w:hAnsi="Arial" w:cs="Arial"/>
          <w:szCs w:val="24"/>
        </w:rPr>
        <w:t>proračunskim</w:t>
      </w:r>
      <w:r w:rsidR="00833B61" w:rsidRPr="00FB4261">
        <w:rPr>
          <w:rFonts w:ascii="Arial" w:hAnsi="Arial" w:cs="Arial"/>
          <w:szCs w:val="24"/>
        </w:rPr>
        <w:t xml:space="preserve"> </w:t>
      </w:r>
      <w:r w:rsidRPr="00FB4261">
        <w:rPr>
          <w:rFonts w:ascii="Arial" w:hAnsi="Arial" w:cs="Arial"/>
          <w:szCs w:val="24"/>
        </w:rPr>
        <w:t>klasifikacijama, ukazujemo na sljedeće:</w:t>
      </w:r>
    </w:p>
    <w:p w14:paraId="635D958A" w14:textId="77777777" w:rsidR="000401C4" w:rsidRPr="00FB4261" w:rsidRDefault="000401C4" w:rsidP="00F26383">
      <w:pPr>
        <w:autoSpaceDE w:val="0"/>
        <w:autoSpaceDN w:val="0"/>
        <w:adjustRightInd w:val="0"/>
        <w:jc w:val="both"/>
        <w:rPr>
          <w:rFonts w:ascii="Arial" w:hAnsi="Arial" w:cs="Arial"/>
          <w:szCs w:val="24"/>
        </w:rPr>
      </w:pPr>
    </w:p>
    <w:p w14:paraId="64AD9F24" w14:textId="77777777" w:rsidR="00835532" w:rsidRPr="00FB4261" w:rsidRDefault="00835532" w:rsidP="00F26383">
      <w:pPr>
        <w:autoSpaceDE w:val="0"/>
        <w:autoSpaceDN w:val="0"/>
        <w:adjustRightInd w:val="0"/>
        <w:jc w:val="both"/>
        <w:rPr>
          <w:rFonts w:ascii="Arial" w:hAnsi="Arial" w:cs="Arial"/>
          <w:szCs w:val="24"/>
          <w:u w:val="single"/>
        </w:rPr>
      </w:pPr>
    </w:p>
    <w:p w14:paraId="1124E18B" w14:textId="1F0EC545" w:rsidR="00CA67ED" w:rsidRPr="00FB4261" w:rsidRDefault="00F21F92" w:rsidP="00F26383">
      <w:pPr>
        <w:pStyle w:val="Odlomakpopisa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  <w:lang w:val="hr-HR"/>
        </w:rPr>
      </w:pPr>
      <w:r w:rsidRPr="00FB4261">
        <w:rPr>
          <w:rFonts w:ascii="Arial" w:hAnsi="Arial" w:cs="Arial"/>
          <w:sz w:val="24"/>
          <w:szCs w:val="24"/>
          <w:lang w:val="hr-HR"/>
        </w:rPr>
        <w:t>Proračunsk</w:t>
      </w:r>
      <w:r w:rsidR="00820B86" w:rsidRPr="00FB4261">
        <w:rPr>
          <w:rFonts w:ascii="Arial" w:hAnsi="Arial" w:cs="Arial"/>
          <w:sz w:val="24"/>
          <w:szCs w:val="24"/>
          <w:lang w:val="hr-HR"/>
        </w:rPr>
        <w:t>i</w:t>
      </w:r>
      <w:r w:rsidR="003E6E7D" w:rsidRPr="00FB4261">
        <w:rPr>
          <w:rFonts w:ascii="Arial" w:hAnsi="Arial" w:cs="Arial"/>
          <w:sz w:val="24"/>
          <w:szCs w:val="24"/>
          <w:lang w:val="hr-HR"/>
        </w:rPr>
        <w:t xml:space="preserve"> </w:t>
      </w:r>
      <w:r w:rsidRPr="00FB4261">
        <w:rPr>
          <w:rFonts w:ascii="Arial" w:hAnsi="Arial" w:cs="Arial"/>
          <w:sz w:val="24"/>
          <w:szCs w:val="24"/>
          <w:lang w:val="hr-HR"/>
        </w:rPr>
        <w:t>korisnici</w:t>
      </w:r>
      <w:r w:rsidR="00CA67ED" w:rsidRPr="00FB4261">
        <w:rPr>
          <w:rFonts w:ascii="Arial" w:hAnsi="Arial" w:cs="Arial"/>
          <w:sz w:val="24"/>
          <w:szCs w:val="24"/>
          <w:lang w:val="hr-HR"/>
        </w:rPr>
        <w:t xml:space="preserve"> jedinice lokalne i područne (regionalne)</w:t>
      </w:r>
      <w:r w:rsidR="00835532" w:rsidRPr="00FB4261">
        <w:rPr>
          <w:rFonts w:ascii="Arial" w:hAnsi="Arial" w:cs="Arial"/>
          <w:sz w:val="24"/>
          <w:szCs w:val="24"/>
          <w:lang w:val="hr-HR"/>
        </w:rPr>
        <w:t xml:space="preserve"> </w:t>
      </w:r>
      <w:r w:rsidR="00CA67ED" w:rsidRPr="00FB4261">
        <w:rPr>
          <w:rFonts w:ascii="Arial" w:hAnsi="Arial" w:cs="Arial"/>
          <w:sz w:val="24"/>
          <w:szCs w:val="24"/>
          <w:lang w:val="hr-HR"/>
        </w:rPr>
        <w:t>samouprave prijedlog financijskog plana izrađuju po programskoj i ekonomskoj</w:t>
      </w:r>
      <w:r w:rsidR="00835532" w:rsidRPr="00FB4261">
        <w:rPr>
          <w:rFonts w:ascii="Arial" w:hAnsi="Arial" w:cs="Arial"/>
          <w:sz w:val="24"/>
          <w:szCs w:val="24"/>
          <w:lang w:val="hr-HR"/>
        </w:rPr>
        <w:t xml:space="preserve"> </w:t>
      </w:r>
      <w:r w:rsidR="00CA67ED" w:rsidRPr="00FB4261">
        <w:rPr>
          <w:rFonts w:ascii="Arial" w:hAnsi="Arial" w:cs="Arial"/>
          <w:sz w:val="24"/>
          <w:szCs w:val="24"/>
          <w:lang w:val="hr-HR"/>
        </w:rPr>
        <w:t>klasifikaciji</w:t>
      </w:r>
      <w:r w:rsidR="00265D6B" w:rsidRPr="00FB4261">
        <w:rPr>
          <w:rFonts w:ascii="Arial" w:hAnsi="Arial" w:cs="Arial"/>
          <w:sz w:val="24"/>
          <w:szCs w:val="24"/>
          <w:lang w:val="hr-HR"/>
        </w:rPr>
        <w:t>, po funkcijskoj klasifikaciji</w:t>
      </w:r>
      <w:r w:rsidR="00CA67ED" w:rsidRPr="00FB4261">
        <w:rPr>
          <w:rFonts w:ascii="Arial" w:hAnsi="Arial" w:cs="Arial"/>
          <w:sz w:val="24"/>
          <w:szCs w:val="24"/>
          <w:lang w:val="hr-HR"/>
        </w:rPr>
        <w:t xml:space="preserve"> i po izvorima financiranja.</w:t>
      </w:r>
    </w:p>
    <w:p w14:paraId="6C1A9625" w14:textId="61743F49" w:rsidR="00CA67ED" w:rsidRPr="00FB4261" w:rsidRDefault="00CA67ED" w:rsidP="00F26383">
      <w:pPr>
        <w:pStyle w:val="Odlomakpopisa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  <w:lang w:val="hr-HR"/>
        </w:rPr>
      </w:pPr>
      <w:r w:rsidRPr="00FB4261">
        <w:rPr>
          <w:rFonts w:ascii="Arial" w:hAnsi="Arial" w:cs="Arial"/>
          <w:sz w:val="24"/>
          <w:szCs w:val="24"/>
          <w:lang w:val="hr-HR"/>
        </w:rPr>
        <w:t>Program je skup neovisnih, usko povezanih aktivnosti i projekata usmjerenih</w:t>
      </w:r>
      <w:r w:rsidR="00820B86" w:rsidRPr="00FB4261">
        <w:rPr>
          <w:rFonts w:ascii="Arial" w:hAnsi="Arial" w:cs="Arial"/>
          <w:sz w:val="24"/>
          <w:szCs w:val="24"/>
          <w:lang w:val="hr-HR"/>
        </w:rPr>
        <w:t xml:space="preserve"> </w:t>
      </w:r>
      <w:r w:rsidRPr="00FB4261">
        <w:rPr>
          <w:rFonts w:ascii="Arial" w:hAnsi="Arial" w:cs="Arial"/>
          <w:sz w:val="24"/>
          <w:szCs w:val="24"/>
          <w:lang w:val="hr-HR"/>
        </w:rPr>
        <w:t>ispunjenju zajedničkog cilja. Program se sastoji od jedne ili više aktivnosti i/ili</w:t>
      </w:r>
      <w:r w:rsidR="00835532" w:rsidRPr="00FB4261">
        <w:rPr>
          <w:rFonts w:ascii="Arial" w:hAnsi="Arial" w:cs="Arial"/>
          <w:sz w:val="24"/>
          <w:szCs w:val="24"/>
          <w:lang w:val="hr-HR"/>
        </w:rPr>
        <w:t xml:space="preserve"> </w:t>
      </w:r>
      <w:r w:rsidRPr="00FB4261">
        <w:rPr>
          <w:rFonts w:ascii="Arial" w:hAnsi="Arial" w:cs="Arial"/>
          <w:sz w:val="24"/>
          <w:szCs w:val="24"/>
          <w:lang w:val="hr-HR"/>
        </w:rPr>
        <w:t>projekata, a aktivnost i projekt pripadaju samo jednom programu.</w:t>
      </w:r>
    </w:p>
    <w:p w14:paraId="5BD7044D" w14:textId="6EB92212" w:rsidR="00CA67ED" w:rsidRPr="00FB4261" w:rsidRDefault="00CA67ED" w:rsidP="00F26383">
      <w:pPr>
        <w:pStyle w:val="Odlomakpopisa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  <w:lang w:val="hr-HR"/>
        </w:rPr>
      </w:pPr>
      <w:r w:rsidRPr="00FB4261">
        <w:rPr>
          <w:rFonts w:ascii="Arial" w:hAnsi="Arial" w:cs="Arial"/>
          <w:sz w:val="24"/>
          <w:szCs w:val="24"/>
          <w:lang w:val="hr-HR"/>
        </w:rPr>
        <w:t>Sukladno odredbama Pravilnik</w:t>
      </w:r>
      <w:r w:rsidR="00E44121" w:rsidRPr="00FB4261">
        <w:rPr>
          <w:rFonts w:ascii="Arial" w:hAnsi="Arial" w:cs="Arial"/>
          <w:sz w:val="24"/>
          <w:szCs w:val="24"/>
          <w:lang w:val="hr-HR"/>
        </w:rPr>
        <w:t>a</w:t>
      </w:r>
      <w:r w:rsidRPr="00FB4261">
        <w:rPr>
          <w:rFonts w:ascii="Arial" w:hAnsi="Arial" w:cs="Arial"/>
          <w:sz w:val="24"/>
          <w:szCs w:val="24"/>
          <w:lang w:val="hr-HR"/>
        </w:rPr>
        <w:t xml:space="preserve"> o proračunskim klasifikacijama</w:t>
      </w:r>
      <w:r w:rsidR="00FB4261" w:rsidRPr="00FB4261">
        <w:rPr>
          <w:rFonts w:ascii="Arial" w:hAnsi="Arial" w:cs="Arial"/>
          <w:sz w:val="24"/>
          <w:szCs w:val="24"/>
          <w:lang w:val="hr-HR"/>
        </w:rPr>
        <w:t>,</w:t>
      </w:r>
      <w:r w:rsidRPr="00FB4261">
        <w:rPr>
          <w:rFonts w:ascii="Arial" w:hAnsi="Arial" w:cs="Arial"/>
          <w:sz w:val="24"/>
          <w:szCs w:val="24"/>
          <w:lang w:val="hr-HR"/>
        </w:rPr>
        <w:t xml:space="preserve"> </w:t>
      </w:r>
      <w:r w:rsidR="00E44121" w:rsidRPr="00FB4261">
        <w:rPr>
          <w:rFonts w:ascii="Arial" w:hAnsi="Arial" w:cs="Arial"/>
          <w:sz w:val="24"/>
          <w:szCs w:val="24"/>
          <w:lang w:val="hr-HR"/>
        </w:rPr>
        <w:t>status razdjela i glave, organizacijsku klasifikaciju i brojčane oznake i nazive izvora financiranja prije izrade proračuna i projekcija za sljedeće trogodišnje razdoblje dodjeljuje upravno tijelo nadležno za financije.</w:t>
      </w:r>
    </w:p>
    <w:p w14:paraId="1BAB0B8C" w14:textId="5E30F24B" w:rsidR="00E44121" w:rsidRPr="00FB4261" w:rsidRDefault="00E44121" w:rsidP="00F26383">
      <w:pPr>
        <w:pStyle w:val="Odlomakpopisa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  <w:lang w:val="hr-HR"/>
        </w:rPr>
      </w:pPr>
      <w:r w:rsidRPr="00FB4261">
        <w:rPr>
          <w:rFonts w:ascii="Arial" w:hAnsi="Arial" w:cs="Arial"/>
          <w:sz w:val="24"/>
          <w:szCs w:val="24"/>
          <w:lang w:val="hr-HR"/>
        </w:rPr>
        <w:t xml:space="preserve">Razdjel (nadležno upravno tijelo) utvrđuje programe, aktivnosti i projekte za proračunske korisnike iz svoje nadležnosti. Sve aktivnosti i projekte razdjel grupira u programe, a zatim programe, aktivnosti i projekte prijavljuje upravnom tijelu nadležnom za financije. </w:t>
      </w:r>
      <w:r w:rsidR="004422F7" w:rsidRPr="00FB4261">
        <w:rPr>
          <w:rFonts w:ascii="Arial" w:hAnsi="Arial" w:cs="Arial"/>
          <w:sz w:val="24"/>
          <w:szCs w:val="24"/>
          <w:lang w:val="hr-HR"/>
        </w:rPr>
        <w:t>O utvrđenoj programskoj klasifikaciji razdjeli obavještavaju proračunske korisnike iz svoje nadležnosti. Proračunski korisnik može aktivnosti i projekte iz stavka 1. ovoga članka dodatno razraditi za svoje potrebe.</w:t>
      </w:r>
    </w:p>
    <w:p w14:paraId="172EDF11" w14:textId="77777777" w:rsidR="00BC1FB0" w:rsidRPr="00DE4CF8" w:rsidRDefault="00BC1FB0" w:rsidP="00BC1FB0">
      <w:pPr>
        <w:autoSpaceDE w:val="0"/>
        <w:autoSpaceDN w:val="0"/>
        <w:adjustRightInd w:val="0"/>
        <w:jc w:val="both"/>
        <w:rPr>
          <w:rFonts w:ascii="Arial" w:hAnsi="Arial" w:cs="Arial"/>
          <w:szCs w:val="24"/>
          <w:highlight w:val="yellow"/>
        </w:rPr>
      </w:pPr>
    </w:p>
    <w:p w14:paraId="6A95F74C" w14:textId="1FB2F050" w:rsidR="00BC1FB0" w:rsidRPr="00EA1186" w:rsidRDefault="00BC1FB0" w:rsidP="00BC1FB0">
      <w:pPr>
        <w:rPr>
          <w:rFonts w:ascii="Arial" w:hAnsi="Arial" w:cs="Arial"/>
          <w:b/>
          <w:szCs w:val="24"/>
        </w:rPr>
      </w:pPr>
      <w:r w:rsidRPr="00EA1186">
        <w:rPr>
          <w:rFonts w:ascii="Arial" w:hAnsi="Arial" w:cs="Arial"/>
          <w:b/>
          <w:bCs/>
          <w:szCs w:val="24"/>
          <w:u w:val="single"/>
        </w:rPr>
        <w:t>IZVORI FINANCIRANJA ZA PLANIRANJE PRORAČUNA 202</w:t>
      </w:r>
      <w:r w:rsidR="004422F7" w:rsidRPr="00EA1186">
        <w:rPr>
          <w:rFonts w:ascii="Arial" w:hAnsi="Arial" w:cs="Arial"/>
          <w:b/>
          <w:bCs/>
          <w:szCs w:val="24"/>
          <w:u w:val="single"/>
        </w:rPr>
        <w:t>5</w:t>
      </w:r>
      <w:r w:rsidRPr="00EA1186">
        <w:rPr>
          <w:rFonts w:ascii="Arial" w:hAnsi="Arial" w:cs="Arial"/>
          <w:b/>
          <w:bCs/>
          <w:szCs w:val="24"/>
          <w:u w:val="single"/>
        </w:rPr>
        <w:t>.-202</w:t>
      </w:r>
      <w:r w:rsidR="004422F7" w:rsidRPr="00EA1186">
        <w:rPr>
          <w:rFonts w:ascii="Arial" w:hAnsi="Arial" w:cs="Arial"/>
          <w:b/>
          <w:bCs/>
          <w:szCs w:val="24"/>
          <w:u w:val="single"/>
        </w:rPr>
        <w:t>7</w:t>
      </w:r>
      <w:r w:rsidRPr="00EA1186">
        <w:rPr>
          <w:rFonts w:ascii="Arial" w:hAnsi="Arial" w:cs="Arial"/>
          <w:b/>
          <w:bCs/>
          <w:szCs w:val="24"/>
          <w:u w:val="single"/>
        </w:rPr>
        <w:t xml:space="preserve">. godina. </w:t>
      </w:r>
    </w:p>
    <w:p w14:paraId="44A2C987" w14:textId="77777777" w:rsidR="004422F7" w:rsidRDefault="004422F7" w:rsidP="00BC1FB0">
      <w:pPr>
        <w:spacing w:after="120"/>
        <w:contextualSpacing/>
        <w:jc w:val="both"/>
        <w:rPr>
          <w:rFonts w:ascii="Arial" w:hAnsi="Arial" w:cs="Arial"/>
          <w:b/>
          <w:szCs w:val="24"/>
          <w:highlight w:val="yellow"/>
        </w:rPr>
      </w:pPr>
    </w:p>
    <w:p w14:paraId="01E61903" w14:textId="7B5A0E65" w:rsidR="00EA1186" w:rsidRDefault="00EA1186" w:rsidP="00BC1FB0">
      <w:pPr>
        <w:spacing w:after="120"/>
        <w:contextualSpacing/>
        <w:jc w:val="both"/>
        <w:rPr>
          <w:rFonts w:ascii="Arial" w:hAnsi="Arial" w:cs="Arial"/>
          <w:bCs/>
          <w:szCs w:val="24"/>
        </w:rPr>
      </w:pPr>
      <w:r w:rsidRPr="00EA1186">
        <w:rPr>
          <w:rFonts w:ascii="Arial" w:hAnsi="Arial" w:cs="Arial"/>
          <w:bCs/>
          <w:szCs w:val="24"/>
        </w:rPr>
        <w:t>Pravilnik</w:t>
      </w:r>
      <w:r>
        <w:rPr>
          <w:rFonts w:ascii="Arial" w:hAnsi="Arial" w:cs="Arial"/>
          <w:bCs/>
          <w:szCs w:val="24"/>
        </w:rPr>
        <w:t>om</w:t>
      </w:r>
      <w:r w:rsidRPr="00EA1186">
        <w:rPr>
          <w:rFonts w:ascii="Arial" w:hAnsi="Arial" w:cs="Arial"/>
          <w:bCs/>
          <w:szCs w:val="24"/>
        </w:rPr>
        <w:t xml:space="preserve"> o izmjenama i dopunama Pravilnika o proračunskim klasifikacijama</w:t>
      </w:r>
      <w:r>
        <w:rPr>
          <w:rFonts w:ascii="Arial" w:hAnsi="Arial" w:cs="Arial"/>
          <w:bCs/>
          <w:szCs w:val="24"/>
        </w:rPr>
        <w:t xml:space="preserve"> objavljenim u Narodnim novinama broj 122 u 23025. godini od 19.09.2025. godine, predviđene su izmjene vezane uz izvore financiranje. Izvori financiranja kojima se Grad i proračunski korisnici služe su sljedeći: </w:t>
      </w:r>
    </w:p>
    <w:p w14:paraId="35CA4D7E" w14:textId="77777777" w:rsidR="00EA1186" w:rsidRDefault="00EA1186" w:rsidP="00BC1FB0">
      <w:pPr>
        <w:spacing w:after="120"/>
        <w:contextualSpacing/>
        <w:jc w:val="both"/>
        <w:rPr>
          <w:rFonts w:ascii="Arial" w:hAnsi="Arial" w:cs="Arial"/>
          <w:b/>
          <w:szCs w:val="24"/>
          <w:highlight w:val="yellow"/>
        </w:rPr>
      </w:pPr>
    </w:p>
    <w:p w14:paraId="163D0890" w14:textId="2D286637" w:rsidR="00BC1FB0" w:rsidRPr="00EA1186" w:rsidRDefault="00BC1FB0" w:rsidP="00BC1FB0">
      <w:pPr>
        <w:spacing w:after="120"/>
        <w:contextualSpacing/>
        <w:jc w:val="both"/>
        <w:rPr>
          <w:rFonts w:ascii="Arial" w:hAnsi="Arial" w:cs="Arial"/>
          <w:szCs w:val="24"/>
        </w:rPr>
      </w:pPr>
      <w:r w:rsidRPr="00EA1186">
        <w:rPr>
          <w:rFonts w:ascii="Arial" w:hAnsi="Arial" w:cs="Arial"/>
          <w:b/>
          <w:szCs w:val="24"/>
        </w:rPr>
        <w:t>Opći prihodi i primici</w:t>
      </w:r>
      <w:r w:rsidRPr="00EA1186">
        <w:rPr>
          <w:rFonts w:ascii="Arial" w:hAnsi="Arial" w:cs="Arial"/>
          <w:szCs w:val="24"/>
        </w:rPr>
        <w:t xml:space="preserve"> </w:t>
      </w:r>
    </w:p>
    <w:p w14:paraId="3E7E29A5" w14:textId="77777777" w:rsidR="00BC1FB0" w:rsidRPr="00EA1186" w:rsidRDefault="00BC1FB0" w:rsidP="00BC1FB0">
      <w:pPr>
        <w:pStyle w:val="Odlomakpopisa"/>
        <w:widowControl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 xml:space="preserve">1.1. -  opći prihodi i primici </w:t>
      </w:r>
    </w:p>
    <w:p w14:paraId="2854B24B" w14:textId="4A58D9A7" w:rsidR="008F3473" w:rsidRPr="00EA1186" w:rsidRDefault="008F3473" w:rsidP="008F3473">
      <w:pPr>
        <w:pStyle w:val="Odlomakpopisa"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>1.4. - prihodi od kamata (proračunski korisnici)</w:t>
      </w:r>
    </w:p>
    <w:p w14:paraId="5448BE16" w14:textId="7425E466" w:rsidR="008F3473" w:rsidRPr="00EA1186" w:rsidRDefault="008F3473" w:rsidP="008F3473">
      <w:pPr>
        <w:pStyle w:val="Odlomakpopisa"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>1.5. - prihodi od ulaznica (proračunski korisnici)</w:t>
      </w:r>
    </w:p>
    <w:p w14:paraId="3F95E231" w14:textId="6CB810F7" w:rsidR="008F3473" w:rsidRPr="00EA1186" w:rsidRDefault="008F3473" w:rsidP="008F3473">
      <w:pPr>
        <w:pStyle w:val="Odlomakpopisa"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>1.6. - prihodi od članarina (proračunski korisnici)</w:t>
      </w:r>
    </w:p>
    <w:p w14:paraId="6E2E9805" w14:textId="77777777" w:rsidR="008F3473" w:rsidRPr="00EA1186" w:rsidRDefault="008F3473" w:rsidP="008F3473">
      <w:pPr>
        <w:spacing w:after="120"/>
        <w:contextualSpacing/>
        <w:jc w:val="both"/>
        <w:rPr>
          <w:rFonts w:ascii="Arial" w:hAnsi="Arial" w:cs="Arial"/>
          <w:szCs w:val="24"/>
        </w:rPr>
      </w:pPr>
      <w:r w:rsidRPr="00EA1186">
        <w:rPr>
          <w:rFonts w:ascii="Arial" w:hAnsi="Arial" w:cs="Arial"/>
          <w:b/>
          <w:szCs w:val="24"/>
        </w:rPr>
        <w:t>Vlastiti prihodi</w:t>
      </w:r>
      <w:r w:rsidRPr="00EA1186">
        <w:rPr>
          <w:rFonts w:ascii="Arial" w:hAnsi="Arial" w:cs="Arial"/>
          <w:szCs w:val="24"/>
        </w:rPr>
        <w:t xml:space="preserve"> </w:t>
      </w:r>
    </w:p>
    <w:p w14:paraId="0C8AF94C" w14:textId="43ED67FF" w:rsidR="008F3473" w:rsidRPr="00EA1186" w:rsidRDefault="008F3473" w:rsidP="008F3473">
      <w:pPr>
        <w:pStyle w:val="Odlomakpopisa"/>
        <w:widowControl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>3.1. -  vlastiti prihodi (proračunski korisnici)</w:t>
      </w:r>
    </w:p>
    <w:p w14:paraId="091074AA" w14:textId="0AAF3096" w:rsidR="00BC1FB0" w:rsidRPr="00EA1186" w:rsidRDefault="00BC1FB0" w:rsidP="00BC1FB0">
      <w:pPr>
        <w:spacing w:after="120"/>
        <w:contextualSpacing/>
        <w:jc w:val="both"/>
        <w:rPr>
          <w:rFonts w:ascii="Arial" w:hAnsi="Arial" w:cs="Arial"/>
          <w:b/>
          <w:bCs/>
          <w:szCs w:val="24"/>
        </w:rPr>
      </w:pPr>
      <w:r w:rsidRPr="00EA1186">
        <w:rPr>
          <w:rFonts w:ascii="Arial" w:hAnsi="Arial" w:cs="Arial"/>
          <w:b/>
          <w:bCs/>
          <w:szCs w:val="24"/>
        </w:rPr>
        <w:t>Prihodi za posebne namjene</w:t>
      </w:r>
    </w:p>
    <w:p w14:paraId="57584971" w14:textId="052C211B" w:rsidR="00BC1FB0" w:rsidRPr="00EA1186" w:rsidRDefault="00BC1FB0" w:rsidP="00BC1FB0">
      <w:pPr>
        <w:pStyle w:val="Odlomakpopisa"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>4.4</w:t>
      </w:r>
      <w:r w:rsidR="000F02BD" w:rsidRPr="00EA1186">
        <w:rPr>
          <w:rFonts w:ascii="Arial" w:hAnsi="Arial" w:cs="Arial"/>
          <w:sz w:val="24"/>
          <w:szCs w:val="24"/>
          <w:lang w:val="hr-HR"/>
        </w:rPr>
        <w:t>.</w:t>
      </w:r>
      <w:r w:rsidRPr="00EA1186">
        <w:rPr>
          <w:rFonts w:ascii="Arial" w:hAnsi="Arial" w:cs="Arial"/>
          <w:sz w:val="24"/>
          <w:szCs w:val="24"/>
          <w:lang w:val="hr-HR"/>
        </w:rPr>
        <w:t xml:space="preserve"> </w:t>
      </w:r>
      <w:r w:rsidR="000F02BD" w:rsidRPr="00EA1186">
        <w:rPr>
          <w:rFonts w:ascii="Arial" w:hAnsi="Arial" w:cs="Arial"/>
          <w:sz w:val="24"/>
          <w:szCs w:val="24"/>
          <w:lang w:val="hr-HR"/>
        </w:rPr>
        <w:t>-</w:t>
      </w:r>
      <w:r w:rsidRPr="00EA1186">
        <w:rPr>
          <w:rFonts w:ascii="Arial" w:hAnsi="Arial" w:cs="Arial"/>
          <w:sz w:val="24"/>
          <w:szCs w:val="24"/>
          <w:lang w:val="hr-HR"/>
        </w:rPr>
        <w:t xml:space="preserve"> Komunalni doprinos </w:t>
      </w:r>
      <w:r w:rsidR="008F3473" w:rsidRPr="00EA1186">
        <w:rPr>
          <w:rFonts w:ascii="Arial" w:hAnsi="Arial" w:cs="Arial"/>
          <w:sz w:val="24"/>
          <w:szCs w:val="24"/>
          <w:lang w:val="hr-HR"/>
        </w:rPr>
        <w:t>i</w:t>
      </w:r>
      <w:r w:rsidRPr="00EA1186">
        <w:rPr>
          <w:rFonts w:ascii="Arial" w:hAnsi="Arial" w:cs="Arial"/>
          <w:sz w:val="24"/>
          <w:szCs w:val="24"/>
          <w:lang w:val="hr-HR"/>
        </w:rPr>
        <w:t xml:space="preserve"> druge naknade</w:t>
      </w:r>
    </w:p>
    <w:p w14:paraId="710649EA" w14:textId="09B846ED" w:rsidR="00BC1FB0" w:rsidRPr="00EA1186" w:rsidRDefault="00BC1FB0" w:rsidP="00BC1FB0">
      <w:pPr>
        <w:pStyle w:val="Odlomakpopisa"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 xml:space="preserve">4.5. </w:t>
      </w:r>
      <w:r w:rsidR="000F02BD" w:rsidRPr="00EA1186">
        <w:rPr>
          <w:rFonts w:ascii="Arial" w:hAnsi="Arial" w:cs="Arial"/>
          <w:sz w:val="24"/>
          <w:szCs w:val="24"/>
          <w:lang w:val="hr-HR"/>
        </w:rPr>
        <w:t xml:space="preserve">- </w:t>
      </w:r>
      <w:r w:rsidRPr="00EA1186">
        <w:rPr>
          <w:rFonts w:ascii="Arial" w:hAnsi="Arial" w:cs="Arial"/>
          <w:sz w:val="24"/>
          <w:szCs w:val="24"/>
          <w:lang w:val="hr-HR"/>
        </w:rPr>
        <w:t>Komunalna naknada</w:t>
      </w:r>
    </w:p>
    <w:p w14:paraId="194E9C5B" w14:textId="09116264" w:rsidR="00BC1FB0" w:rsidRPr="00EA1186" w:rsidRDefault="00BC1FB0" w:rsidP="00BC1FB0">
      <w:pPr>
        <w:pStyle w:val="Odlomakpopisa"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 xml:space="preserve">4.6. </w:t>
      </w:r>
      <w:r w:rsidR="000F02BD" w:rsidRPr="00EA1186">
        <w:rPr>
          <w:rFonts w:ascii="Arial" w:hAnsi="Arial" w:cs="Arial"/>
          <w:sz w:val="24"/>
          <w:szCs w:val="24"/>
          <w:lang w:val="hr-HR"/>
        </w:rPr>
        <w:t>-</w:t>
      </w:r>
      <w:r w:rsidRPr="00EA1186">
        <w:rPr>
          <w:rFonts w:ascii="Arial" w:hAnsi="Arial" w:cs="Arial"/>
          <w:sz w:val="24"/>
          <w:szCs w:val="24"/>
          <w:lang w:val="hr-HR"/>
        </w:rPr>
        <w:t xml:space="preserve"> Zakup poljoprivrednog zemljišta</w:t>
      </w:r>
    </w:p>
    <w:p w14:paraId="50D5039E" w14:textId="6DB62004" w:rsidR="000F02BD" w:rsidRPr="00EA1186" w:rsidRDefault="00BC1FB0" w:rsidP="000F02BD">
      <w:pPr>
        <w:pStyle w:val="Odlomakpopisa"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>4.7. - Prodaja poljoprivrednog zemljišta</w:t>
      </w:r>
    </w:p>
    <w:p w14:paraId="56E3E3E3" w14:textId="4EE18C54" w:rsidR="00F7267A" w:rsidRPr="00EA1186" w:rsidRDefault="00F7267A" w:rsidP="000F02BD">
      <w:pPr>
        <w:pStyle w:val="Odlomakpopisa"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>4.8. - Prihodi za posebne namjene - proračunski korisnici</w:t>
      </w:r>
    </w:p>
    <w:p w14:paraId="2C49262E" w14:textId="62F32B24" w:rsidR="00BC1FB0" w:rsidRPr="00EA1186" w:rsidRDefault="00BC1FB0" w:rsidP="00BC1FB0">
      <w:pPr>
        <w:spacing w:after="120"/>
        <w:contextualSpacing/>
        <w:jc w:val="both"/>
        <w:rPr>
          <w:rFonts w:ascii="Arial" w:hAnsi="Arial" w:cs="Arial"/>
          <w:b/>
          <w:szCs w:val="24"/>
        </w:rPr>
      </w:pPr>
      <w:r w:rsidRPr="00EA1186">
        <w:rPr>
          <w:rFonts w:ascii="Arial" w:hAnsi="Arial" w:cs="Arial"/>
          <w:b/>
          <w:szCs w:val="24"/>
        </w:rPr>
        <w:lastRenderedPageBreak/>
        <w:t>Pomoći</w:t>
      </w:r>
    </w:p>
    <w:p w14:paraId="0D4A752D" w14:textId="77777777" w:rsidR="00BC1FB0" w:rsidRPr="00EA1186" w:rsidRDefault="00BC1FB0" w:rsidP="00BC1FB0">
      <w:pPr>
        <w:pStyle w:val="Odlomakpopisa"/>
        <w:widowControl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 xml:space="preserve">5.2. - ostale pomoći i darovnice </w:t>
      </w:r>
    </w:p>
    <w:p w14:paraId="7C7DF73E" w14:textId="77777777" w:rsidR="00BC1FB0" w:rsidRPr="00EA1186" w:rsidRDefault="00BC1FB0" w:rsidP="00BC1FB0">
      <w:pPr>
        <w:pStyle w:val="Odlomakpopisa"/>
        <w:widowControl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 xml:space="preserve">5.5. - pomoći iz državnog proračuna </w:t>
      </w:r>
    </w:p>
    <w:p w14:paraId="0782F2B3" w14:textId="77777777" w:rsidR="00BC1FB0" w:rsidRPr="00EA1186" w:rsidRDefault="00BC1FB0" w:rsidP="00BC1FB0">
      <w:pPr>
        <w:pStyle w:val="Odlomakpopisa"/>
        <w:widowControl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>5.6. - pomoći iz županijskog proračuna</w:t>
      </w:r>
    </w:p>
    <w:p w14:paraId="45A5632A" w14:textId="77777777" w:rsidR="00BC1FB0" w:rsidRPr="00EA1186" w:rsidRDefault="00BC1FB0" w:rsidP="00BC1FB0">
      <w:pPr>
        <w:pStyle w:val="Odlomakpopisa"/>
        <w:widowControl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>5.7. - pomoći od izvanproračunskih korisnika</w:t>
      </w:r>
    </w:p>
    <w:p w14:paraId="3334FD17" w14:textId="77777777" w:rsidR="008F3473" w:rsidRPr="00EA1186" w:rsidRDefault="008F3473" w:rsidP="008F3473">
      <w:pPr>
        <w:pStyle w:val="Odlomakpopisa"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>5.8. - pomoći iz drugih gradskih i općinskih proračuna</w:t>
      </w:r>
    </w:p>
    <w:p w14:paraId="7624FE9F" w14:textId="4ECFD32E" w:rsidR="008F3473" w:rsidRPr="00EA1186" w:rsidRDefault="008F3473" w:rsidP="008F3473">
      <w:pPr>
        <w:pStyle w:val="Odlomakpopisa"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>5.9. - pomoći vatrogasne zajednice</w:t>
      </w:r>
    </w:p>
    <w:p w14:paraId="74DA2D8D" w14:textId="1CE1F2B2" w:rsidR="00BC1FB0" w:rsidRPr="00EA1186" w:rsidRDefault="00BC1FB0" w:rsidP="00BC1FB0">
      <w:pPr>
        <w:spacing w:after="120"/>
        <w:contextualSpacing/>
        <w:jc w:val="both"/>
        <w:rPr>
          <w:rFonts w:ascii="Arial" w:hAnsi="Arial" w:cs="Arial"/>
          <w:b/>
          <w:bCs/>
          <w:szCs w:val="24"/>
        </w:rPr>
      </w:pPr>
      <w:r w:rsidRPr="00EA1186">
        <w:rPr>
          <w:rFonts w:ascii="Arial" w:hAnsi="Arial" w:cs="Arial"/>
          <w:b/>
          <w:bCs/>
          <w:szCs w:val="24"/>
        </w:rPr>
        <w:t>Zaduživanje</w:t>
      </w:r>
    </w:p>
    <w:p w14:paraId="71127E9E" w14:textId="34580915" w:rsidR="00BC1FB0" w:rsidRPr="00EA1186" w:rsidRDefault="00BC1FB0" w:rsidP="00BC1FB0">
      <w:pPr>
        <w:pStyle w:val="Odlomakpopisa"/>
        <w:numPr>
          <w:ilvl w:val="0"/>
          <w:numId w:val="9"/>
        </w:numPr>
        <w:spacing w:after="120"/>
        <w:contextualSpacing/>
        <w:jc w:val="both"/>
        <w:rPr>
          <w:rFonts w:ascii="Arial" w:hAnsi="Arial" w:cs="Arial"/>
          <w:sz w:val="24"/>
          <w:szCs w:val="24"/>
          <w:lang w:val="hr-HR"/>
        </w:rPr>
      </w:pPr>
      <w:r w:rsidRPr="00EA1186">
        <w:rPr>
          <w:rFonts w:ascii="Arial" w:hAnsi="Arial" w:cs="Arial"/>
          <w:sz w:val="24"/>
          <w:szCs w:val="24"/>
          <w:lang w:val="hr-HR"/>
        </w:rPr>
        <w:t xml:space="preserve">8.1. </w:t>
      </w:r>
      <w:r w:rsidR="000F02BD" w:rsidRPr="00EA1186">
        <w:rPr>
          <w:rFonts w:ascii="Arial" w:hAnsi="Arial" w:cs="Arial"/>
          <w:sz w:val="24"/>
          <w:szCs w:val="24"/>
          <w:lang w:val="hr-HR"/>
        </w:rPr>
        <w:t>- n</w:t>
      </w:r>
      <w:r w:rsidRPr="00EA1186">
        <w:rPr>
          <w:rFonts w:ascii="Arial" w:hAnsi="Arial" w:cs="Arial"/>
          <w:sz w:val="24"/>
          <w:szCs w:val="24"/>
          <w:lang w:val="hr-HR"/>
        </w:rPr>
        <w:t>amjenski primici od zaduživanja</w:t>
      </w:r>
    </w:p>
    <w:p w14:paraId="707BBB0C" w14:textId="77777777" w:rsidR="00B30EDD" w:rsidRPr="00DE4CF8" w:rsidRDefault="00B30EDD" w:rsidP="00B30EDD">
      <w:pPr>
        <w:spacing w:after="120"/>
        <w:contextualSpacing/>
        <w:jc w:val="both"/>
        <w:rPr>
          <w:rFonts w:ascii="Arial" w:hAnsi="Arial" w:cs="Arial"/>
          <w:szCs w:val="24"/>
          <w:highlight w:val="yellow"/>
        </w:rPr>
      </w:pPr>
    </w:p>
    <w:p w14:paraId="74F1A5BF" w14:textId="4BCF6D61" w:rsidR="00EA1186" w:rsidRDefault="00EA1186" w:rsidP="00EA1186">
      <w:pPr>
        <w:spacing w:after="120"/>
        <w:contextualSpacing/>
        <w:jc w:val="both"/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>Sukladno izmjenama Pravilnika</w:t>
      </w:r>
      <w:r w:rsidRPr="00EA1186">
        <w:t xml:space="preserve"> </w:t>
      </w:r>
      <w:r w:rsidRPr="00EA1186">
        <w:rPr>
          <w:rFonts w:ascii="Arial" w:hAnsi="Arial" w:cs="Arial"/>
          <w:bCs/>
          <w:szCs w:val="24"/>
        </w:rPr>
        <w:t>o proračunskim klasifikacijama</w:t>
      </w:r>
      <w:r>
        <w:rPr>
          <w:rFonts w:ascii="Arial" w:hAnsi="Arial" w:cs="Arial"/>
          <w:bCs/>
          <w:szCs w:val="24"/>
        </w:rPr>
        <w:t xml:space="preserve">, u razdoblju planiranja 2026.-2028. godina </w:t>
      </w:r>
      <w:r w:rsidR="00C90037">
        <w:rPr>
          <w:rFonts w:ascii="Arial" w:hAnsi="Arial" w:cs="Arial"/>
          <w:bCs/>
          <w:szCs w:val="24"/>
        </w:rPr>
        <w:t>u obvezi smo izmijeniti izvore financiranja vezano za praćenje p</w:t>
      </w:r>
      <w:r w:rsidR="00C90037" w:rsidRPr="00C90037">
        <w:rPr>
          <w:rFonts w:ascii="Arial" w:hAnsi="Arial" w:cs="Arial"/>
          <w:bCs/>
          <w:szCs w:val="24"/>
        </w:rPr>
        <w:t>omoći</w:t>
      </w:r>
      <w:r w:rsidR="00C90037">
        <w:rPr>
          <w:rFonts w:ascii="Arial" w:hAnsi="Arial" w:cs="Arial"/>
          <w:bCs/>
          <w:szCs w:val="24"/>
        </w:rPr>
        <w:t xml:space="preserve"> (razred 5 izvora financiranja)</w:t>
      </w:r>
      <w:r w:rsidR="00C90037" w:rsidRPr="00C90037">
        <w:rPr>
          <w:rFonts w:ascii="Arial" w:hAnsi="Arial" w:cs="Arial"/>
          <w:bCs/>
          <w:szCs w:val="24"/>
        </w:rPr>
        <w:t>, za praćenje EU sredstava po programima, odnosno fondovima i instrumentima, unutar skupina 51 Programi Unije, 56 Fondovi EU, 57 Ostali programi EU i 58 Instrumenti EU nove generacije</w:t>
      </w:r>
      <w:r w:rsidR="00C90037">
        <w:rPr>
          <w:rFonts w:ascii="Arial" w:hAnsi="Arial" w:cs="Arial"/>
          <w:bCs/>
          <w:szCs w:val="24"/>
        </w:rPr>
        <w:t xml:space="preserve">. </w:t>
      </w:r>
    </w:p>
    <w:p w14:paraId="0360420B" w14:textId="38E1BCBC" w:rsidR="00C90037" w:rsidRPr="00EA1186" w:rsidRDefault="00C90037" w:rsidP="00EA1186">
      <w:pPr>
        <w:spacing w:after="120"/>
        <w:contextualSpacing/>
        <w:jc w:val="both"/>
        <w:rPr>
          <w:rFonts w:ascii="Arial" w:hAnsi="Arial" w:cs="Arial"/>
          <w:bCs/>
          <w:szCs w:val="24"/>
          <w:highlight w:val="yellow"/>
        </w:rPr>
      </w:pPr>
      <w:r>
        <w:rPr>
          <w:rFonts w:ascii="Arial" w:hAnsi="Arial" w:cs="Arial"/>
          <w:bCs/>
          <w:szCs w:val="24"/>
        </w:rPr>
        <w:t xml:space="preserve">Obzirom da još uvijek nemamo prijedlog </w:t>
      </w:r>
      <w:proofErr w:type="spellStart"/>
      <w:r>
        <w:rPr>
          <w:rFonts w:ascii="Arial" w:hAnsi="Arial" w:cs="Arial"/>
          <w:bCs/>
          <w:szCs w:val="24"/>
        </w:rPr>
        <w:t>softwareske</w:t>
      </w:r>
      <w:proofErr w:type="spellEnd"/>
      <w:r>
        <w:rPr>
          <w:rFonts w:ascii="Arial" w:hAnsi="Arial" w:cs="Arial"/>
          <w:bCs/>
          <w:szCs w:val="24"/>
        </w:rPr>
        <w:t xml:space="preserve"> kuće (upute) vezano uz način na koji ćemo prilagoditi planiranje i izvještavanje, potrebne izmjene će biti dostavljene korisnicima odvojeno ili kao dodatak ovim Uputama. </w:t>
      </w:r>
    </w:p>
    <w:p w14:paraId="2B08E670" w14:textId="77777777" w:rsidR="000401C4" w:rsidRPr="00DE4CF8" w:rsidRDefault="000401C4" w:rsidP="00B30EDD">
      <w:pPr>
        <w:spacing w:after="120"/>
        <w:contextualSpacing/>
        <w:jc w:val="both"/>
        <w:rPr>
          <w:rFonts w:ascii="Arial" w:hAnsi="Arial" w:cs="Arial"/>
          <w:szCs w:val="24"/>
          <w:highlight w:val="yellow"/>
        </w:rPr>
      </w:pPr>
    </w:p>
    <w:p w14:paraId="23529B73" w14:textId="5F233535" w:rsidR="00B30EDD" w:rsidRPr="00C90037" w:rsidRDefault="00B30EDD" w:rsidP="00B30EDD">
      <w:pPr>
        <w:spacing w:after="120"/>
        <w:contextualSpacing/>
        <w:jc w:val="both"/>
        <w:rPr>
          <w:rFonts w:ascii="Arial" w:hAnsi="Arial" w:cs="Arial"/>
          <w:szCs w:val="24"/>
        </w:rPr>
      </w:pPr>
      <w:r w:rsidRPr="00C90037">
        <w:rPr>
          <w:rFonts w:ascii="Arial" w:hAnsi="Arial" w:cs="Arial"/>
          <w:szCs w:val="24"/>
        </w:rPr>
        <w:t>Sastavni dio ovih uputa je i pregled Funkcijskih klasifikacijskih oznaka definiranih Pravilnikom o proračunskim klasifikacijama „Narodne novine“ broj 4/24</w:t>
      </w:r>
      <w:r w:rsidR="00C90037" w:rsidRPr="00C90037">
        <w:rPr>
          <w:rFonts w:ascii="Arial" w:hAnsi="Arial" w:cs="Arial"/>
          <w:szCs w:val="24"/>
        </w:rPr>
        <w:t xml:space="preserve"> i 122/25</w:t>
      </w:r>
      <w:r w:rsidRPr="00C90037">
        <w:rPr>
          <w:rFonts w:ascii="Arial" w:hAnsi="Arial" w:cs="Arial"/>
          <w:szCs w:val="24"/>
        </w:rPr>
        <w:t>, kao i organizacijska klasifikacijska struktura iz koje su vidljivi razdjeli, programi, aktivnosti i projekti gradskog proračuna (Prilog 2.).</w:t>
      </w:r>
    </w:p>
    <w:p w14:paraId="149D9DC5" w14:textId="77777777" w:rsidR="00833B61" w:rsidRPr="0036131E" w:rsidRDefault="00833B61" w:rsidP="004505B1">
      <w:pPr>
        <w:autoSpaceDE w:val="0"/>
        <w:autoSpaceDN w:val="0"/>
        <w:adjustRightInd w:val="0"/>
        <w:jc w:val="both"/>
        <w:rPr>
          <w:rFonts w:ascii="Arial" w:hAnsi="Arial" w:cs="Arial"/>
          <w:szCs w:val="24"/>
        </w:rPr>
      </w:pPr>
    </w:p>
    <w:p w14:paraId="11B9C912" w14:textId="7A864D0F" w:rsidR="00833B61" w:rsidRPr="0036131E" w:rsidRDefault="00833B61" w:rsidP="004505B1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i/>
          <w:iCs/>
          <w:szCs w:val="24"/>
          <w:u w:val="single"/>
        </w:rPr>
      </w:pPr>
      <w:r w:rsidRPr="0036131E">
        <w:rPr>
          <w:rFonts w:ascii="Arial" w:hAnsi="Arial" w:cs="Arial"/>
          <w:b/>
          <w:bCs/>
          <w:i/>
          <w:iCs/>
          <w:szCs w:val="24"/>
          <w:u w:val="single"/>
        </w:rPr>
        <w:t>Prilog 2. Šifre i nazivi proračunskih klasifikacija</w:t>
      </w:r>
    </w:p>
    <w:p w14:paraId="1CED9B46" w14:textId="77777777" w:rsidR="00CA67ED" w:rsidRPr="00BC305D" w:rsidRDefault="00CA67ED" w:rsidP="00CA67ED">
      <w:pPr>
        <w:autoSpaceDE w:val="0"/>
        <w:autoSpaceDN w:val="0"/>
        <w:adjustRightInd w:val="0"/>
        <w:rPr>
          <w:rFonts w:ascii="Arial" w:hAnsi="Arial" w:cs="Arial"/>
          <w:szCs w:val="24"/>
        </w:rPr>
      </w:pPr>
    </w:p>
    <w:p w14:paraId="4993E54E" w14:textId="292B8A72" w:rsidR="00CA67ED" w:rsidRPr="00BC305D" w:rsidRDefault="00CA67ED" w:rsidP="00E3127E">
      <w:pPr>
        <w:autoSpaceDE w:val="0"/>
        <w:autoSpaceDN w:val="0"/>
        <w:adjustRightInd w:val="0"/>
        <w:jc w:val="both"/>
        <w:rPr>
          <w:rFonts w:ascii="Arial" w:hAnsi="Arial" w:cs="Arial"/>
          <w:szCs w:val="24"/>
        </w:rPr>
      </w:pPr>
      <w:r w:rsidRPr="00BC305D">
        <w:rPr>
          <w:rFonts w:ascii="Arial" w:hAnsi="Arial" w:cs="Arial"/>
          <w:szCs w:val="24"/>
        </w:rPr>
        <w:t>Upravna vijeća</w:t>
      </w:r>
      <w:r w:rsidR="00A25916" w:rsidRPr="00BC305D">
        <w:rPr>
          <w:rFonts w:ascii="Arial" w:hAnsi="Arial" w:cs="Arial"/>
          <w:szCs w:val="24"/>
        </w:rPr>
        <w:t xml:space="preserve"> i</w:t>
      </w:r>
      <w:r w:rsidRPr="00BC305D">
        <w:rPr>
          <w:rFonts w:ascii="Arial" w:hAnsi="Arial" w:cs="Arial"/>
          <w:szCs w:val="24"/>
        </w:rPr>
        <w:t xml:space="preserve"> ostala upravljačka tijela proračunskih korisnika jedinica</w:t>
      </w:r>
      <w:r w:rsidR="00B625AA" w:rsidRPr="00BC305D">
        <w:rPr>
          <w:rFonts w:ascii="Arial" w:hAnsi="Arial" w:cs="Arial"/>
          <w:szCs w:val="24"/>
        </w:rPr>
        <w:t xml:space="preserve"> lokalne i područne (regionalne) samouprave</w:t>
      </w:r>
      <w:r w:rsidRPr="00BC305D">
        <w:rPr>
          <w:rFonts w:ascii="Arial" w:hAnsi="Arial" w:cs="Arial"/>
          <w:szCs w:val="24"/>
        </w:rPr>
        <w:t xml:space="preserve"> obvezni su usvojiti financijski plan, kako bi se od 1. siječnja</w:t>
      </w:r>
      <w:r w:rsidR="00C52511" w:rsidRPr="00BC305D">
        <w:rPr>
          <w:rFonts w:ascii="Arial" w:hAnsi="Arial" w:cs="Arial"/>
          <w:szCs w:val="24"/>
        </w:rPr>
        <w:t xml:space="preserve"> </w:t>
      </w:r>
      <w:r w:rsidRPr="00BC305D">
        <w:rPr>
          <w:rFonts w:ascii="Arial" w:hAnsi="Arial" w:cs="Arial"/>
          <w:szCs w:val="24"/>
        </w:rPr>
        <w:t>202</w:t>
      </w:r>
      <w:r w:rsidR="00BC305D" w:rsidRPr="00BC305D">
        <w:rPr>
          <w:rFonts w:ascii="Arial" w:hAnsi="Arial" w:cs="Arial"/>
          <w:szCs w:val="24"/>
        </w:rPr>
        <w:t>6</w:t>
      </w:r>
      <w:r w:rsidRPr="00BC305D">
        <w:rPr>
          <w:rFonts w:ascii="Arial" w:hAnsi="Arial" w:cs="Arial"/>
          <w:szCs w:val="24"/>
        </w:rPr>
        <w:t>. godine mogle preuzimati i izvršavati nove obveze.</w:t>
      </w:r>
    </w:p>
    <w:p w14:paraId="2D297CE4" w14:textId="77777777" w:rsidR="00CA67ED" w:rsidRPr="00BC305D" w:rsidRDefault="00CA67ED" w:rsidP="00CA67ED">
      <w:pPr>
        <w:autoSpaceDE w:val="0"/>
        <w:autoSpaceDN w:val="0"/>
        <w:adjustRightInd w:val="0"/>
        <w:rPr>
          <w:rFonts w:ascii="Arial" w:hAnsi="Arial" w:cs="Arial"/>
          <w:szCs w:val="24"/>
        </w:rPr>
      </w:pPr>
    </w:p>
    <w:p w14:paraId="5DEFF99F" w14:textId="17C05E35" w:rsidR="00C31FE1" w:rsidRPr="00BC305D" w:rsidRDefault="00CA67ED" w:rsidP="00C31FE1">
      <w:pPr>
        <w:autoSpaceDE w:val="0"/>
        <w:autoSpaceDN w:val="0"/>
        <w:adjustRightInd w:val="0"/>
        <w:jc w:val="both"/>
        <w:rPr>
          <w:rFonts w:ascii="Arial" w:hAnsi="Arial" w:cs="Arial"/>
          <w:szCs w:val="24"/>
        </w:rPr>
      </w:pPr>
      <w:r w:rsidRPr="00BC305D">
        <w:rPr>
          <w:rFonts w:ascii="Arial" w:hAnsi="Arial" w:cs="Arial"/>
          <w:szCs w:val="24"/>
        </w:rPr>
        <w:t>Proračunski i izvanproračunski korisnici jedinica lokalne i područne (regionalne) samouprave</w:t>
      </w:r>
      <w:r w:rsidR="00835532" w:rsidRPr="00BC305D">
        <w:rPr>
          <w:rFonts w:ascii="Arial" w:hAnsi="Arial" w:cs="Arial"/>
          <w:szCs w:val="24"/>
        </w:rPr>
        <w:t xml:space="preserve"> </w:t>
      </w:r>
      <w:r w:rsidRPr="00BC305D">
        <w:rPr>
          <w:rFonts w:ascii="Arial" w:hAnsi="Arial" w:cs="Arial"/>
          <w:szCs w:val="24"/>
        </w:rPr>
        <w:t>prihode i primitke, rashode i izdatke za 202</w:t>
      </w:r>
      <w:r w:rsidR="00BC305D" w:rsidRPr="00BC305D">
        <w:rPr>
          <w:rFonts w:ascii="Arial" w:hAnsi="Arial" w:cs="Arial"/>
          <w:szCs w:val="24"/>
        </w:rPr>
        <w:t>6</w:t>
      </w:r>
      <w:r w:rsidRPr="00BC305D">
        <w:rPr>
          <w:rFonts w:ascii="Arial" w:hAnsi="Arial" w:cs="Arial"/>
          <w:szCs w:val="24"/>
        </w:rPr>
        <w:t>. godinu planiraju, kao i prethodn</w:t>
      </w:r>
      <w:r w:rsidR="002A089D" w:rsidRPr="00BC305D">
        <w:rPr>
          <w:rFonts w:ascii="Arial" w:hAnsi="Arial" w:cs="Arial"/>
          <w:szCs w:val="24"/>
        </w:rPr>
        <w:t>e</w:t>
      </w:r>
      <w:r w:rsidRPr="00BC305D">
        <w:rPr>
          <w:rFonts w:ascii="Arial" w:hAnsi="Arial" w:cs="Arial"/>
          <w:szCs w:val="24"/>
        </w:rPr>
        <w:t xml:space="preserve"> godin</w:t>
      </w:r>
      <w:r w:rsidR="002A089D" w:rsidRPr="00BC305D">
        <w:rPr>
          <w:rFonts w:ascii="Arial" w:hAnsi="Arial" w:cs="Arial"/>
          <w:szCs w:val="24"/>
        </w:rPr>
        <w:t>e</w:t>
      </w:r>
      <w:r w:rsidRPr="00BC305D">
        <w:rPr>
          <w:rFonts w:ascii="Arial" w:hAnsi="Arial" w:cs="Arial"/>
          <w:szCs w:val="24"/>
        </w:rPr>
        <w:t>, na</w:t>
      </w:r>
      <w:r w:rsidR="00835532" w:rsidRPr="00BC305D">
        <w:rPr>
          <w:rFonts w:ascii="Arial" w:hAnsi="Arial" w:cs="Arial"/>
          <w:szCs w:val="24"/>
        </w:rPr>
        <w:t xml:space="preserve"> </w:t>
      </w:r>
      <w:r w:rsidRPr="00BC305D">
        <w:rPr>
          <w:rFonts w:ascii="Arial" w:hAnsi="Arial" w:cs="Arial"/>
          <w:szCs w:val="24"/>
        </w:rPr>
        <w:t>razini skupine</w:t>
      </w:r>
      <w:r w:rsidR="00542D96" w:rsidRPr="00BC305D">
        <w:rPr>
          <w:rFonts w:ascii="Arial" w:hAnsi="Arial" w:cs="Arial"/>
          <w:szCs w:val="24"/>
        </w:rPr>
        <w:t xml:space="preserve"> ekonomske klasifikacije</w:t>
      </w:r>
      <w:r w:rsidRPr="00BC305D">
        <w:rPr>
          <w:rFonts w:ascii="Arial" w:hAnsi="Arial" w:cs="Arial"/>
          <w:szCs w:val="24"/>
        </w:rPr>
        <w:t xml:space="preserve"> (</w:t>
      </w:r>
      <w:r w:rsidR="00F21F92" w:rsidRPr="00BC305D">
        <w:rPr>
          <w:rFonts w:ascii="Arial" w:hAnsi="Arial" w:cs="Arial"/>
          <w:szCs w:val="24"/>
        </w:rPr>
        <w:t>druga</w:t>
      </w:r>
      <w:r w:rsidRPr="00BC305D">
        <w:rPr>
          <w:rFonts w:ascii="Arial" w:hAnsi="Arial" w:cs="Arial"/>
          <w:szCs w:val="24"/>
        </w:rPr>
        <w:t xml:space="preserve"> razina računskog plana), </w:t>
      </w:r>
      <w:r w:rsidR="00F21F92" w:rsidRPr="00BC305D">
        <w:rPr>
          <w:rFonts w:ascii="Arial" w:hAnsi="Arial" w:cs="Arial"/>
          <w:szCs w:val="24"/>
        </w:rPr>
        <w:t xml:space="preserve">isto kao i </w:t>
      </w:r>
      <w:r w:rsidR="00005113" w:rsidRPr="00BC305D">
        <w:rPr>
          <w:rFonts w:ascii="Arial" w:hAnsi="Arial" w:cs="Arial"/>
          <w:szCs w:val="24"/>
        </w:rPr>
        <w:t>u</w:t>
      </w:r>
      <w:r w:rsidRPr="00BC305D">
        <w:rPr>
          <w:rFonts w:ascii="Arial" w:hAnsi="Arial" w:cs="Arial"/>
          <w:szCs w:val="24"/>
        </w:rPr>
        <w:t xml:space="preserve"> </w:t>
      </w:r>
      <w:r w:rsidR="00CF0DEE" w:rsidRPr="00BC305D">
        <w:rPr>
          <w:rFonts w:ascii="Arial" w:hAnsi="Arial" w:cs="Arial"/>
          <w:szCs w:val="24"/>
        </w:rPr>
        <w:t>projekcij</w:t>
      </w:r>
      <w:r w:rsidR="00005113" w:rsidRPr="00BC305D">
        <w:rPr>
          <w:rFonts w:ascii="Arial" w:hAnsi="Arial" w:cs="Arial"/>
          <w:szCs w:val="24"/>
        </w:rPr>
        <w:t>ama za</w:t>
      </w:r>
      <w:r w:rsidR="00CF0DEE" w:rsidRPr="00BC305D">
        <w:rPr>
          <w:rFonts w:ascii="Arial" w:hAnsi="Arial" w:cs="Arial"/>
          <w:szCs w:val="24"/>
        </w:rPr>
        <w:t xml:space="preserve"> u </w:t>
      </w:r>
      <w:r w:rsidRPr="00BC305D">
        <w:rPr>
          <w:rFonts w:ascii="Arial" w:hAnsi="Arial" w:cs="Arial"/>
          <w:szCs w:val="24"/>
        </w:rPr>
        <w:t>202</w:t>
      </w:r>
      <w:r w:rsidR="00BC305D" w:rsidRPr="00BC305D">
        <w:rPr>
          <w:rFonts w:ascii="Arial" w:hAnsi="Arial" w:cs="Arial"/>
          <w:szCs w:val="24"/>
        </w:rPr>
        <w:t>7</w:t>
      </w:r>
      <w:r w:rsidRPr="00BC305D">
        <w:rPr>
          <w:rFonts w:ascii="Arial" w:hAnsi="Arial" w:cs="Arial"/>
          <w:szCs w:val="24"/>
        </w:rPr>
        <w:t>. i 202</w:t>
      </w:r>
      <w:r w:rsidR="00BC305D" w:rsidRPr="00BC305D">
        <w:rPr>
          <w:rFonts w:ascii="Arial" w:hAnsi="Arial" w:cs="Arial"/>
          <w:szCs w:val="24"/>
        </w:rPr>
        <w:t>8</w:t>
      </w:r>
      <w:r w:rsidRPr="00BC305D">
        <w:rPr>
          <w:rFonts w:ascii="Arial" w:hAnsi="Arial" w:cs="Arial"/>
          <w:szCs w:val="24"/>
        </w:rPr>
        <w:t>. godin</w:t>
      </w:r>
      <w:r w:rsidR="00005113" w:rsidRPr="00BC305D">
        <w:rPr>
          <w:rFonts w:ascii="Arial" w:hAnsi="Arial" w:cs="Arial"/>
          <w:szCs w:val="24"/>
        </w:rPr>
        <w:t>u</w:t>
      </w:r>
      <w:r w:rsidRPr="00BC305D">
        <w:rPr>
          <w:rFonts w:ascii="Arial" w:hAnsi="Arial" w:cs="Arial"/>
          <w:szCs w:val="24"/>
        </w:rPr>
        <w:t>. Temeljem zahtjeva nadležne jedinice, proračunski korisnici</w:t>
      </w:r>
      <w:r w:rsidR="00F21F92" w:rsidRPr="00BC305D">
        <w:rPr>
          <w:rFonts w:ascii="Arial" w:hAnsi="Arial" w:cs="Arial"/>
          <w:szCs w:val="24"/>
        </w:rPr>
        <w:t xml:space="preserve"> </w:t>
      </w:r>
      <w:r w:rsidRPr="00BC305D">
        <w:rPr>
          <w:rFonts w:ascii="Arial" w:hAnsi="Arial" w:cs="Arial"/>
          <w:szCs w:val="24"/>
        </w:rPr>
        <w:t>mogu izrađivati i prijedlog financijskog plana na razini odjeljka (četvrta razina računskog</w:t>
      </w:r>
      <w:r w:rsidR="00F21F92" w:rsidRPr="00BC305D">
        <w:rPr>
          <w:rFonts w:ascii="Arial" w:hAnsi="Arial" w:cs="Arial"/>
          <w:szCs w:val="24"/>
        </w:rPr>
        <w:t xml:space="preserve"> </w:t>
      </w:r>
      <w:r w:rsidRPr="00BC305D">
        <w:rPr>
          <w:rFonts w:ascii="Arial" w:hAnsi="Arial" w:cs="Arial"/>
          <w:szCs w:val="24"/>
        </w:rPr>
        <w:t>plana). Međutim, upravno vijeće ili drugo upravljačko tijelo obvezno je usvojiti financijski</w:t>
      </w:r>
      <w:r w:rsidR="00F21F92" w:rsidRPr="00BC305D">
        <w:rPr>
          <w:rFonts w:ascii="Arial" w:hAnsi="Arial" w:cs="Arial"/>
          <w:szCs w:val="24"/>
        </w:rPr>
        <w:t xml:space="preserve"> </w:t>
      </w:r>
      <w:r w:rsidRPr="00BC305D">
        <w:rPr>
          <w:rFonts w:ascii="Arial" w:hAnsi="Arial" w:cs="Arial"/>
          <w:szCs w:val="24"/>
        </w:rPr>
        <w:t>plan korisnika, a predstavničko tijelo proračun za 202</w:t>
      </w:r>
      <w:r w:rsidR="00BC305D" w:rsidRPr="00BC305D">
        <w:rPr>
          <w:rFonts w:ascii="Arial" w:hAnsi="Arial" w:cs="Arial"/>
          <w:szCs w:val="24"/>
        </w:rPr>
        <w:t>6</w:t>
      </w:r>
      <w:r w:rsidRPr="00BC305D">
        <w:rPr>
          <w:rFonts w:ascii="Arial" w:hAnsi="Arial" w:cs="Arial"/>
          <w:szCs w:val="24"/>
        </w:rPr>
        <w:t>. godinu na razini skupine (</w:t>
      </w:r>
      <w:r w:rsidR="00F21F92" w:rsidRPr="00BC305D">
        <w:rPr>
          <w:rFonts w:ascii="Arial" w:hAnsi="Arial" w:cs="Arial"/>
          <w:szCs w:val="24"/>
        </w:rPr>
        <w:t xml:space="preserve">druga </w:t>
      </w:r>
      <w:r w:rsidRPr="00BC305D">
        <w:rPr>
          <w:rFonts w:ascii="Arial" w:hAnsi="Arial" w:cs="Arial"/>
          <w:szCs w:val="24"/>
        </w:rPr>
        <w:t xml:space="preserve">razina računskog plana), </w:t>
      </w:r>
      <w:r w:rsidR="00005113" w:rsidRPr="00BC305D">
        <w:rPr>
          <w:rFonts w:ascii="Arial" w:hAnsi="Arial" w:cs="Arial"/>
          <w:szCs w:val="24"/>
        </w:rPr>
        <w:t>kao i</w:t>
      </w:r>
      <w:r w:rsidRPr="00BC305D">
        <w:rPr>
          <w:rFonts w:ascii="Arial" w:hAnsi="Arial" w:cs="Arial"/>
          <w:szCs w:val="24"/>
        </w:rPr>
        <w:t xml:space="preserve"> projekcije za 202</w:t>
      </w:r>
      <w:r w:rsidR="00BC305D" w:rsidRPr="00BC305D">
        <w:rPr>
          <w:rFonts w:ascii="Arial" w:hAnsi="Arial" w:cs="Arial"/>
          <w:szCs w:val="24"/>
        </w:rPr>
        <w:t>7</w:t>
      </w:r>
      <w:r w:rsidRPr="00BC305D">
        <w:rPr>
          <w:rFonts w:ascii="Arial" w:hAnsi="Arial" w:cs="Arial"/>
          <w:szCs w:val="24"/>
        </w:rPr>
        <w:t>. i 202</w:t>
      </w:r>
      <w:r w:rsidR="00BC305D" w:rsidRPr="00BC305D">
        <w:rPr>
          <w:rFonts w:ascii="Arial" w:hAnsi="Arial" w:cs="Arial"/>
          <w:szCs w:val="24"/>
        </w:rPr>
        <w:t>8</w:t>
      </w:r>
      <w:r w:rsidRPr="00BC305D">
        <w:rPr>
          <w:rFonts w:ascii="Arial" w:hAnsi="Arial" w:cs="Arial"/>
          <w:szCs w:val="24"/>
        </w:rPr>
        <w:t>. godinu.</w:t>
      </w:r>
    </w:p>
    <w:p w14:paraId="46AF7C28" w14:textId="77777777" w:rsidR="00A25916" w:rsidRPr="00BC305D" w:rsidRDefault="00A25916" w:rsidP="00C31FE1">
      <w:pPr>
        <w:autoSpaceDE w:val="0"/>
        <w:autoSpaceDN w:val="0"/>
        <w:adjustRightInd w:val="0"/>
        <w:jc w:val="both"/>
        <w:rPr>
          <w:rFonts w:ascii="Arial" w:hAnsi="Arial" w:cs="Arial"/>
          <w:szCs w:val="24"/>
        </w:rPr>
      </w:pPr>
    </w:p>
    <w:p w14:paraId="2C31AA8C" w14:textId="100FC76E" w:rsidR="00C31FE1" w:rsidRPr="00BC305D" w:rsidRDefault="00C31FE1" w:rsidP="00C31FE1">
      <w:pPr>
        <w:autoSpaceDE w:val="0"/>
        <w:autoSpaceDN w:val="0"/>
        <w:adjustRightInd w:val="0"/>
        <w:jc w:val="both"/>
        <w:rPr>
          <w:rFonts w:ascii="Arial" w:hAnsi="Arial" w:cs="Arial"/>
          <w:szCs w:val="24"/>
        </w:rPr>
      </w:pPr>
      <w:r w:rsidRPr="00BC305D">
        <w:rPr>
          <w:rFonts w:ascii="Arial" w:hAnsi="Arial" w:cs="Arial"/>
          <w:szCs w:val="24"/>
        </w:rPr>
        <w:t>Radi ujednačenog praćenja</w:t>
      </w:r>
      <w:r w:rsidR="003F0518" w:rsidRPr="00BC305D">
        <w:rPr>
          <w:rFonts w:ascii="Arial" w:hAnsi="Arial" w:cs="Arial"/>
          <w:szCs w:val="24"/>
        </w:rPr>
        <w:t xml:space="preserve"> i prikazivanja izvršenja</w:t>
      </w:r>
      <w:r w:rsidRPr="00BC305D">
        <w:rPr>
          <w:rFonts w:ascii="Arial" w:hAnsi="Arial" w:cs="Arial"/>
          <w:szCs w:val="24"/>
        </w:rPr>
        <w:t xml:space="preserve">, </w:t>
      </w:r>
      <w:r w:rsidR="00A25916" w:rsidRPr="00BC305D">
        <w:rPr>
          <w:rFonts w:ascii="Arial" w:hAnsi="Arial" w:cs="Arial"/>
          <w:szCs w:val="24"/>
        </w:rPr>
        <w:t>p</w:t>
      </w:r>
      <w:r w:rsidRPr="00BC305D">
        <w:rPr>
          <w:rFonts w:ascii="Arial" w:hAnsi="Arial" w:cs="Arial"/>
          <w:szCs w:val="24"/>
        </w:rPr>
        <w:t>roračun Grada Županje, kao i financijski planovi proračunskih korisnika gradskog proračuna</w:t>
      </w:r>
      <w:r w:rsidR="00493FEA" w:rsidRPr="00BC305D">
        <w:rPr>
          <w:rFonts w:ascii="Arial" w:hAnsi="Arial" w:cs="Arial"/>
          <w:szCs w:val="24"/>
        </w:rPr>
        <w:t xml:space="preserve"> biti će </w:t>
      </w:r>
      <w:r w:rsidR="00C42BE5" w:rsidRPr="00BC305D">
        <w:rPr>
          <w:rFonts w:ascii="Arial" w:hAnsi="Arial" w:cs="Arial"/>
          <w:szCs w:val="24"/>
        </w:rPr>
        <w:t xml:space="preserve">kao i do sada izrađeni </w:t>
      </w:r>
      <w:r w:rsidR="0001597D" w:rsidRPr="00BC305D">
        <w:rPr>
          <w:rFonts w:ascii="Arial" w:hAnsi="Arial" w:cs="Arial"/>
          <w:szCs w:val="24"/>
        </w:rPr>
        <w:t xml:space="preserve">na razini odjeljka (četvrta razina </w:t>
      </w:r>
      <w:r w:rsidR="003F0518" w:rsidRPr="00BC305D">
        <w:rPr>
          <w:rFonts w:ascii="Arial" w:hAnsi="Arial" w:cs="Arial"/>
          <w:szCs w:val="24"/>
        </w:rPr>
        <w:t>računskog</w:t>
      </w:r>
      <w:r w:rsidR="0001597D" w:rsidRPr="00BC305D">
        <w:rPr>
          <w:rFonts w:ascii="Arial" w:hAnsi="Arial" w:cs="Arial"/>
          <w:szCs w:val="24"/>
        </w:rPr>
        <w:t xml:space="preserve"> plana)</w:t>
      </w:r>
    </w:p>
    <w:p w14:paraId="62531697" w14:textId="5F417B13" w:rsidR="00CA67ED" w:rsidRPr="00BC305D" w:rsidRDefault="00CA67ED" w:rsidP="00CA67ED">
      <w:pPr>
        <w:widowControl w:val="0"/>
        <w:spacing w:before="8" w:line="220" w:lineRule="exact"/>
        <w:rPr>
          <w:rFonts w:ascii="Arial" w:hAnsi="Arial" w:cs="Arial"/>
          <w:szCs w:val="24"/>
        </w:rPr>
      </w:pPr>
    </w:p>
    <w:p w14:paraId="35474A8D" w14:textId="69D1440E" w:rsidR="001717E2" w:rsidRPr="00BC305D" w:rsidRDefault="001717E2" w:rsidP="001717E2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BC305D">
        <w:rPr>
          <w:rFonts w:ascii="Arial" w:hAnsi="Arial" w:cs="Arial"/>
          <w:szCs w:val="24"/>
        </w:rPr>
        <w:t>Izmjene i dopune financijskog plana proračunskog korisnika jedinice</w:t>
      </w:r>
      <w:r w:rsidR="007F2B0A" w:rsidRPr="00BC305D">
        <w:rPr>
          <w:rFonts w:ascii="Arial" w:hAnsi="Arial" w:cs="Arial"/>
          <w:szCs w:val="24"/>
        </w:rPr>
        <w:t xml:space="preserve"> </w:t>
      </w:r>
      <w:r w:rsidRPr="00BC305D">
        <w:rPr>
          <w:rFonts w:ascii="Arial" w:hAnsi="Arial" w:cs="Arial"/>
          <w:szCs w:val="24"/>
        </w:rPr>
        <w:t>lokalne i područne (regionalne) samouprave moguće izraditi na sljedeće načine:</w:t>
      </w:r>
    </w:p>
    <w:p w14:paraId="499C556C" w14:textId="24E8FC3A" w:rsidR="001717E2" w:rsidRPr="00BC305D" w:rsidRDefault="001717E2" w:rsidP="00BC305D">
      <w:pPr>
        <w:pStyle w:val="Odlomakpopisa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  <w:lang w:val="hr-HR"/>
        </w:rPr>
      </w:pPr>
      <w:r w:rsidRPr="00BC305D">
        <w:rPr>
          <w:rFonts w:ascii="Arial" w:hAnsi="Arial" w:cs="Arial"/>
          <w:sz w:val="24"/>
          <w:szCs w:val="24"/>
          <w:lang w:val="hr-HR"/>
        </w:rPr>
        <w:t>Kada je riječ o promjenama u financijskom planu proračunskih korisnika koje su vezane</w:t>
      </w:r>
      <w:r w:rsidR="00C52511" w:rsidRPr="00BC305D">
        <w:rPr>
          <w:rFonts w:ascii="Arial" w:hAnsi="Arial" w:cs="Arial"/>
          <w:sz w:val="24"/>
          <w:szCs w:val="24"/>
          <w:lang w:val="hr-HR"/>
        </w:rPr>
        <w:t xml:space="preserve"> </w:t>
      </w:r>
      <w:r w:rsidRPr="00BC305D">
        <w:rPr>
          <w:rFonts w:ascii="Arial" w:hAnsi="Arial" w:cs="Arial"/>
          <w:sz w:val="24"/>
          <w:szCs w:val="24"/>
          <w:lang w:val="hr-HR"/>
        </w:rPr>
        <w:t xml:space="preserve">uz financiranje iz izvora općih prihoda i primitaka, odnosno iz nadležnog </w:t>
      </w:r>
      <w:r w:rsidRPr="00BC305D">
        <w:rPr>
          <w:rFonts w:ascii="Arial" w:hAnsi="Arial" w:cs="Arial"/>
          <w:sz w:val="24"/>
          <w:szCs w:val="24"/>
          <w:lang w:val="hr-HR"/>
        </w:rPr>
        <w:lastRenderedPageBreak/>
        <w:t>lokalnog</w:t>
      </w:r>
      <w:r w:rsidR="00835532" w:rsidRPr="00BC305D">
        <w:rPr>
          <w:rFonts w:ascii="Arial" w:hAnsi="Arial" w:cs="Arial"/>
          <w:sz w:val="24"/>
          <w:szCs w:val="24"/>
          <w:lang w:val="hr-HR"/>
        </w:rPr>
        <w:t xml:space="preserve"> </w:t>
      </w:r>
      <w:r w:rsidRPr="00BC305D">
        <w:rPr>
          <w:rFonts w:ascii="Arial" w:hAnsi="Arial" w:cs="Arial"/>
          <w:sz w:val="24"/>
          <w:szCs w:val="24"/>
          <w:lang w:val="hr-HR"/>
        </w:rPr>
        <w:t>proračuna, izmjene i dopune financijskog plana proračunskog korisnika nisu moguće</w:t>
      </w:r>
      <w:r w:rsidR="00835532" w:rsidRPr="00BC305D">
        <w:rPr>
          <w:rFonts w:ascii="Arial" w:hAnsi="Arial" w:cs="Arial"/>
          <w:sz w:val="24"/>
          <w:szCs w:val="24"/>
          <w:lang w:val="hr-HR"/>
        </w:rPr>
        <w:t xml:space="preserve"> </w:t>
      </w:r>
      <w:r w:rsidRPr="00BC305D">
        <w:rPr>
          <w:rFonts w:ascii="Arial" w:hAnsi="Arial" w:cs="Arial"/>
          <w:sz w:val="24"/>
          <w:szCs w:val="24"/>
          <w:lang w:val="hr-HR"/>
        </w:rPr>
        <w:t>bez suglasnosti jedinice lokalne i područne (regionalne) samouprave, odnosno</w:t>
      </w:r>
      <w:r w:rsidR="00835532" w:rsidRPr="00BC305D">
        <w:rPr>
          <w:rFonts w:ascii="Arial" w:hAnsi="Arial" w:cs="Arial"/>
          <w:sz w:val="24"/>
          <w:szCs w:val="24"/>
          <w:lang w:val="hr-HR"/>
        </w:rPr>
        <w:t xml:space="preserve"> </w:t>
      </w:r>
      <w:r w:rsidRPr="00BC305D">
        <w:rPr>
          <w:rFonts w:ascii="Arial" w:hAnsi="Arial" w:cs="Arial"/>
          <w:sz w:val="24"/>
          <w:szCs w:val="24"/>
          <w:lang w:val="hr-HR"/>
        </w:rPr>
        <w:t>preraspodjela ili izmjena i dopuna proračuna u čijoj je proračunski korisnik nadležnosti.</w:t>
      </w:r>
    </w:p>
    <w:p w14:paraId="5601DC53" w14:textId="7080168D" w:rsidR="003526DC" w:rsidRPr="00BC305D" w:rsidRDefault="001717E2" w:rsidP="00BC305D">
      <w:pPr>
        <w:pStyle w:val="Odlomakpopis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  <w:lang w:val="hr-HR"/>
        </w:rPr>
      </w:pPr>
      <w:r w:rsidRPr="00BC305D">
        <w:rPr>
          <w:rFonts w:ascii="Arial" w:hAnsi="Arial" w:cs="Arial"/>
          <w:szCs w:val="24"/>
          <w:lang w:val="hr-HR"/>
        </w:rPr>
        <w:t>Izmjene i dopune financijskog plana proračunskog korisnika vezane uz „fleksibilne“</w:t>
      </w:r>
      <w:r w:rsidR="00C52511" w:rsidRPr="00BC305D">
        <w:rPr>
          <w:rFonts w:ascii="Arial" w:hAnsi="Arial" w:cs="Arial"/>
          <w:szCs w:val="24"/>
          <w:lang w:val="hr-HR"/>
        </w:rPr>
        <w:t xml:space="preserve"> </w:t>
      </w:r>
      <w:r w:rsidRPr="00BC305D">
        <w:rPr>
          <w:rFonts w:ascii="Arial" w:hAnsi="Arial" w:cs="Arial"/>
          <w:szCs w:val="24"/>
          <w:lang w:val="hr-HR"/>
        </w:rPr>
        <w:t xml:space="preserve">izvore (vlastite i namjenske prihode i primitke) moguće je </w:t>
      </w:r>
      <w:r w:rsidR="00BC305D" w:rsidRPr="00BC305D">
        <w:rPr>
          <w:rFonts w:ascii="Arial" w:hAnsi="Arial" w:cs="Arial"/>
          <w:szCs w:val="24"/>
          <w:lang w:val="hr-HR"/>
        </w:rPr>
        <w:t>iznimno učiniti bez</w:t>
      </w:r>
      <w:r w:rsidR="00BC305D" w:rsidRPr="00BC305D">
        <w:rPr>
          <w:lang w:val="hr-HR"/>
        </w:rPr>
        <w:t xml:space="preserve"> </w:t>
      </w:r>
      <w:r w:rsidR="00BC305D" w:rsidRPr="00BC305D">
        <w:rPr>
          <w:rFonts w:ascii="Arial" w:hAnsi="Arial" w:cs="Arial"/>
          <w:sz w:val="24"/>
          <w:szCs w:val="24"/>
          <w:lang w:val="hr-HR"/>
        </w:rPr>
        <w:t>preraspodjela ili izmjena i dopuna razdjela proračuna u čijoj je proračunski korisnik nadležnosti, ali</w:t>
      </w:r>
      <w:r w:rsidR="00BC305D" w:rsidRPr="00BC305D">
        <w:rPr>
          <w:rFonts w:ascii="Arial" w:hAnsi="Arial" w:cs="Arial"/>
          <w:szCs w:val="24"/>
          <w:lang w:val="hr-HR"/>
        </w:rPr>
        <w:t xml:space="preserve"> </w:t>
      </w:r>
      <w:r w:rsidRPr="00BC305D">
        <w:rPr>
          <w:rFonts w:ascii="Arial" w:hAnsi="Arial" w:cs="Arial"/>
          <w:szCs w:val="24"/>
          <w:lang w:val="hr-HR"/>
        </w:rPr>
        <w:t>uz</w:t>
      </w:r>
      <w:r w:rsidR="00BC305D" w:rsidRPr="00BC305D">
        <w:rPr>
          <w:rFonts w:ascii="Arial" w:hAnsi="Arial" w:cs="Arial"/>
          <w:szCs w:val="24"/>
          <w:lang w:val="hr-HR"/>
        </w:rPr>
        <w:t xml:space="preserve"> prethodnu</w:t>
      </w:r>
      <w:r w:rsidR="00835532" w:rsidRPr="00BC305D">
        <w:rPr>
          <w:rFonts w:ascii="Arial" w:hAnsi="Arial" w:cs="Arial"/>
          <w:szCs w:val="24"/>
          <w:lang w:val="hr-HR"/>
        </w:rPr>
        <w:t xml:space="preserve"> </w:t>
      </w:r>
      <w:r w:rsidRPr="00BC305D">
        <w:rPr>
          <w:rFonts w:ascii="Arial" w:hAnsi="Arial" w:cs="Arial"/>
          <w:szCs w:val="24"/>
          <w:lang w:val="hr-HR"/>
        </w:rPr>
        <w:t>suglasnost jedinice lokalne i područne (regionalne) samouprave.</w:t>
      </w:r>
      <w:r w:rsidR="00835532" w:rsidRPr="00BC305D">
        <w:rPr>
          <w:rFonts w:ascii="Arial" w:hAnsi="Arial" w:cs="Arial"/>
          <w:szCs w:val="24"/>
          <w:lang w:val="hr-HR"/>
        </w:rPr>
        <w:t xml:space="preserve"> </w:t>
      </w:r>
    </w:p>
    <w:p w14:paraId="6B0077A3" w14:textId="77777777" w:rsidR="002D4AF7" w:rsidRPr="00DE4CF8" w:rsidRDefault="002D4AF7" w:rsidP="002D4AF7">
      <w:pPr>
        <w:autoSpaceDE w:val="0"/>
        <w:autoSpaceDN w:val="0"/>
        <w:adjustRightInd w:val="0"/>
        <w:jc w:val="both"/>
        <w:rPr>
          <w:rFonts w:ascii="Arial" w:eastAsia="Calibri" w:hAnsi="Arial" w:cs="Arial"/>
          <w:szCs w:val="24"/>
          <w:highlight w:val="yellow"/>
        </w:rPr>
      </w:pPr>
    </w:p>
    <w:p w14:paraId="49B07BE1" w14:textId="77777777" w:rsidR="00096066" w:rsidRPr="00DE4CF8" w:rsidRDefault="00096066" w:rsidP="002D4AF7">
      <w:pPr>
        <w:autoSpaceDE w:val="0"/>
        <w:autoSpaceDN w:val="0"/>
        <w:adjustRightInd w:val="0"/>
        <w:jc w:val="both"/>
        <w:rPr>
          <w:rFonts w:ascii="Arial" w:eastAsia="Calibri" w:hAnsi="Arial" w:cs="Arial"/>
          <w:szCs w:val="24"/>
          <w:highlight w:val="yellow"/>
        </w:rPr>
      </w:pPr>
    </w:p>
    <w:p w14:paraId="52B65F9F" w14:textId="77777777" w:rsidR="00096066" w:rsidRPr="00DE4CF8" w:rsidRDefault="00096066" w:rsidP="002D4AF7">
      <w:pPr>
        <w:autoSpaceDE w:val="0"/>
        <w:autoSpaceDN w:val="0"/>
        <w:adjustRightInd w:val="0"/>
        <w:jc w:val="both"/>
        <w:rPr>
          <w:rFonts w:ascii="Arial" w:eastAsia="Calibri" w:hAnsi="Arial" w:cs="Arial"/>
          <w:szCs w:val="24"/>
          <w:highlight w:val="yellow"/>
        </w:rPr>
      </w:pPr>
    </w:p>
    <w:p w14:paraId="206E4355" w14:textId="51B1DCEC" w:rsidR="001A3985" w:rsidRPr="00B50FD8" w:rsidRDefault="00EC1939" w:rsidP="004505B1">
      <w:pPr>
        <w:pStyle w:val="Style1"/>
        <w:numPr>
          <w:ilvl w:val="1"/>
          <w:numId w:val="5"/>
        </w:numPr>
        <w:outlineLvl w:val="0"/>
        <w:rPr>
          <w:rStyle w:val="Naglaeno"/>
          <w:b/>
        </w:rPr>
      </w:pPr>
      <w:bookmarkStart w:id="46" w:name="_TOC_250011"/>
      <w:r w:rsidRPr="00B50FD8">
        <w:rPr>
          <w:rStyle w:val="Naglaeno"/>
          <w:b/>
        </w:rPr>
        <w:t xml:space="preserve"> </w:t>
      </w:r>
      <w:bookmarkStart w:id="47" w:name="_Toc148834497"/>
      <w:r w:rsidR="001A3985" w:rsidRPr="00B50FD8">
        <w:rPr>
          <w:rStyle w:val="Naglaeno"/>
          <w:b/>
        </w:rPr>
        <w:t xml:space="preserve">Namjenski i vlastiti prihodi proračunskih korisnika </w:t>
      </w:r>
      <w:r w:rsidR="007B18F9" w:rsidRPr="00B50FD8">
        <w:rPr>
          <w:rStyle w:val="Naglaeno"/>
          <w:b/>
        </w:rPr>
        <w:t>i</w:t>
      </w:r>
      <w:r w:rsidR="001A3985" w:rsidRPr="00B50FD8">
        <w:rPr>
          <w:rStyle w:val="Naglaeno"/>
          <w:b/>
        </w:rPr>
        <w:t xml:space="preserve"> izvještavanje o njihovoj potrošnji</w:t>
      </w:r>
      <w:bookmarkEnd w:id="46"/>
      <w:bookmarkEnd w:id="47"/>
    </w:p>
    <w:p w14:paraId="4119CBED" w14:textId="77777777" w:rsidR="001A3985" w:rsidRPr="00B50FD8" w:rsidRDefault="001A3985" w:rsidP="001A3985">
      <w:pPr>
        <w:widowControl w:val="0"/>
        <w:spacing w:before="14" w:line="240" w:lineRule="exact"/>
        <w:rPr>
          <w:rFonts w:ascii="Arial" w:eastAsia="Calibri" w:hAnsi="Arial" w:cs="Arial"/>
          <w:sz w:val="22"/>
          <w:szCs w:val="22"/>
          <w:lang w:eastAsia="en-US"/>
        </w:rPr>
      </w:pPr>
    </w:p>
    <w:p w14:paraId="15B117D8" w14:textId="6FB441DE" w:rsidR="001A3985" w:rsidRPr="00DE4CF8" w:rsidRDefault="001A3985" w:rsidP="00E3127E">
      <w:pPr>
        <w:widowControl w:val="0"/>
        <w:ind w:right="109"/>
        <w:jc w:val="both"/>
        <w:rPr>
          <w:rFonts w:ascii="Arial" w:eastAsia="Helvetica" w:hAnsi="Arial" w:cs="Arial"/>
          <w:spacing w:val="32"/>
          <w:sz w:val="22"/>
          <w:szCs w:val="22"/>
          <w:highlight w:val="yellow"/>
          <w:lang w:eastAsia="en-US"/>
        </w:rPr>
      </w:pPr>
      <w:r w:rsidRPr="00B50FD8">
        <w:rPr>
          <w:rFonts w:ascii="Arial" w:eastAsia="Helvetica" w:hAnsi="Arial" w:cs="Arial"/>
          <w:spacing w:val="-1"/>
          <w:sz w:val="22"/>
          <w:szCs w:val="22"/>
          <w:lang w:eastAsia="en-US"/>
        </w:rPr>
        <w:t>Člankom</w:t>
      </w:r>
      <w:r w:rsidRPr="00B50FD8">
        <w:rPr>
          <w:rFonts w:ascii="Arial" w:eastAsia="Helvetica" w:hAnsi="Arial" w:cs="Arial"/>
          <w:spacing w:val="33"/>
          <w:sz w:val="22"/>
          <w:szCs w:val="22"/>
          <w:lang w:eastAsia="en-US"/>
        </w:rPr>
        <w:t xml:space="preserve"> </w:t>
      </w:r>
      <w:r w:rsidR="00AE7D74" w:rsidRPr="00B50FD8">
        <w:rPr>
          <w:rFonts w:ascii="Arial" w:eastAsia="Helvetica" w:hAnsi="Arial" w:cs="Arial"/>
          <w:spacing w:val="-1"/>
          <w:sz w:val="22"/>
          <w:szCs w:val="22"/>
          <w:lang w:eastAsia="en-US"/>
        </w:rPr>
        <w:t>5</w:t>
      </w:r>
      <w:r w:rsidR="002C1162" w:rsidRPr="00B50FD8">
        <w:rPr>
          <w:rFonts w:ascii="Arial" w:eastAsia="Helvetica" w:hAnsi="Arial" w:cs="Arial"/>
          <w:spacing w:val="-1"/>
          <w:sz w:val="22"/>
          <w:szCs w:val="22"/>
          <w:lang w:eastAsia="en-US"/>
        </w:rPr>
        <w:t xml:space="preserve">1. </w:t>
      </w:r>
      <w:r w:rsidRPr="00B50FD8">
        <w:rPr>
          <w:rFonts w:ascii="Arial" w:eastAsia="Helvetica" w:hAnsi="Arial" w:cs="Arial"/>
          <w:sz w:val="22"/>
          <w:szCs w:val="22"/>
          <w:lang w:eastAsia="en-US"/>
        </w:rPr>
        <w:t>Zakona</w:t>
      </w:r>
      <w:r w:rsidRPr="00B50FD8">
        <w:rPr>
          <w:rFonts w:ascii="Arial" w:eastAsia="Helvetica" w:hAnsi="Arial" w:cs="Arial"/>
          <w:spacing w:val="29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z w:val="22"/>
          <w:szCs w:val="22"/>
          <w:lang w:eastAsia="en-US"/>
        </w:rPr>
        <w:t>o</w:t>
      </w:r>
      <w:r w:rsidRPr="00B50FD8">
        <w:rPr>
          <w:rFonts w:ascii="Arial" w:eastAsia="Helvetica" w:hAnsi="Arial" w:cs="Arial"/>
          <w:spacing w:val="32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 w:val="22"/>
          <w:szCs w:val="22"/>
          <w:lang w:eastAsia="en-US"/>
        </w:rPr>
        <w:t>proračunu</w:t>
      </w:r>
      <w:r w:rsidR="002C1162" w:rsidRPr="00B50FD8">
        <w:rPr>
          <w:rFonts w:ascii="Arial" w:hAnsi="Arial" w:cs="Arial"/>
          <w:sz w:val="22"/>
          <w:szCs w:val="22"/>
        </w:rPr>
        <w:t xml:space="preserve"> propisano je da su p</w:t>
      </w:r>
      <w:r w:rsidR="002C1162" w:rsidRPr="00B50FD8">
        <w:rPr>
          <w:rFonts w:ascii="Arial" w:eastAsia="Helvetica" w:hAnsi="Arial" w:cs="Arial"/>
          <w:spacing w:val="-1"/>
          <w:sz w:val="22"/>
          <w:szCs w:val="22"/>
          <w:lang w:eastAsia="en-US"/>
        </w:rPr>
        <w:t xml:space="preserve">roračunski korisnici i jedinice lokalne i područne (regionalne) samouprave odgovorni su za potpunu i pravodobnu naplatu prihoda i primitaka iz svoje nadležnosti, za njihovu uplatu u proračun te za izvršavanje svih rashoda i izdataka u skladu s namjenama. Člankom 52. istoga zakona </w:t>
      </w:r>
      <w:r w:rsidRPr="00B50FD8">
        <w:rPr>
          <w:rFonts w:ascii="Arial" w:eastAsia="Helvetica" w:hAnsi="Arial" w:cs="Arial"/>
          <w:sz w:val="22"/>
          <w:szCs w:val="22"/>
          <w:lang w:eastAsia="en-US"/>
        </w:rPr>
        <w:t>propisana</w:t>
      </w:r>
      <w:r w:rsidRPr="00B50FD8">
        <w:rPr>
          <w:rFonts w:ascii="Arial" w:eastAsia="Helvetica" w:hAnsi="Arial" w:cs="Arial"/>
          <w:spacing w:val="29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z w:val="22"/>
          <w:szCs w:val="22"/>
          <w:lang w:eastAsia="en-US"/>
        </w:rPr>
        <w:t>je</w:t>
      </w:r>
      <w:r w:rsidRPr="00B50FD8">
        <w:rPr>
          <w:rFonts w:ascii="Arial" w:eastAsia="Helvetica" w:hAnsi="Arial" w:cs="Arial"/>
          <w:spacing w:val="32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z w:val="22"/>
          <w:szCs w:val="22"/>
          <w:lang w:eastAsia="en-US"/>
        </w:rPr>
        <w:t>obveza</w:t>
      </w:r>
      <w:r w:rsidRPr="00B50FD8">
        <w:rPr>
          <w:rFonts w:ascii="Arial" w:eastAsia="Helvetica" w:hAnsi="Arial" w:cs="Arial"/>
          <w:spacing w:val="32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z w:val="22"/>
          <w:szCs w:val="22"/>
          <w:lang w:eastAsia="en-US"/>
        </w:rPr>
        <w:t>uplate</w:t>
      </w:r>
      <w:r w:rsidRPr="00B50FD8">
        <w:rPr>
          <w:rFonts w:ascii="Arial" w:eastAsia="Helvetica" w:hAnsi="Arial" w:cs="Arial"/>
          <w:spacing w:val="32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z w:val="22"/>
          <w:szCs w:val="22"/>
          <w:lang w:eastAsia="en-US"/>
        </w:rPr>
        <w:t>namjenskih</w:t>
      </w:r>
      <w:r w:rsidRPr="00B50FD8">
        <w:rPr>
          <w:rFonts w:ascii="Arial" w:eastAsia="Helvetica" w:hAnsi="Arial" w:cs="Arial"/>
          <w:spacing w:val="29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 w:val="22"/>
          <w:szCs w:val="22"/>
          <w:lang w:eastAsia="en-US"/>
        </w:rPr>
        <w:t>prihoda</w:t>
      </w:r>
      <w:r w:rsidRPr="00B50FD8">
        <w:rPr>
          <w:rFonts w:ascii="Arial" w:eastAsia="Helvetica" w:hAnsi="Arial" w:cs="Arial"/>
          <w:spacing w:val="29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z w:val="22"/>
          <w:szCs w:val="22"/>
          <w:lang w:eastAsia="en-US"/>
        </w:rPr>
        <w:t>koje</w:t>
      </w:r>
      <w:r w:rsidRPr="00B50FD8">
        <w:rPr>
          <w:rFonts w:ascii="Arial" w:eastAsia="Helvetica" w:hAnsi="Arial" w:cs="Arial"/>
          <w:spacing w:val="56"/>
          <w:w w:val="99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 w:val="22"/>
          <w:szCs w:val="22"/>
          <w:lang w:eastAsia="en-US"/>
        </w:rPr>
        <w:t xml:space="preserve">ostvare </w:t>
      </w:r>
      <w:r w:rsidRPr="00B50FD8">
        <w:rPr>
          <w:rFonts w:ascii="Arial" w:eastAsia="Helvetica" w:hAnsi="Arial" w:cs="Arial"/>
          <w:sz w:val="22"/>
          <w:szCs w:val="22"/>
          <w:lang w:eastAsia="en-US"/>
        </w:rPr>
        <w:t>proračunski</w:t>
      </w:r>
      <w:r w:rsidRPr="00B50FD8">
        <w:rPr>
          <w:rFonts w:ascii="Arial" w:eastAsia="Helvetica" w:hAnsi="Arial" w:cs="Arial"/>
          <w:spacing w:val="-5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z w:val="22"/>
          <w:szCs w:val="22"/>
          <w:lang w:eastAsia="en-US"/>
        </w:rPr>
        <w:t>korisnici</w:t>
      </w:r>
      <w:r w:rsidRPr="00B50FD8">
        <w:rPr>
          <w:rFonts w:ascii="Arial" w:eastAsia="Helvetica" w:hAnsi="Arial" w:cs="Arial"/>
          <w:spacing w:val="-3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 w:val="22"/>
          <w:szCs w:val="22"/>
          <w:lang w:eastAsia="en-US"/>
        </w:rPr>
        <w:t>jedinica</w:t>
      </w:r>
      <w:r w:rsidRPr="00B50FD8">
        <w:rPr>
          <w:rFonts w:ascii="Arial" w:eastAsia="Helvetica" w:hAnsi="Arial" w:cs="Arial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 w:val="22"/>
          <w:szCs w:val="22"/>
          <w:lang w:eastAsia="en-US"/>
        </w:rPr>
        <w:t xml:space="preserve">lokalne </w:t>
      </w:r>
      <w:r w:rsidRPr="00B50FD8">
        <w:rPr>
          <w:rFonts w:ascii="Arial" w:eastAsia="Helvetica" w:hAnsi="Arial" w:cs="Arial"/>
          <w:sz w:val="22"/>
          <w:szCs w:val="22"/>
          <w:lang w:eastAsia="en-US"/>
        </w:rPr>
        <w:t>i</w:t>
      </w:r>
      <w:r w:rsidRPr="00B50FD8">
        <w:rPr>
          <w:rFonts w:ascii="Arial" w:eastAsia="Helvetica" w:hAnsi="Arial" w:cs="Arial"/>
          <w:spacing w:val="-1"/>
          <w:sz w:val="22"/>
          <w:szCs w:val="22"/>
          <w:lang w:eastAsia="en-US"/>
        </w:rPr>
        <w:t xml:space="preserve"> područne</w:t>
      </w:r>
      <w:r w:rsidRPr="00B50FD8">
        <w:rPr>
          <w:rFonts w:ascii="Arial" w:eastAsia="Helvetica" w:hAnsi="Arial" w:cs="Arial"/>
          <w:spacing w:val="-2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 w:val="22"/>
          <w:szCs w:val="22"/>
          <w:lang w:eastAsia="en-US"/>
        </w:rPr>
        <w:t>(regionalne)</w:t>
      </w:r>
      <w:r w:rsidRPr="00B50FD8">
        <w:rPr>
          <w:rFonts w:ascii="Arial" w:eastAsia="Helvetica" w:hAnsi="Arial" w:cs="Arial"/>
          <w:spacing w:val="-2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z w:val="22"/>
          <w:szCs w:val="22"/>
          <w:lang w:eastAsia="en-US"/>
        </w:rPr>
        <w:t>samouprave</w:t>
      </w:r>
      <w:r w:rsidRPr="00B50FD8">
        <w:rPr>
          <w:rFonts w:ascii="Arial" w:eastAsia="Helvetica" w:hAnsi="Arial" w:cs="Arial"/>
          <w:spacing w:val="-2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z w:val="22"/>
          <w:szCs w:val="22"/>
          <w:lang w:eastAsia="en-US"/>
        </w:rPr>
        <w:t xml:space="preserve">u </w:t>
      </w:r>
      <w:r w:rsidRPr="00B50FD8">
        <w:rPr>
          <w:rFonts w:ascii="Arial" w:eastAsia="Helvetica" w:hAnsi="Arial" w:cs="Arial"/>
          <w:spacing w:val="-1"/>
          <w:sz w:val="22"/>
          <w:szCs w:val="22"/>
          <w:lang w:eastAsia="en-US"/>
        </w:rPr>
        <w:t>proračun</w:t>
      </w:r>
      <w:r w:rsidRPr="00B50FD8">
        <w:rPr>
          <w:rFonts w:ascii="Arial" w:eastAsia="Helvetica" w:hAnsi="Arial" w:cs="Arial"/>
          <w:spacing w:val="-2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z w:val="22"/>
          <w:szCs w:val="22"/>
          <w:lang w:eastAsia="en-US"/>
        </w:rPr>
        <w:t>jedinice.</w:t>
      </w:r>
      <w:r w:rsidRPr="00B50FD8">
        <w:rPr>
          <w:rFonts w:ascii="Arial" w:eastAsia="Helvetica" w:hAnsi="Arial" w:cs="Arial"/>
          <w:spacing w:val="95"/>
          <w:w w:val="99"/>
          <w:sz w:val="22"/>
          <w:szCs w:val="22"/>
          <w:lang w:eastAsia="en-US"/>
        </w:rPr>
        <w:t xml:space="preserve"> </w:t>
      </w:r>
      <w:r w:rsidRPr="00B50FD8">
        <w:rPr>
          <w:rFonts w:ascii="Arial" w:eastAsia="Helvetica" w:hAnsi="Arial" w:cs="Arial"/>
          <w:sz w:val="22"/>
          <w:szCs w:val="22"/>
          <w:lang w:eastAsia="en-US"/>
        </w:rPr>
        <w:t>Namjenski</w:t>
      </w:r>
      <w:r w:rsidRPr="00B50FD8">
        <w:rPr>
          <w:rFonts w:ascii="Arial" w:eastAsia="Helvetica" w:hAnsi="Arial" w:cs="Arial"/>
          <w:spacing w:val="1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prihodi</w:t>
      </w:r>
      <w:r w:rsidRPr="00B50FD8">
        <w:rPr>
          <w:rFonts w:ascii="Arial" w:eastAsia="Helvetica" w:hAnsi="Arial" w:cs="Arial"/>
          <w:spacing w:val="1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</w:t>
      </w:r>
      <w:r w:rsidRPr="00B50FD8">
        <w:rPr>
          <w:rFonts w:ascii="Arial" w:eastAsia="Helvetica" w:hAnsi="Arial" w:cs="Arial"/>
          <w:spacing w:val="1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primici</w:t>
      </w:r>
      <w:r w:rsidRPr="00B50FD8">
        <w:rPr>
          <w:rFonts w:ascii="Arial" w:eastAsia="Helvetica" w:hAnsi="Arial" w:cs="Arial"/>
          <w:spacing w:val="1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su</w:t>
      </w:r>
      <w:r w:rsidRPr="00B50FD8">
        <w:rPr>
          <w:rFonts w:ascii="Arial" w:eastAsia="Helvetica" w:hAnsi="Arial" w:cs="Arial"/>
          <w:spacing w:val="1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prihodi</w:t>
      </w:r>
      <w:r w:rsidRPr="00B50FD8">
        <w:rPr>
          <w:rFonts w:ascii="Arial" w:eastAsia="Helvetica" w:hAnsi="Arial" w:cs="Arial"/>
          <w:spacing w:val="1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za</w:t>
      </w:r>
      <w:r w:rsidRPr="00B50FD8">
        <w:rPr>
          <w:rFonts w:ascii="Arial" w:eastAsia="Helvetica" w:hAnsi="Arial" w:cs="Arial"/>
          <w:spacing w:val="1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posebne</w:t>
      </w:r>
      <w:r w:rsidRPr="00B50FD8">
        <w:rPr>
          <w:rFonts w:ascii="Arial" w:eastAsia="Helvetica" w:hAnsi="Arial" w:cs="Arial"/>
          <w:spacing w:val="1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namjene,</w:t>
      </w:r>
      <w:r w:rsidRPr="00B50FD8">
        <w:rPr>
          <w:rFonts w:ascii="Arial" w:eastAsia="Helvetica" w:hAnsi="Arial" w:cs="Arial"/>
          <w:spacing w:val="13"/>
          <w:szCs w:val="24"/>
          <w:lang w:eastAsia="en-US"/>
        </w:rPr>
        <w:t xml:space="preserve"> </w:t>
      </w:r>
      <w:r w:rsidR="002C1162" w:rsidRPr="00B50FD8">
        <w:rPr>
          <w:rFonts w:ascii="Arial" w:eastAsia="Helvetica" w:hAnsi="Arial" w:cs="Arial"/>
          <w:spacing w:val="13"/>
          <w:szCs w:val="24"/>
          <w:lang w:eastAsia="en-US"/>
        </w:rPr>
        <w:t xml:space="preserve">pomoći, donacije,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prihodi</w:t>
      </w:r>
      <w:r w:rsidRPr="00B50FD8">
        <w:rPr>
          <w:rFonts w:ascii="Arial" w:eastAsia="Helvetica" w:hAnsi="Arial" w:cs="Arial"/>
          <w:spacing w:val="1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od</w:t>
      </w:r>
      <w:r w:rsidRPr="00B50FD8">
        <w:rPr>
          <w:rFonts w:ascii="Arial" w:eastAsia="Helvetica" w:hAnsi="Arial" w:cs="Arial"/>
          <w:spacing w:val="1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prodaje</w:t>
      </w:r>
      <w:r w:rsidRPr="00B50FD8">
        <w:rPr>
          <w:rFonts w:ascii="Arial" w:eastAsia="Helvetica" w:hAnsi="Arial" w:cs="Arial"/>
          <w:spacing w:val="1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ili</w:t>
      </w:r>
      <w:r w:rsidRPr="00B50FD8">
        <w:rPr>
          <w:rFonts w:ascii="Arial" w:eastAsia="Helvetica" w:hAnsi="Arial" w:cs="Arial"/>
          <w:spacing w:val="64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zamjene</w:t>
      </w:r>
      <w:r w:rsidRPr="00B50FD8">
        <w:rPr>
          <w:rFonts w:ascii="Arial" w:eastAsia="Helvetica" w:hAnsi="Arial" w:cs="Arial"/>
          <w:spacing w:val="-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imovine</w:t>
      </w:r>
      <w:r w:rsidRPr="00B50FD8">
        <w:rPr>
          <w:rFonts w:ascii="Arial" w:eastAsia="Helvetica" w:hAnsi="Arial" w:cs="Arial"/>
          <w:spacing w:val="-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u</w:t>
      </w:r>
      <w:r w:rsidRPr="00B50FD8">
        <w:rPr>
          <w:rFonts w:ascii="Arial" w:eastAsia="Helvetica" w:hAnsi="Arial" w:cs="Arial"/>
          <w:spacing w:val="-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vlasništvu</w:t>
      </w:r>
      <w:r w:rsidR="002C1162" w:rsidRPr="00B50FD8">
        <w:rPr>
          <w:rFonts w:ascii="Arial" w:eastAsia="Helvetica" w:hAnsi="Arial" w:cs="Arial"/>
          <w:szCs w:val="24"/>
          <w:lang w:eastAsia="en-US"/>
        </w:rPr>
        <w:t xml:space="preserve"> proračunskog korisnika</w:t>
      </w:r>
      <w:r w:rsidRPr="00B50FD8">
        <w:rPr>
          <w:rFonts w:ascii="Arial" w:eastAsia="Helvetica" w:hAnsi="Arial" w:cs="Arial"/>
          <w:szCs w:val="24"/>
          <w:lang w:eastAsia="en-US"/>
        </w:rPr>
        <w:t>,</w:t>
      </w:r>
      <w:r w:rsidRPr="00B50FD8">
        <w:rPr>
          <w:rFonts w:ascii="Arial" w:eastAsia="Helvetica" w:hAnsi="Arial" w:cs="Arial"/>
          <w:spacing w:val="-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naknade</w:t>
      </w:r>
      <w:r w:rsidRPr="00B50FD8">
        <w:rPr>
          <w:rFonts w:ascii="Arial" w:eastAsia="Helvetica" w:hAnsi="Arial" w:cs="Arial"/>
          <w:spacing w:val="-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</w:t>
      </w:r>
      <w:r w:rsidRPr="00B50FD8">
        <w:rPr>
          <w:rFonts w:ascii="Arial" w:eastAsia="Helvetica" w:hAnsi="Arial" w:cs="Arial"/>
          <w:spacing w:val="-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naslova</w:t>
      </w:r>
      <w:r w:rsidRPr="00B50FD8">
        <w:rPr>
          <w:rFonts w:ascii="Arial" w:eastAsia="Helvetica" w:hAnsi="Arial" w:cs="Arial"/>
          <w:spacing w:val="44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osiguranja</w:t>
      </w:r>
      <w:r w:rsidRPr="00B50FD8">
        <w:rPr>
          <w:rFonts w:ascii="Arial" w:eastAsia="Helvetica" w:hAnsi="Arial" w:cs="Arial"/>
          <w:spacing w:val="-6"/>
          <w:szCs w:val="24"/>
          <w:lang w:eastAsia="en-US"/>
        </w:rPr>
        <w:t xml:space="preserve"> </w:t>
      </w:r>
      <w:r w:rsidR="002C1162" w:rsidRPr="00B50FD8">
        <w:rPr>
          <w:rFonts w:ascii="Arial" w:eastAsia="Helvetica" w:hAnsi="Arial" w:cs="Arial"/>
          <w:szCs w:val="24"/>
          <w:lang w:eastAsia="en-US"/>
        </w:rPr>
        <w:t xml:space="preserve">ako premija nije plaćena iz općih prihoda i primitaka. </w:t>
      </w:r>
      <w:r w:rsidRPr="00B50FD8">
        <w:rPr>
          <w:rFonts w:ascii="Arial" w:eastAsia="Helvetica" w:hAnsi="Arial" w:cs="Arial"/>
          <w:szCs w:val="24"/>
          <w:lang w:eastAsia="en-US"/>
        </w:rPr>
        <w:t>Nadalje,</w:t>
      </w:r>
      <w:r w:rsidRPr="00B50FD8">
        <w:rPr>
          <w:rFonts w:ascii="Arial" w:eastAsia="Helvetica" w:hAnsi="Arial" w:cs="Arial"/>
          <w:spacing w:val="-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člankom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 xml:space="preserve"> 5</w:t>
      </w:r>
      <w:r w:rsidR="00AE7D74" w:rsidRPr="00B50FD8">
        <w:rPr>
          <w:rFonts w:ascii="Arial" w:eastAsia="Helvetica" w:hAnsi="Arial" w:cs="Arial"/>
          <w:spacing w:val="-1"/>
          <w:szCs w:val="24"/>
          <w:lang w:eastAsia="en-US"/>
        </w:rPr>
        <w:t>4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.</w:t>
      </w:r>
      <w:r w:rsidRPr="00B50FD8">
        <w:rPr>
          <w:rFonts w:ascii="Arial" w:eastAsia="Helvetica" w:hAnsi="Arial" w:cs="Arial"/>
          <w:spacing w:val="-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Zakona</w:t>
      </w:r>
      <w:r w:rsidRPr="00B50FD8">
        <w:rPr>
          <w:rFonts w:ascii="Arial" w:eastAsia="Helvetica" w:hAnsi="Arial" w:cs="Arial"/>
          <w:spacing w:val="-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o</w:t>
      </w:r>
      <w:r w:rsidRPr="00B50FD8">
        <w:rPr>
          <w:rFonts w:ascii="Arial" w:eastAsia="Helvetica" w:hAnsi="Arial" w:cs="Arial"/>
          <w:spacing w:val="58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proračunu</w:t>
      </w:r>
      <w:r w:rsidRPr="00B50FD8">
        <w:rPr>
          <w:rFonts w:ascii="Arial" w:eastAsia="Helvetica" w:hAnsi="Arial" w:cs="Arial"/>
          <w:spacing w:val="5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utvrđuje</w:t>
      </w:r>
      <w:r w:rsidRPr="00B50FD8">
        <w:rPr>
          <w:rFonts w:ascii="Arial" w:eastAsia="Helvetica" w:hAnsi="Arial" w:cs="Arial"/>
          <w:spacing w:val="4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se</w:t>
      </w:r>
      <w:r w:rsidRPr="00B50FD8">
        <w:rPr>
          <w:rFonts w:ascii="Arial" w:eastAsia="Helvetica" w:hAnsi="Arial" w:cs="Arial"/>
          <w:spacing w:val="4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obveza</w:t>
      </w:r>
      <w:r w:rsidRPr="00B50FD8">
        <w:rPr>
          <w:rFonts w:ascii="Arial" w:eastAsia="Helvetica" w:hAnsi="Arial" w:cs="Arial"/>
          <w:spacing w:val="4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uplate</w:t>
      </w:r>
      <w:r w:rsidRPr="00B50FD8">
        <w:rPr>
          <w:rFonts w:ascii="Arial" w:eastAsia="Helvetica" w:hAnsi="Arial" w:cs="Arial"/>
          <w:spacing w:val="5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vlastitih</w:t>
      </w:r>
      <w:r w:rsidRPr="00B50FD8">
        <w:rPr>
          <w:rFonts w:ascii="Arial" w:eastAsia="Helvetica" w:hAnsi="Arial" w:cs="Arial"/>
          <w:spacing w:val="4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prihoda</w:t>
      </w:r>
      <w:r w:rsidRPr="00B50FD8">
        <w:rPr>
          <w:rFonts w:ascii="Arial" w:eastAsia="Helvetica" w:hAnsi="Arial" w:cs="Arial"/>
          <w:spacing w:val="4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proračunskih</w:t>
      </w:r>
      <w:r w:rsidRPr="00B50FD8">
        <w:rPr>
          <w:rFonts w:ascii="Arial" w:eastAsia="Helvetica" w:hAnsi="Arial" w:cs="Arial"/>
          <w:spacing w:val="4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korisnika</w:t>
      </w:r>
      <w:r w:rsidRPr="00B50FD8">
        <w:rPr>
          <w:rFonts w:ascii="Arial" w:eastAsia="Helvetica" w:hAnsi="Arial" w:cs="Arial"/>
          <w:spacing w:val="4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u</w:t>
      </w:r>
      <w:r w:rsidRPr="00B50FD8">
        <w:rPr>
          <w:rFonts w:ascii="Arial" w:eastAsia="Helvetica" w:hAnsi="Arial" w:cs="Arial"/>
          <w:spacing w:val="4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proračun</w:t>
      </w:r>
      <w:r w:rsidRPr="00B50FD8">
        <w:rPr>
          <w:rFonts w:ascii="Arial" w:eastAsia="Helvetica" w:hAnsi="Arial" w:cs="Arial"/>
          <w:spacing w:val="4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jedinice</w:t>
      </w:r>
      <w:r w:rsidRPr="00B50FD8">
        <w:rPr>
          <w:rFonts w:ascii="Arial" w:eastAsia="Helvetica" w:hAnsi="Arial" w:cs="Arial"/>
          <w:spacing w:val="75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lokalne</w:t>
      </w:r>
      <w:r w:rsidRPr="00B50FD8">
        <w:rPr>
          <w:rFonts w:ascii="Arial" w:eastAsia="Helvetica" w:hAnsi="Arial" w:cs="Arial"/>
          <w:spacing w:val="-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</w:t>
      </w:r>
      <w:r w:rsidRPr="00B50FD8">
        <w:rPr>
          <w:rFonts w:ascii="Arial" w:eastAsia="Helvetica" w:hAnsi="Arial" w:cs="Arial"/>
          <w:spacing w:val="-1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područne</w:t>
      </w:r>
      <w:r w:rsidRPr="00B50FD8">
        <w:rPr>
          <w:rFonts w:ascii="Arial" w:eastAsia="Helvetica" w:hAnsi="Arial" w:cs="Arial"/>
          <w:spacing w:val="-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(regionalne)</w:t>
      </w:r>
      <w:r w:rsidRPr="00B50FD8">
        <w:rPr>
          <w:rFonts w:ascii="Arial" w:eastAsia="Helvetica" w:hAnsi="Arial" w:cs="Arial"/>
          <w:spacing w:val="-1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samouprave.</w:t>
      </w:r>
      <w:r w:rsidR="002C1162" w:rsidRPr="00B50FD8">
        <w:rPr>
          <w:rFonts w:ascii="Arial" w:eastAsia="Helvetica" w:hAnsi="Arial" w:cs="Arial"/>
          <w:szCs w:val="24"/>
          <w:lang w:eastAsia="en-US"/>
        </w:rPr>
        <w:t xml:space="preserve"> </w:t>
      </w:r>
    </w:p>
    <w:p w14:paraId="50ACAE2F" w14:textId="77777777" w:rsidR="0083339A" w:rsidRPr="00B50FD8" w:rsidRDefault="0083339A" w:rsidP="00E3127E">
      <w:pPr>
        <w:widowControl w:val="0"/>
        <w:spacing w:before="11"/>
        <w:rPr>
          <w:rFonts w:ascii="Arial" w:eastAsia="Calibri" w:hAnsi="Arial" w:cs="Arial"/>
          <w:szCs w:val="24"/>
          <w:lang w:eastAsia="en-US"/>
        </w:rPr>
      </w:pPr>
    </w:p>
    <w:p w14:paraId="4C874DCF" w14:textId="14732A65" w:rsidR="002C1162" w:rsidRPr="00B50FD8" w:rsidRDefault="001A3985" w:rsidP="002C1162">
      <w:pPr>
        <w:widowControl w:val="0"/>
        <w:ind w:right="109"/>
        <w:jc w:val="both"/>
        <w:rPr>
          <w:rFonts w:ascii="Arial" w:eastAsia="Helvetica" w:hAnsi="Arial" w:cs="Arial"/>
          <w:bCs/>
          <w:spacing w:val="-1"/>
          <w:szCs w:val="24"/>
          <w:lang w:eastAsia="en-US"/>
        </w:rPr>
      </w:pP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Odlukom</w:t>
      </w:r>
      <w:r w:rsidRPr="00B50FD8">
        <w:rPr>
          <w:rFonts w:ascii="Arial" w:eastAsia="Helvetica" w:hAnsi="Arial" w:cs="Arial"/>
          <w:bCs/>
          <w:spacing w:val="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 xml:space="preserve">o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izvršavanju</w:t>
      </w:r>
      <w:r w:rsidRPr="00B50FD8">
        <w:rPr>
          <w:rFonts w:ascii="Arial" w:eastAsia="Helvetica" w:hAnsi="Arial" w:cs="Arial"/>
          <w:bCs/>
          <w:spacing w:val="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proračuna</w:t>
      </w:r>
      <w:r w:rsidRPr="00B50FD8">
        <w:rPr>
          <w:rFonts w:ascii="Arial" w:eastAsia="Helvetica" w:hAnsi="Arial" w:cs="Arial"/>
          <w:bCs/>
          <w:szCs w:val="24"/>
          <w:lang w:eastAsia="en-US"/>
        </w:rPr>
        <w:t xml:space="preserve">  jedinice</w:t>
      </w:r>
      <w:r w:rsidRPr="00B50FD8">
        <w:rPr>
          <w:rFonts w:ascii="Arial" w:eastAsia="Helvetica" w:hAnsi="Arial" w:cs="Arial"/>
          <w:bCs/>
          <w:spacing w:val="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lokalne</w:t>
      </w:r>
      <w:r w:rsidRPr="00B50FD8">
        <w:rPr>
          <w:rFonts w:ascii="Arial" w:eastAsia="Helvetica" w:hAnsi="Arial" w:cs="Arial"/>
          <w:bCs/>
          <w:spacing w:val="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i</w:t>
      </w:r>
      <w:r w:rsidRPr="00B50FD8">
        <w:rPr>
          <w:rFonts w:ascii="Arial" w:eastAsia="Helvetica" w:hAnsi="Arial" w:cs="Arial"/>
          <w:bCs/>
          <w:spacing w:val="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područne</w:t>
      </w:r>
      <w:r w:rsidRPr="00B50FD8">
        <w:rPr>
          <w:rFonts w:ascii="Arial" w:eastAsia="Helvetica" w:hAnsi="Arial" w:cs="Arial"/>
          <w:bCs/>
          <w:spacing w:val="5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(regionalne)</w:t>
      </w:r>
      <w:r w:rsidRPr="00B50FD8">
        <w:rPr>
          <w:rFonts w:ascii="Arial" w:eastAsia="Helvetica" w:hAnsi="Arial" w:cs="Arial"/>
          <w:bCs/>
          <w:szCs w:val="24"/>
          <w:lang w:eastAsia="en-US"/>
        </w:rPr>
        <w:t xml:space="preserve"> samouprave</w:t>
      </w:r>
      <w:r w:rsidRPr="00B50FD8">
        <w:rPr>
          <w:rFonts w:ascii="Arial" w:eastAsia="Helvetica" w:hAnsi="Arial" w:cs="Arial"/>
          <w:bCs/>
          <w:spacing w:val="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dana  je</w:t>
      </w:r>
      <w:r w:rsidRPr="00B50FD8">
        <w:rPr>
          <w:rFonts w:ascii="Arial" w:eastAsia="Helvetica" w:hAnsi="Arial" w:cs="Arial"/>
          <w:bCs/>
          <w:spacing w:val="95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mogućnost</w:t>
      </w:r>
      <w:r w:rsidRPr="00B50FD8">
        <w:rPr>
          <w:rFonts w:ascii="Arial" w:eastAsia="Helvetica" w:hAnsi="Arial" w:cs="Arial"/>
          <w:bCs/>
          <w:spacing w:val="1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propisivanja</w:t>
      </w:r>
      <w:r w:rsidRPr="00B50FD8">
        <w:rPr>
          <w:rFonts w:ascii="Arial" w:eastAsia="Helvetica" w:hAnsi="Arial" w:cs="Arial"/>
          <w:bCs/>
          <w:spacing w:val="1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izuzeće</w:t>
      </w:r>
      <w:r w:rsidRPr="00B50FD8">
        <w:rPr>
          <w:rFonts w:ascii="Arial" w:eastAsia="Helvetica" w:hAnsi="Arial" w:cs="Arial"/>
          <w:bCs/>
          <w:spacing w:val="1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od</w:t>
      </w:r>
      <w:r w:rsidRPr="00B50FD8">
        <w:rPr>
          <w:rFonts w:ascii="Arial" w:eastAsia="Helvetica" w:hAnsi="Arial" w:cs="Arial"/>
          <w:bCs/>
          <w:spacing w:val="1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obveze</w:t>
      </w:r>
      <w:r w:rsidRPr="00B50FD8">
        <w:rPr>
          <w:rFonts w:ascii="Arial" w:eastAsia="Helvetica" w:hAnsi="Arial" w:cs="Arial"/>
          <w:bCs/>
          <w:spacing w:val="1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uplate</w:t>
      </w:r>
      <w:r w:rsidRPr="00B50FD8">
        <w:rPr>
          <w:rFonts w:ascii="Arial" w:eastAsia="Helvetica" w:hAnsi="Arial" w:cs="Arial"/>
          <w:bCs/>
          <w:spacing w:val="1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namjenskih</w:t>
      </w:r>
      <w:r w:rsidRPr="00B50FD8">
        <w:rPr>
          <w:rFonts w:ascii="Arial" w:eastAsia="Helvetica" w:hAnsi="Arial" w:cs="Arial"/>
          <w:bCs/>
          <w:spacing w:val="1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prihoda</w:t>
      </w:r>
      <w:r w:rsidRPr="00B50FD8">
        <w:rPr>
          <w:rFonts w:ascii="Arial" w:eastAsia="Helvetica" w:hAnsi="Arial" w:cs="Arial"/>
          <w:bCs/>
          <w:spacing w:val="1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i</w:t>
      </w:r>
      <w:r w:rsidRPr="00B50FD8">
        <w:rPr>
          <w:rFonts w:ascii="Arial" w:eastAsia="Helvetica" w:hAnsi="Arial" w:cs="Arial"/>
          <w:bCs/>
          <w:spacing w:val="1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primitaka</w:t>
      </w:r>
      <w:r w:rsidRPr="00B50FD8">
        <w:rPr>
          <w:rFonts w:ascii="Arial" w:eastAsia="Helvetica" w:hAnsi="Arial" w:cs="Arial"/>
          <w:bCs/>
          <w:spacing w:val="1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te</w:t>
      </w:r>
      <w:r w:rsidRPr="00B50FD8">
        <w:rPr>
          <w:rFonts w:ascii="Arial" w:eastAsia="Helvetica" w:hAnsi="Arial" w:cs="Arial"/>
          <w:bCs/>
          <w:spacing w:val="1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vlastitih</w:t>
      </w:r>
      <w:r w:rsidRPr="00B50FD8">
        <w:rPr>
          <w:rFonts w:ascii="Arial" w:eastAsia="Helvetica" w:hAnsi="Arial" w:cs="Arial"/>
          <w:bCs/>
          <w:spacing w:val="1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prihoda</w:t>
      </w:r>
      <w:r w:rsidRPr="00B50FD8">
        <w:rPr>
          <w:rFonts w:ascii="Arial" w:eastAsia="Helvetica" w:hAnsi="Arial" w:cs="Arial"/>
          <w:bCs/>
          <w:spacing w:val="87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korisnika</w:t>
      </w:r>
      <w:r w:rsidRPr="00B50FD8">
        <w:rPr>
          <w:rFonts w:ascii="Arial" w:eastAsia="Helvetica" w:hAnsi="Arial" w:cs="Arial"/>
          <w:bCs/>
          <w:spacing w:val="4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u</w:t>
      </w:r>
      <w:r w:rsidRPr="00B50FD8">
        <w:rPr>
          <w:rFonts w:ascii="Arial" w:eastAsia="Helvetica" w:hAnsi="Arial" w:cs="Arial"/>
          <w:bCs/>
          <w:spacing w:val="4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proračun</w:t>
      </w:r>
      <w:r w:rsidRPr="00B50FD8">
        <w:rPr>
          <w:rFonts w:ascii="Arial" w:eastAsia="Helvetica" w:hAnsi="Arial" w:cs="Arial"/>
          <w:bCs/>
          <w:spacing w:val="4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ako</w:t>
      </w:r>
      <w:r w:rsidRPr="00B50FD8">
        <w:rPr>
          <w:rFonts w:ascii="Arial" w:eastAsia="Helvetica" w:hAnsi="Arial" w:cs="Arial"/>
          <w:bCs/>
          <w:spacing w:val="4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jedinica</w:t>
      </w:r>
      <w:r w:rsidRPr="00B50FD8">
        <w:rPr>
          <w:rFonts w:ascii="Arial" w:eastAsia="Helvetica" w:hAnsi="Arial" w:cs="Arial"/>
          <w:bCs/>
          <w:spacing w:val="4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nije</w:t>
      </w:r>
      <w:r w:rsidRPr="00B50FD8">
        <w:rPr>
          <w:rFonts w:ascii="Arial" w:eastAsia="Helvetica" w:hAnsi="Arial" w:cs="Arial"/>
          <w:bCs/>
          <w:spacing w:val="4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stvorila</w:t>
      </w:r>
      <w:r w:rsidRPr="00B50FD8">
        <w:rPr>
          <w:rFonts w:ascii="Arial" w:eastAsia="Helvetica" w:hAnsi="Arial" w:cs="Arial"/>
          <w:bCs/>
          <w:spacing w:val="4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informatičke</w:t>
      </w:r>
      <w:r w:rsidRPr="00B50FD8">
        <w:rPr>
          <w:rFonts w:ascii="Arial" w:eastAsia="Helvetica" w:hAnsi="Arial" w:cs="Arial"/>
          <w:bCs/>
          <w:spacing w:val="4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preduvjete</w:t>
      </w:r>
      <w:r w:rsidRPr="00B50FD8">
        <w:rPr>
          <w:rFonts w:ascii="Arial" w:eastAsia="Helvetica" w:hAnsi="Arial" w:cs="Arial"/>
          <w:bCs/>
          <w:spacing w:val="4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za</w:t>
      </w:r>
      <w:r w:rsidRPr="00B50FD8">
        <w:rPr>
          <w:rFonts w:ascii="Arial" w:eastAsia="Helvetica" w:hAnsi="Arial" w:cs="Arial"/>
          <w:bCs/>
          <w:spacing w:val="4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praćenje</w:t>
      </w:r>
      <w:r w:rsidRPr="00B50FD8">
        <w:rPr>
          <w:rFonts w:ascii="Arial" w:eastAsia="Helvetica" w:hAnsi="Arial" w:cs="Arial"/>
          <w:bCs/>
          <w:spacing w:val="4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prihoda</w:t>
      </w:r>
      <w:r w:rsidRPr="00B50FD8">
        <w:rPr>
          <w:rFonts w:ascii="Arial" w:eastAsia="Helvetica" w:hAnsi="Arial" w:cs="Arial"/>
          <w:bCs/>
          <w:spacing w:val="4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svojih</w:t>
      </w:r>
      <w:r w:rsidRPr="00B50FD8">
        <w:rPr>
          <w:rFonts w:ascii="Arial" w:eastAsia="Helvetica" w:hAnsi="Arial" w:cs="Arial"/>
          <w:bCs/>
          <w:spacing w:val="57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korisnika</w:t>
      </w:r>
      <w:r w:rsidRPr="00B50FD8">
        <w:rPr>
          <w:rFonts w:ascii="Arial" w:eastAsia="Helvetica" w:hAnsi="Arial" w:cs="Arial"/>
          <w:bCs/>
          <w:spacing w:val="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i</w:t>
      </w:r>
      <w:r w:rsidRPr="00B50FD8">
        <w:rPr>
          <w:rFonts w:ascii="Arial" w:eastAsia="Helvetica" w:hAnsi="Arial" w:cs="Arial"/>
          <w:bCs/>
          <w:spacing w:val="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izvršavanje</w:t>
      </w:r>
      <w:r w:rsidRPr="00B50FD8">
        <w:rPr>
          <w:rFonts w:ascii="Arial" w:eastAsia="Helvetica" w:hAnsi="Arial" w:cs="Arial"/>
          <w:bCs/>
          <w:spacing w:val="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rashoda</w:t>
      </w:r>
      <w:r w:rsidRPr="00B50FD8">
        <w:rPr>
          <w:rFonts w:ascii="Arial" w:eastAsia="Helvetica" w:hAnsi="Arial" w:cs="Arial"/>
          <w:bCs/>
          <w:spacing w:val="1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iz</w:t>
      </w:r>
      <w:r w:rsidRPr="00B50FD8">
        <w:rPr>
          <w:rFonts w:ascii="Arial" w:eastAsia="Helvetica" w:hAnsi="Arial" w:cs="Arial"/>
          <w:bCs/>
          <w:spacing w:val="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tih</w:t>
      </w:r>
      <w:r w:rsidRPr="00B50FD8">
        <w:rPr>
          <w:rFonts w:ascii="Arial" w:eastAsia="Helvetica" w:hAnsi="Arial" w:cs="Arial"/>
          <w:bCs/>
          <w:spacing w:val="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izvora.</w:t>
      </w:r>
      <w:r w:rsidRPr="00B50FD8">
        <w:rPr>
          <w:rFonts w:ascii="Arial" w:eastAsia="Helvetica" w:hAnsi="Arial" w:cs="Arial"/>
          <w:bCs/>
          <w:spacing w:val="1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Međutim,</w:t>
      </w:r>
      <w:r w:rsidRPr="00B50FD8">
        <w:rPr>
          <w:rFonts w:ascii="Arial" w:eastAsia="Helvetica" w:hAnsi="Arial" w:cs="Arial"/>
          <w:bCs/>
          <w:spacing w:val="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Državni</w:t>
      </w:r>
      <w:r w:rsidRPr="00B50FD8">
        <w:rPr>
          <w:rFonts w:ascii="Arial" w:eastAsia="Helvetica" w:hAnsi="Arial" w:cs="Arial"/>
          <w:bCs/>
          <w:spacing w:val="1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ured</w:t>
      </w:r>
      <w:r w:rsidRPr="00B50FD8">
        <w:rPr>
          <w:rFonts w:ascii="Arial" w:eastAsia="Helvetica" w:hAnsi="Arial" w:cs="Arial"/>
          <w:bCs/>
          <w:spacing w:val="1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za</w:t>
      </w:r>
      <w:r w:rsidRPr="00B50FD8">
        <w:rPr>
          <w:rFonts w:ascii="Arial" w:eastAsia="Helvetica" w:hAnsi="Arial" w:cs="Arial"/>
          <w:bCs/>
          <w:spacing w:val="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reviziju</w:t>
      </w:r>
      <w:r w:rsidRPr="00B50FD8">
        <w:rPr>
          <w:rFonts w:ascii="Arial" w:eastAsia="Helvetica" w:hAnsi="Arial" w:cs="Arial"/>
          <w:bCs/>
          <w:spacing w:val="1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u</w:t>
      </w:r>
      <w:r w:rsidRPr="00B50FD8">
        <w:rPr>
          <w:rFonts w:ascii="Arial" w:eastAsia="Helvetica" w:hAnsi="Arial" w:cs="Arial"/>
          <w:bCs/>
          <w:spacing w:val="1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svojim</w:t>
      </w:r>
      <w:r w:rsidRPr="00B50FD8">
        <w:rPr>
          <w:rFonts w:ascii="Arial" w:eastAsia="Helvetica" w:hAnsi="Arial" w:cs="Arial"/>
          <w:bCs/>
          <w:spacing w:val="1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preporukama</w:t>
      </w:r>
      <w:r w:rsidRPr="00B50FD8">
        <w:rPr>
          <w:rFonts w:ascii="Arial" w:eastAsia="Helvetica" w:hAnsi="Arial" w:cs="Arial"/>
          <w:bCs/>
          <w:spacing w:val="77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ukazuje</w:t>
      </w:r>
      <w:r w:rsidRPr="00B50FD8">
        <w:rPr>
          <w:rFonts w:ascii="Arial" w:eastAsia="Helvetica" w:hAnsi="Arial" w:cs="Arial"/>
          <w:bCs/>
          <w:spacing w:val="4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1"/>
          <w:szCs w:val="24"/>
          <w:lang w:eastAsia="en-US"/>
        </w:rPr>
        <w:t>kako</w:t>
      </w:r>
      <w:r w:rsidRPr="00B50FD8">
        <w:rPr>
          <w:rFonts w:ascii="Arial" w:eastAsia="Helvetica" w:hAnsi="Arial" w:cs="Arial"/>
          <w:bCs/>
          <w:spacing w:val="4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nije</w:t>
      </w:r>
      <w:r w:rsidRPr="00B50FD8">
        <w:rPr>
          <w:rFonts w:ascii="Arial" w:eastAsia="Helvetica" w:hAnsi="Arial" w:cs="Arial"/>
          <w:bCs/>
          <w:spacing w:val="4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moguće</w:t>
      </w:r>
      <w:r w:rsidRPr="00B50FD8">
        <w:rPr>
          <w:rFonts w:ascii="Arial" w:eastAsia="Helvetica" w:hAnsi="Arial" w:cs="Arial"/>
          <w:bCs/>
          <w:spacing w:val="4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iz</w:t>
      </w:r>
      <w:r w:rsidRPr="00B50FD8">
        <w:rPr>
          <w:rFonts w:ascii="Arial" w:eastAsia="Helvetica" w:hAnsi="Arial" w:cs="Arial"/>
          <w:bCs/>
          <w:spacing w:val="4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godine</w:t>
      </w:r>
      <w:r w:rsidRPr="00B50FD8">
        <w:rPr>
          <w:rFonts w:ascii="Arial" w:eastAsia="Helvetica" w:hAnsi="Arial" w:cs="Arial"/>
          <w:bCs/>
          <w:spacing w:val="4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u</w:t>
      </w:r>
      <w:r w:rsidRPr="00B50FD8">
        <w:rPr>
          <w:rFonts w:ascii="Arial" w:eastAsia="Helvetica" w:hAnsi="Arial" w:cs="Arial"/>
          <w:bCs/>
          <w:spacing w:val="4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godinu</w:t>
      </w:r>
      <w:r w:rsidRPr="00B50FD8">
        <w:rPr>
          <w:rFonts w:ascii="Arial" w:eastAsia="Helvetica" w:hAnsi="Arial" w:cs="Arial"/>
          <w:bCs/>
          <w:spacing w:val="4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propisivati</w:t>
      </w:r>
      <w:r w:rsidRPr="00B50FD8">
        <w:rPr>
          <w:rFonts w:ascii="Arial" w:eastAsia="Helvetica" w:hAnsi="Arial" w:cs="Arial"/>
          <w:bCs/>
          <w:spacing w:val="4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izuzeća</w:t>
      </w:r>
      <w:r w:rsidRPr="00B50FD8">
        <w:rPr>
          <w:rFonts w:ascii="Arial" w:eastAsia="Helvetica" w:hAnsi="Arial" w:cs="Arial"/>
          <w:bCs/>
          <w:spacing w:val="4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bez</w:t>
      </w:r>
      <w:r w:rsidRPr="00B50FD8">
        <w:rPr>
          <w:rFonts w:ascii="Arial" w:eastAsia="Helvetica" w:hAnsi="Arial" w:cs="Arial"/>
          <w:bCs/>
          <w:spacing w:val="4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pomaka</w:t>
      </w:r>
      <w:r w:rsidRPr="00B50FD8">
        <w:rPr>
          <w:rFonts w:ascii="Arial" w:eastAsia="Helvetica" w:hAnsi="Arial" w:cs="Arial"/>
          <w:bCs/>
          <w:spacing w:val="4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u</w:t>
      </w:r>
      <w:r w:rsidRPr="00B50FD8">
        <w:rPr>
          <w:rFonts w:ascii="Arial" w:eastAsia="Helvetica" w:hAnsi="Arial" w:cs="Arial"/>
          <w:bCs/>
          <w:spacing w:val="4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razvoju</w:t>
      </w:r>
      <w:r w:rsidRPr="00B50FD8">
        <w:rPr>
          <w:rFonts w:ascii="Arial" w:eastAsia="Helvetica" w:hAnsi="Arial" w:cs="Arial"/>
          <w:bCs/>
          <w:spacing w:val="4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zCs w:val="24"/>
          <w:lang w:eastAsia="en-US"/>
        </w:rPr>
        <w:t>samog</w:t>
      </w:r>
      <w:r w:rsidRPr="00B50FD8">
        <w:rPr>
          <w:rFonts w:ascii="Arial" w:eastAsia="Helvetica" w:hAnsi="Arial" w:cs="Arial"/>
          <w:bCs/>
          <w:spacing w:val="58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>sustava.</w:t>
      </w:r>
      <w:r w:rsidR="00F940DC" w:rsidRPr="00B50FD8">
        <w:rPr>
          <w:rFonts w:ascii="Arial" w:eastAsia="Helvetica" w:hAnsi="Arial" w:cs="Arial"/>
          <w:bCs/>
          <w:spacing w:val="-1"/>
          <w:szCs w:val="24"/>
          <w:lang w:eastAsia="en-US"/>
        </w:rPr>
        <w:t xml:space="preserve"> </w:t>
      </w:r>
      <w:r w:rsidR="00B50FD8" w:rsidRPr="00B50FD8">
        <w:rPr>
          <w:rFonts w:ascii="Arial" w:eastAsia="Helvetica" w:hAnsi="Arial" w:cs="Arial"/>
          <w:szCs w:val="24"/>
          <w:lang w:eastAsia="en-US"/>
        </w:rPr>
        <w:t>U</w:t>
      </w:r>
      <w:r w:rsidR="002C1162" w:rsidRPr="00B50FD8">
        <w:rPr>
          <w:rFonts w:ascii="Arial" w:eastAsia="Helvetica" w:hAnsi="Arial" w:cs="Arial"/>
          <w:szCs w:val="24"/>
          <w:lang w:eastAsia="en-US"/>
        </w:rPr>
        <w:t xml:space="preserve">vođenje objedinjene gradske riznice (jedinstvenog računa proračuna) planirano </w:t>
      </w:r>
      <w:r w:rsidR="00B50FD8" w:rsidRPr="00B50FD8">
        <w:rPr>
          <w:rFonts w:ascii="Arial" w:eastAsia="Helvetica" w:hAnsi="Arial" w:cs="Arial"/>
          <w:szCs w:val="24"/>
          <w:lang w:eastAsia="en-US"/>
        </w:rPr>
        <w:t xml:space="preserve">je </w:t>
      </w:r>
      <w:r w:rsidR="002C1162" w:rsidRPr="00B50FD8">
        <w:rPr>
          <w:rFonts w:ascii="Arial" w:eastAsia="Helvetica" w:hAnsi="Arial" w:cs="Arial"/>
          <w:szCs w:val="24"/>
          <w:lang w:eastAsia="en-US"/>
        </w:rPr>
        <w:t xml:space="preserve">sa 1. siječnja 2026. godine, </w:t>
      </w:r>
      <w:r w:rsidR="00B50FD8" w:rsidRPr="00B50FD8">
        <w:rPr>
          <w:rFonts w:ascii="Arial" w:eastAsia="Helvetica" w:hAnsi="Arial" w:cs="Arial"/>
          <w:szCs w:val="24"/>
          <w:lang w:eastAsia="en-US"/>
        </w:rPr>
        <w:t>te se o tome vodi računa kod izrade i pripreme proračuna i financijskih planova proračunskih korisnika</w:t>
      </w:r>
      <w:r w:rsidR="00F940DC" w:rsidRPr="00B50FD8">
        <w:rPr>
          <w:rFonts w:ascii="Arial" w:eastAsia="Helvetica" w:hAnsi="Arial" w:cs="Arial"/>
          <w:szCs w:val="24"/>
          <w:lang w:eastAsia="en-US"/>
        </w:rPr>
        <w:t>.</w:t>
      </w:r>
    </w:p>
    <w:p w14:paraId="638A398D" w14:textId="77777777" w:rsidR="001A3985" w:rsidRPr="00B50FD8" w:rsidRDefault="001A3985" w:rsidP="001A3985">
      <w:pPr>
        <w:widowControl w:val="0"/>
        <w:spacing w:before="9" w:line="220" w:lineRule="exact"/>
        <w:rPr>
          <w:rFonts w:ascii="Arial" w:eastAsia="Calibri" w:hAnsi="Arial" w:cs="Arial"/>
          <w:szCs w:val="24"/>
          <w:lang w:eastAsia="en-US"/>
        </w:rPr>
      </w:pPr>
    </w:p>
    <w:p w14:paraId="53DAC53D" w14:textId="3A38BCFB" w:rsidR="00925481" w:rsidRPr="00B50FD8" w:rsidRDefault="001A3985" w:rsidP="00925481">
      <w:pPr>
        <w:widowControl w:val="0"/>
        <w:ind w:right="114"/>
        <w:jc w:val="both"/>
        <w:rPr>
          <w:rFonts w:ascii="Arial" w:eastAsia="Helvetica" w:hAnsi="Arial" w:cs="Arial"/>
          <w:spacing w:val="-1"/>
          <w:szCs w:val="24"/>
          <w:lang w:eastAsia="en-US"/>
        </w:rPr>
      </w:pPr>
      <w:r w:rsidRPr="00B50FD8">
        <w:rPr>
          <w:rFonts w:ascii="Arial" w:eastAsia="Helvetica" w:hAnsi="Arial" w:cs="Arial"/>
          <w:szCs w:val="24"/>
          <w:lang w:eastAsia="en-US"/>
        </w:rPr>
        <w:t>Sukladno</w:t>
      </w:r>
      <w:r w:rsidRPr="00B50FD8">
        <w:rPr>
          <w:rFonts w:ascii="Arial" w:eastAsia="Helvetica" w:hAnsi="Arial" w:cs="Arial"/>
          <w:spacing w:val="5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Pravilniku</w:t>
      </w:r>
      <w:r w:rsidRPr="00B50FD8">
        <w:rPr>
          <w:rFonts w:ascii="Arial" w:eastAsia="Helvetica" w:hAnsi="Arial" w:cs="Arial"/>
          <w:spacing w:val="5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o</w:t>
      </w:r>
      <w:r w:rsidRPr="00B50FD8">
        <w:rPr>
          <w:rFonts w:ascii="Arial" w:eastAsia="Helvetica" w:hAnsi="Arial" w:cs="Arial"/>
          <w:spacing w:val="5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financijskom</w:t>
      </w:r>
      <w:r w:rsidRPr="00B50FD8">
        <w:rPr>
          <w:rFonts w:ascii="Arial" w:eastAsia="Helvetica" w:hAnsi="Arial" w:cs="Arial"/>
          <w:spacing w:val="5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izvještavanju</w:t>
      </w:r>
      <w:r w:rsidRPr="00B50FD8">
        <w:rPr>
          <w:rFonts w:ascii="Arial" w:eastAsia="Helvetica" w:hAnsi="Arial" w:cs="Arial"/>
          <w:spacing w:val="5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u</w:t>
      </w:r>
      <w:r w:rsidRPr="00B50FD8">
        <w:rPr>
          <w:rFonts w:ascii="Arial" w:eastAsia="Helvetica" w:hAnsi="Arial" w:cs="Arial"/>
          <w:spacing w:val="5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proračunskom</w:t>
      </w:r>
      <w:r w:rsidR="00925481" w:rsidRPr="00B50FD8">
        <w:rPr>
          <w:rFonts w:ascii="Arial" w:eastAsia="Helvetica" w:hAnsi="Arial" w:cs="Arial"/>
          <w:spacing w:val="5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računovodstvu</w:t>
      </w:r>
      <w:r w:rsidR="00925481" w:rsidRPr="00B50FD8">
        <w:rPr>
          <w:rFonts w:ascii="Arial" w:eastAsia="Helvetica" w:hAnsi="Arial" w:cs="Arial"/>
          <w:spacing w:val="-1"/>
          <w:szCs w:val="24"/>
          <w:lang w:eastAsia="en-US"/>
        </w:rPr>
        <w:t xml:space="preserve"> („Narodne novine“ broj </w:t>
      </w:r>
      <w:r w:rsidR="00F940DC" w:rsidRPr="00B50FD8">
        <w:rPr>
          <w:rFonts w:ascii="Arial" w:eastAsia="Helvetica" w:hAnsi="Arial" w:cs="Arial"/>
          <w:spacing w:val="-1"/>
          <w:szCs w:val="24"/>
          <w:lang w:eastAsia="en-US"/>
        </w:rPr>
        <w:t>37</w:t>
      </w:r>
      <w:r w:rsidR="00925481" w:rsidRPr="00B50FD8">
        <w:rPr>
          <w:rFonts w:ascii="Arial" w:eastAsia="Helvetica" w:hAnsi="Arial" w:cs="Arial"/>
          <w:spacing w:val="-1"/>
          <w:szCs w:val="24"/>
          <w:lang w:eastAsia="en-US"/>
        </w:rPr>
        <w:t>/2</w:t>
      </w:r>
      <w:r w:rsidR="00F940DC" w:rsidRPr="00B50FD8">
        <w:rPr>
          <w:rFonts w:ascii="Arial" w:eastAsia="Helvetica" w:hAnsi="Arial" w:cs="Arial"/>
          <w:spacing w:val="-1"/>
          <w:szCs w:val="24"/>
          <w:lang w:eastAsia="en-US"/>
        </w:rPr>
        <w:t>2</w:t>
      </w:r>
      <w:r w:rsidR="00B50FD8" w:rsidRPr="00B50FD8">
        <w:rPr>
          <w:rFonts w:ascii="Arial" w:eastAsia="Helvetica" w:hAnsi="Arial" w:cs="Arial"/>
          <w:spacing w:val="-1"/>
          <w:szCs w:val="24"/>
          <w:lang w:eastAsia="en-US"/>
        </w:rPr>
        <w:t xml:space="preserve"> i 52/25</w:t>
      </w:r>
      <w:r w:rsidR="00925481" w:rsidRPr="00B50FD8">
        <w:rPr>
          <w:rFonts w:ascii="Arial" w:eastAsia="Helvetica" w:hAnsi="Arial" w:cs="Arial"/>
          <w:spacing w:val="-1"/>
          <w:szCs w:val="24"/>
          <w:lang w:eastAsia="en-US"/>
        </w:rPr>
        <w:t>), postoje različite razine Izvještaja proračuna i proračunskih korisnika, a uz Grad Županju su vezani sljedeći:</w:t>
      </w:r>
    </w:p>
    <w:p w14:paraId="41416E10" w14:textId="77777777" w:rsidR="006F5FA9" w:rsidRPr="00B50FD8" w:rsidRDefault="006F5FA9" w:rsidP="00925481">
      <w:pPr>
        <w:widowControl w:val="0"/>
        <w:ind w:right="114"/>
        <w:jc w:val="both"/>
        <w:rPr>
          <w:rFonts w:ascii="Arial" w:eastAsia="Helvetica" w:hAnsi="Arial" w:cs="Arial"/>
          <w:szCs w:val="24"/>
          <w:lang w:eastAsia="en-US"/>
        </w:rPr>
      </w:pPr>
    </w:p>
    <w:p w14:paraId="062840E5" w14:textId="3383D1AF" w:rsidR="001A3985" w:rsidRPr="00B50FD8" w:rsidRDefault="001A3985" w:rsidP="00E742DA">
      <w:pPr>
        <w:widowControl w:val="0"/>
        <w:jc w:val="both"/>
        <w:rPr>
          <w:rFonts w:ascii="Arial" w:eastAsia="Helvetica" w:hAnsi="Arial" w:cs="Arial"/>
          <w:szCs w:val="24"/>
          <w:lang w:eastAsia="en-US"/>
        </w:rPr>
      </w:pPr>
      <w:r w:rsidRPr="00B50FD8">
        <w:rPr>
          <w:rFonts w:ascii="Arial" w:eastAsia="Helvetica" w:hAnsi="Arial" w:cs="Arial"/>
          <w:spacing w:val="-1"/>
          <w:szCs w:val="24"/>
          <w:lang w:eastAsia="en-US"/>
        </w:rPr>
        <w:t>21</w:t>
      </w:r>
      <w:r w:rsidRPr="00B50FD8">
        <w:rPr>
          <w:rFonts w:ascii="Arial" w:eastAsia="Helvetica" w:hAnsi="Arial" w:cs="Arial"/>
          <w:spacing w:val="-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–</w:t>
      </w:r>
      <w:r w:rsidRPr="00B50FD8">
        <w:rPr>
          <w:rFonts w:ascii="Arial" w:eastAsia="Helvetica" w:hAnsi="Arial" w:cs="Arial"/>
          <w:spacing w:val="-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prora</w:t>
      </w:r>
      <w:r w:rsidRPr="00B50FD8">
        <w:rPr>
          <w:rFonts w:ascii="Arial" w:eastAsia="Arial" w:hAnsi="Arial" w:cs="Arial"/>
          <w:szCs w:val="24"/>
          <w:lang w:eastAsia="en-US"/>
        </w:rPr>
        <w:t>č</w:t>
      </w:r>
      <w:r w:rsidRPr="00B50FD8">
        <w:rPr>
          <w:rFonts w:ascii="Arial" w:eastAsia="Helvetica" w:hAnsi="Arial" w:cs="Arial"/>
          <w:szCs w:val="24"/>
          <w:lang w:eastAsia="en-US"/>
        </w:rPr>
        <w:t>unski</w:t>
      </w:r>
      <w:r w:rsidRPr="00B50FD8">
        <w:rPr>
          <w:rFonts w:ascii="Arial" w:eastAsia="Helvetica" w:hAnsi="Arial" w:cs="Arial"/>
          <w:spacing w:val="-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korisnik</w:t>
      </w:r>
      <w:r w:rsidRPr="00B50FD8">
        <w:rPr>
          <w:rFonts w:ascii="Arial" w:eastAsia="Helvetica" w:hAnsi="Arial" w:cs="Arial"/>
          <w:spacing w:val="-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prora</w:t>
      </w:r>
      <w:r w:rsidRPr="00B50FD8">
        <w:rPr>
          <w:rFonts w:ascii="Arial" w:eastAsia="Arial" w:hAnsi="Arial" w:cs="Arial"/>
          <w:spacing w:val="-1"/>
          <w:szCs w:val="24"/>
          <w:lang w:eastAsia="en-US"/>
        </w:rPr>
        <w:t>č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una</w:t>
      </w:r>
      <w:r w:rsidRPr="00B50FD8">
        <w:rPr>
          <w:rFonts w:ascii="Arial" w:eastAsia="Helvetica" w:hAnsi="Arial" w:cs="Arial"/>
          <w:spacing w:val="-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jedinice</w:t>
      </w:r>
      <w:r w:rsidRPr="00B50FD8">
        <w:rPr>
          <w:rFonts w:ascii="Arial" w:eastAsia="Helvetica" w:hAnsi="Arial" w:cs="Arial"/>
          <w:spacing w:val="-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lokalne</w:t>
      </w:r>
      <w:r w:rsidRPr="00B50FD8">
        <w:rPr>
          <w:rFonts w:ascii="Arial" w:eastAsia="Helvetica" w:hAnsi="Arial" w:cs="Arial"/>
          <w:spacing w:val="-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</w:t>
      </w:r>
      <w:r w:rsidRPr="00B50FD8">
        <w:rPr>
          <w:rFonts w:ascii="Arial" w:eastAsia="Helvetica" w:hAnsi="Arial" w:cs="Arial"/>
          <w:spacing w:val="-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podru</w:t>
      </w:r>
      <w:r w:rsidRPr="00B50FD8">
        <w:rPr>
          <w:rFonts w:ascii="Arial" w:eastAsia="Arial" w:hAnsi="Arial" w:cs="Arial"/>
          <w:spacing w:val="-1"/>
          <w:szCs w:val="24"/>
          <w:lang w:eastAsia="en-US"/>
        </w:rPr>
        <w:t>č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ne</w:t>
      </w:r>
      <w:r w:rsidRPr="00B50FD8">
        <w:rPr>
          <w:rFonts w:ascii="Arial" w:eastAsia="Helvetica" w:hAnsi="Arial" w:cs="Arial"/>
          <w:spacing w:val="-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(regionalne)</w:t>
      </w:r>
      <w:r w:rsidR="00E742DA" w:rsidRPr="00B50FD8">
        <w:rPr>
          <w:rFonts w:ascii="Arial" w:eastAsia="Helvetica" w:hAnsi="Arial" w:cs="Arial"/>
          <w:spacing w:val="-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samouprave</w:t>
      </w:r>
      <w:r w:rsidR="00F940DC" w:rsidRPr="00B50FD8">
        <w:rPr>
          <w:rFonts w:ascii="Arial" w:eastAsia="Helvetica" w:hAnsi="Arial" w:cs="Arial"/>
          <w:szCs w:val="24"/>
          <w:lang w:eastAsia="en-US"/>
        </w:rPr>
        <w:t xml:space="preserve"> (Gradski muzej Županja, Gradska knjižnica Županja, Dječji vrtić Maslačak)</w:t>
      </w:r>
      <w:r w:rsidRPr="00B50FD8">
        <w:rPr>
          <w:rFonts w:ascii="Arial" w:eastAsia="Helvetica" w:hAnsi="Arial" w:cs="Arial"/>
          <w:szCs w:val="24"/>
          <w:lang w:eastAsia="en-US"/>
        </w:rPr>
        <w:t>,</w:t>
      </w:r>
    </w:p>
    <w:p w14:paraId="514E45F1" w14:textId="419DA6D1" w:rsidR="001A3985" w:rsidRPr="00B50FD8" w:rsidRDefault="001A3985" w:rsidP="00E742DA">
      <w:pPr>
        <w:widowControl w:val="0"/>
        <w:spacing w:before="1"/>
        <w:ind w:right="114"/>
        <w:jc w:val="both"/>
        <w:rPr>
          <w:rFonts w:ascii="Arial" w:eastAsia="Helvetica" w:hAnsi="Arial" w:cs="Arial"/>
          <w:szCs w:val="24"/>
          <w:lang w:eastAsia="en-US"/>
        </w:rPr>
      </w:pPr>
      <w:r w:rsidRPr="00B50FD8">
        <w:rPr>
          <w:rFonts w:ascii="Arial" w:eastAsia="Helvetica" w:hAnsi="Arial" w:cs="Arial"/>
          <w:spacing w:val="-1"/>
          <w:szCs w:val="24"/>
          <w:lang w:eastAsia="en-US"/>
        </w:rPr>
        <w:t>31</w:t>
      </w:r>
      <w:r w:rsidRPr="00B50FD8">
        <w:rPr>
          <w:rFonts w:ascii="Arial" w:eastAsia="Helvetica" w:hAnsi="Arial" w:cs="Arial"/>
          <w:spacing w:val="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–</w:t>
      </w:r>
      <w:r w:rsidRPr="00B50FD8">
        <w:rPr>
          <w:rFonts w:ascii="Arial" w:eastAsia="Helvetica" w:hAnsi="Arial" w:cs="Arial"/>
          <w:spacing w:val="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prora</w:t>
      </w:r>
      <w:r w:rsidRPr="00B50FD8">
        <w:rPr>
          <w:rFonts w:ascii="Arial" w:eastAsia="Arial" w:hAnsi="Arial" w:cs="Arial"/>
          <w:szCs w:val="24"/>
          <w:lang w:eastAsia="en-US"/>
        </w:rPr>
        <w:t>č</w:t>
      </w:r>
      <w:r w:rsidRPr="00B50FD8">
        <w:rPr>
          <w:rFonts w:ascii="Arial" w:eastAsia="Helvetica" w:hAnsi="Arial" w:cs="Arial"/>
          <w:szCs w:val="24"/>
          <w:lang w:eastAsia="en-US"/>
        </w:rPr>
        <w:t>unski</w:t>
      </w:r>
      <w:r w:rsidRPr="00B50FD8">
        <w:rPr>
          <w:rFonts w:ascii="Arial" w:eastAsia="Helvetica" w:hAnsi="Arial" w:cs="Arial"/>
          <w:spacing w:val="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korisnik</w:t>
      </w:r>
      <w:r w:rsidRPr="00B50FD8">
        <w:rPr>
          <w:rFonts w:ascii="Arial" w:eastAsia="Helvetica" w:hAnsi="Arial" w:cs="Arial"/>
          <w:spacing w:val="1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prora</w:t>
      </w:r>
      <w:r w:rsidRPr="00B50FD8">
        <w:rPr>
          <w:rFonts w:ascii="Arial" w:eastAsia="Arial" w:hAnsi="Arial" w:cs="Arial"/>
          <w:spacing w:val="-1"/>
          <w:szCs w:val="24"/>
          <w:lang w:eastAsia="en-US"/>
        </w:rPr>
        <w:t>č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una</w:t>
      </w:r>
      <w:r w:rsidRPr="00B50FD8">
        <w:rPr>
          <w:rFonts w:ascii="Arial" w:eastAsia="Helvetica" w:hAnsi="Arial" w:cs="Arial"/>
          <w:spacing w:val="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jedinice</w:t>
      </w:r>
      <w:r w:rsidRPr="00B50FD8">
        <w:rPr>
          <w:rFonts w:ascii="Arial" w:eastAsia="Helvetica" w:hAnsi="Arial" w:cs="Arial"/>
          <w:spacing w:val="1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lokalne</w:t>
      </w:r>
      <w:r w:rsidRPr="00B50FD8">
        <w:rPr>
          <w:rFonts w:ascii="Arial" w:eastAsia="Helvetica" w:hAnsi="Arial" w:cs="Arial"/>
          <w:spacing w:val="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</w:t>
      </w:r>
      <w:r w:rsidRPr="00B50FD8">
        <w:rPr>
          <w:rFonts w:ascii="Arial" w:eastAsia="Helvetica" w:hAnsi="Arial" w:cs="Arial"/>
          <w:spacing w:val="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podru</w:t>
      </w:r>
      <w:r w:rsidRPr="00B50FD8">
        <w:rPr>
          <w:rFonts w:ascii="Arial" w:eastAsia="Arial" w:hAnsi="Arial" w:cs="Arial"/>
          <w:spacing w:val="-1"/>
          <w:szCs w:val="24"/>
          <w:lang w:eastAsia="en-US"/>
        </w:rPr>
        <w:t>č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ne</w:t>
      </w:r>
      <w:r w:rsidRPr="00B50FD8">
        <w:rPr>
          <w:rFonts w:ascii="Arial" w:eastAsia="Helvetica" w:hAnsi="Arial" w:cs="Arial"/>
          <w:spacing w:val="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(regionalne)</w:t>
      </w:r>
      <w:r w:rsidRPr="00B50FD8">
        <w:rPr>
          <w:rFonts w:ascii="Arial" w:eastAsia="Helvetica" w:hAnsi="Arial" w:cs="Arial"/>
          <w:spacing w:val="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samouprave</w:t>
      </w:r>
      <w:r w:rsidRPr="00B50FD8">
        <w:rPr>
          <w:rFonts w:ascii="Arial" w:eastAsia="Helvetica" w:hAnsi="Arial" w:cs="Arial"/>
          <w:spacing w:val="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koji</w:t>
      </w:r>
      <w:r w:rsidRPr="00B50FD8">
        <w:rPr>
          <w:rFonts w:ascii="Arial" w:eastAsia="Helvetica" w:hAnsi="Arial" w:cs="Arial"/>
          <w:spacing w:val="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obavlja</w:t>
      </w:r>
      <w:r w:rsidRPr="00B50FD8">
        <w:rPr>
          <w:rFonts w:ascii="Arial" w:eastAsia="Helvetica" w:hAnsi="Arial" w:cs="Arial"/>
          <w:spacing w:val="65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poslove</w:t>
      </w:r>
      <w:r w:rsidRPr="00B50FD8">
        <w:rPr>
          <w:rFonts w:ascii="Arial" w:eastAsia="Helvetica" w:hAnsi="Arial" w:cs="Arial"/>
          <w:spacing w:val="-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u</w:t>
      </w:r>
      <w:r w:rsidRPr="00B50FD8">
        <w:rPr>
          <w:rFonts w:ascii="Arial" w:eastAsia="Helvetica" w:hAnsi="Arial" w:cs="Arial"/>
          <w:spacing w:val="-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sklopu</w:t>
      </w:r>
      <w:r w:rsidRPr="00B50FD8">
        <w:rPr>
          <w:rFonts w:ascii="Arial" w:eastAsia="Helvetica" w:hAnsi="Arial" w:cs="Arial"/>
          <w:spacing w:val="-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funkcija</w:t>
      </w:r>
      <w:r w:rsidRPr="00B50FD8">
        <w:rPr>
          <w:rFonts w:ascii="Arial" w:eastAsia="Helvetica" w:hAnsi="Arial" w:cs="Arial"/>
          <w:spacing w:val="-1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koje</w:t>
      </w:r>
      <w:r w:rsidRPr="00B50FD8">
        <w:rPr>
          <w:rFonts w:ascii="Arial" w:eastAsia="Helvetica" w:hAnsi="Arial" w:cs="Arial"/>
          <w:spacing w:val="-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se</w:t>
      </w:r>
      <w:r w:rsidRPr="00B50FD8">
        <w:rPr>
          <w:rFonts w:ascii="Arial" w:eastAsia="Helvetica" w:hAnsi="Arial" w:cs="Arial"/>
          <w:spacing w:val="-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decentraliziraju</w:t>
      </w:r>
      <w:r w:rsidR="00F940DC" w:rsidRPr="00B50FD8">
        <w:rPr>
          <w:rFonts w:ascii="Arial" w:eastAsia="Helvetica" w:hAnsi="Arial" w:cs="Arial"/>
          <w:spacing w:val="-1"/>
          <w:szCs w:val="24"/>
          <w:lang w:eastAsia="en-US"/>
        </w:rPr>
        <w:t xml:space="preserve"> (Javna vatrogasna postrojba grada Županja)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,</w:t>
      </w:r>
    </w:p>
    <w:p w14:paraId="42DE0398" w14:textId="1293200C" w:rsidR="001A3985" w:rsidRPr="00B50FD8" w:rsidRDefault="001A3985" w:rsidP="00E742DA">
      <w:pPr>
        <w:pStyle w:val="Odlomakpopisa"/>
        <w:numPr>
          <w:ilvl w:val="0"/>
          <w:numId w:val="12"/>
        </w:numPr>
        <w:tabs>
          <w:tab w:val="left" w:pos="392"/>
        </w:tabs>
        <w:jc w:val="both"/>
        <w:rPr>
          <w:rFonts w:ascii="Arial" w:eastAsia="Helvetica" w:hAnsi="Arial" w:cs="Arial"/>
          <w:sz w:val="24"/>
          <w:szCs w:val="24"/>
          <w:lang w:val="hr-HR"/>
        </w:rPr>
      </w:pPr>
      <w:r w:rsidRPr="00B50FD8">
        <w:rPr>
          <w:rFonts w:ascii="Arial" w:eastAsia="Helvetica" w:hAnsi="Arial" w:cs="Arial"/>
          <w:sz w:val="24"/>
          <w:szCs w:val="24"/>
          <w:lang w:val="hr-HR"/>
        </w:rPr>
        <w:t>–</w:t>
      </w:r>
      <w:r w:rsidRPr="00B50FD8">
        <w:rPr>
          <w:rFonts w:ascii="Arial" w:eastAsia="Helvetica" w:hAnsi="Arial" w:cs="Arial"/>
          <w:spacing w:val="-7"/>
          <w:sz w:val="24"/>
          <w:szCs w:val="24"/>
          <w:lang w:val="hr-HR"/>
        </w:rPr>
        <w:t xml:space="preserve"> </w:t>
      </w:r>
      <w:r w:rsidRPr="00B50FD8">
        <w:rPr>
          <w:rFonts w:ascii="Arial" w:eastAsia="Helvetica" w:hAnsi="Arial" w:cs="Arial"/>
          <w:spacing w:val="-1"/>
          <w:sz w:val="24"/>
          <w:szCs w:val="24"/>
          <w:lang w:val="hr-HR"/>
        </w:rPr>
        <w:t>prora</w:t>
      </w:r>
      <w:r w:rsidRPr="00B50FD8">
        <w:rPr>
          <w:rFonts w:ascii="Arial" w:eastAsia="Arial" w:hAnsi="Arial" w:cs="Arial"/>
          <w:spacing w:val="-1"/>
          <w:sz w:val="24"/>
          <w:szCs w:val="24"/>
          <w:lang w:val="hr-HR"/>
        </w:rPr>
        <w:t>č</w:t>
      </w:r>
      <w:r w:rsidRPr="00B50FD8">
        <w:rPr>
          <w:rFonts w:ascii="Arial" w:eastAsia="Helvetica" w:hAnsi="Arial" w:cs="Arial"/>
          <w:spacing w:val="-1"/>
          <w:sz w:val="24"/>
          <w:szCs w:val="24"/>
          <w:lang w:val="hr-HR"/>
        </w:rPr>
        <w:t>un</w:t>
      </w:r>
      <w:r w:rsidRPr="00B50FD8">
        <w:rPr>
          <w:rFonts w:ascii="Arial" w:eastAsia="Helvetica" w:hAnsi="Arial" w:cs="Arial"/>
          <w:spacing w:val="-9"/>
          <w:sz w:val="24"/>
          <w:szCs w:val="24"/>
          <w:lang w:val="hr-HR"/>
        </w:rPr>
        <w:t xml:space="preserve"> </w:t>
      </w:r>
      <w:r w:rsidRPr="00B50FD8">
        <w:rPr>
          <w:rFonts w:ascii="Arial" w:eastAsia="Helvetica" w:hAnsi="Arial" w:cs="Arial"/>
          <w:sz w:val="24"/>
          <w:szCs w:val="24"/>
          <w:lang w:val="hr-HR"/>
        </w:rPr>
        <w:t>jedinice</w:t>
      </w:r>
      <w:r w:rsidRPr="00B50FD8">
        <w:rPr>
          <w:rFonts w:ascii="Arial" w:eastAsia="Helvetica" w:hAnsi="Arial" w:cs="Arial"/>
          <w:spacing w:val="-6"/>
          <w:sz w:val="24"/>
          <w:szCs w:val="24"/>
          <w:lang w:val="hr-HR"/>
        </w:rPr>
        <w:t xml:space="preserve"> </w:t>
      </w:r>
      <w:r w:rsidRPr="00B50FD8">
        <w:rPr>
          <w:rFonts w:ascii="Arial" w:eastAsia="Helvetica" w:hAnsi="Arial" w:cs="Arial"/>
          <w:sz w:val="24"/>
          <w:szCs w:val="24"/>
          <w:lang w:val="hr-HR"/>
        </w:rPr>
        <w:t>lokalne</w:t>
      </w:r>
      <w:r w:rsidRPr="00B50FD8">
        <w:rPr>
          <w:rFonts w:ascii="Arial" w:eastAsia="Helvetica" w:hAnsi="Arial" w:cs="Arial"/>
          <w:spacing w:val="-9"/>
          <w:sz w:val="24"/>
          <w:szCs w:val="24"/>
          <w:lang w:val="hr-HR"/>
        </w:rPr>
        <w:t xml:space="preserve"> </w:t>
      </w:r>
      <w:r w:rsidRPr="00B50FD8">
        <w:rPr>
          <w:rFonts w:ascii="Arial" w:eastAsia="Helvetica" w:hAnsi="Arial" w:cs="Arial"/>
          <w:sz w:val="24"/>
          <w:szCs w:val="24"/>
          <w:lang w:val="hr-HR"/>
        </w:rPr>
        <w:t>i</w:t>
      </w:r>
      <w:r w:rsidRPr="00B50FD8">
        <w:rPr>
          <w:rFonts w:ascii="Arial" w:eastAsia="Helvetica" w:hAnsi="Arial" w:cs="Arial"/>
          <w:spacing w:val="-6"/>
          <w:sz w:val="24"/>
          <w:szCs w:val="24"/>
          <w:lang w:val="hr-HR"/>
        </w:rPr>
        <w:t xml:space="preserve"> </w:t>
      </w:r>
      <w:r w:rsidRPr="00B50FD8">
        <w:rPr>
          <w:rFonts w:ascii="Arial" w:eastAsia="Helvetica" w:hAnsi="Arial" w:cs="Arial"/>
          <w:spacing w:val="-1"/>
          <w:sz w:val="24"/>
          <w:szCs w:val="24"/>
          <w:lang w:val="hr-HR"/>
        </w:rPr>
        <w:t>podru</w:t>
      </w:r>
      <w:r w:rsidRPr="00B50FD8">
        <w:rPr>
          <w:rFonts w:ascii="Arial" w:eastAsia="Arial" w:hAnsi="Arial" w:cs="Arial"/>
          <w:spacing w:val="-1"/>
          <w:sz w:val="24"/>
          <w:szCs w:val="24"/>
          <w:lang w:val="hr-HR"/>
        </w:rPr>
        <w:t>č</w:t>
      </w:r>
      <w:r w:rsidRPr="00B50FD8">
        <w:rPr>
          <w:rFonts w:ascii="Arial" w:eastAsia="Helvetica" w:hAnsi="Arial" w:cs="Arial"/>
          <w:spacing w:val="-1"/>
          <w:sz w:val="24"/>
          <w:szCs w:val="24"/>
          <w:lang w:val="hr-HR"/>
        </w:rPr>
        <w:t>ne</w:t>
      </w:r>
      <w:r w:rsidRPr="00B50FD8">
        <w:rPr>
          <w:rFonts w:ascii="Arial" w:eastAsia="Helvetica" w:hAnsi="Arial" w:cs="Arial"/>
          <w:spacing w:val="-9"/>
          <w:sz w:val="24"/>
          <w:szCs w:val="24"/>
          <w:lang w:val="hr-HR"/>
        </w:rPr>
        <w:t xml:space="preserve"> </w:t>
      </w:r>
      <w:r w:rsidRPr="00B50FD8">
        <w:rPr>
          <w:rFonts w:ascii="Arial" w:eastAsia="Helvetica" w:hAnsi="Arial" w:cs="Arial"/>
          <w:spacing w:val="-1"/>
          <w:sz w:val="24"/>
          <w:szCs w:val="24"/>
          <w:lang w:val="hr-HR"/>
        </w:rPr>
        <w:t>(regionalne)</w:t>
      </w:r>
      <w:r w:rsidRPr="00B50FD8">
        <w:rPr>
          <w:rFonts w:ascii="Arial" w:eastAsia="Helvetica" w:hAnsi="Arial" w:cs="Arial"/>
          <w:spacing w:val="-6"/>
          <w:sz w:val="24"/>
          <w:szCs w:val="24"/>
          <w:lang w:val="hr-HR"/>
        </w:rPr>
        <w:t xml:space="preserve"> </w:t>
      </w:r>
      <w:r w:rsidRPr="00B50FD8">
        <w:rPr>
          <w:rFonts w:ascii="Arial" w:eastAsia="Helvetica" w:hAnsi="Arial" w:cs="Arial"/>
          <w:spacing w:val="-1"/>
          <w:sz w:val="24"/>
          <w:szCs w:val="24"/>
          <w:lang w:val="hr-HR"/>
        </w:rPr>
        <w:t>samouprave</w:t>
      </w:r>
      <w:r w:rsidR="00F940DC" w:rsidRPr="00B50FD8">
        <w:rPr>
          <w:rFonts w:ascii="Arial" w:eastAsia="Helvetica" w:hAnsi="Arial" w:cs="Arial"/>
          <w:spacing w:val="-1"/>
          <w:sz w:val="24"/>
          <w:szCs w:val="24"/>
          <w:lang w:val="hr-HR"/>
        </w:rPr>
        <w:t xml:space="preserve"> (Grad Županja)</w:t>
      </w:r>
      <w:r w:rsidRPr="00B50FD8">
        <w:rPr>
          <w:rFonts w:ascii="Arial" w:eastAsia="Helvetica" w:hAnsi="Arial" w:cs="Arial"/>
          <w:spacing w:val="-1"/>
          <w:sz w:val="24"/>
          <w:szCs w:val="24"/>
          <w:lang w:val="hr-HR"/>
        </w:rPr>
        <w:t>,</w:t>
      </w:r>
    </w:p>
    <w:p w14:paraId="5A3CBE47" w14:textId="10471C1A" w:rsidR="001A3985" w:rsidRPr="00B50FD8" w:rsidRDefault="00AE7D74" w:rsidP="00E742DA">
      <w:pPr>
        <w:tabs>
          <w:tab w:val="left" w:pos="392"/>
        </w:tabs>
        <w:jc w:val="both"/>
        <w:rPr>
          <w:rFonts w:ascii="Arial" w:eastAsia="Helvetica" w:hAnsi="Arial" w:cs="Arial"/>
          <w:szCs w:val="24"/>
        </w:rPr>
      </w:pPr>
      <w:r w:rsidRPr="00B50FD8">
        <w:rPr>
          <w:rFonts w:ascii="Arial" w:eastAsia="Helvetica" w:hAnsi="Arial" w:cs="Arial"/>
          <w:szCs w:val="24"/>
        </w:rPr>
        <w:t xml:space="preserve">23 </w:t>
      </w:r>
      <w:r w:rsidR="001A3985" w:rsidRPr="00B50FD8">
        <w:rPr>
          <w:rFonts w:ascii="Arial" w:eastAsia="Helvetica" w:hAnsi="Arial" w:cs="Arial"/>
          <w:szCs w:val="24"/>
        </w:rPr>
        <w:t>–</w:t>
      </w:r>
      <w:r w:rsidR="001A3985" w:rsidRPr="00B50FD8">
        <w:rPr>
          <w:rFonts w:ascii="Arial" w:eastAsia="Helvetica" w:hAnsi="Arial" w:cs="Arial"/>
          <w:spacing w:val="-9"/>
          <w:szCs w:val="24"/>
        </w:rPr>
        <w:t xml:space="preserve"> </w:t>
      </w:r>
      <w:r w:rsidR="001A3985" w:rsidRPr="00B50FD8">
        <w:rPr>
          <w:rFonts w:ascii="Arial" w:eastAsia="Helvetica" w:hAnsi="Arial" w:cs="Arial"/>
          <w:szCs w:val="24"/>
        </w:rPr>
        <w:t>konsolidirani</w:t>
      </w:r>
      <w:r w:rsidR="001A3985" w:rsidRPr="00B50FD8">
        <w:rPr>
          <w:rFonts w:ascii="Arial" w:eastAsia="Helvetica" w:hAnsi="Arial" w:cs="Arial"/>
          <w:spacing w:val="-10"/>
          <w:szCs w:val="24"/>
        </w:rPr>
        <w:t xml:space="preserve"> </w:t>
      </w:r>
      <w:r w:rsidR="001A3985" w:rsidRPr="00B50FD8">
        <w:rPr>
          <w:rFonts w:ascii="Arial" w:eastAsia="Helvetica" w:hAnsi="Arial" w:cs="Arial"/>
          <w:szCs w:val="24"/>
        </w:rPr>
        <w:t>prora</w:t>
      </w:r>
      <w:r w:rsidR="001A3985" w:rsidRPr="00B50FD8">
        <w:rPr>
          <w:rFonts w:ascii="Arial" w:eastAsia="Arial" w:hAnsi="Arial" w:cs="Arial"/>
          <w:szCs w:val="24"/>
        </w:rPr>
        <w:t>č</w:t>
      </w:r>
      <w:r w:rsidR="001A3985" w:rsidRPr="00B50FD8">
        <w:rPr>
          <w:rFonts w:ascii="Arial" w:eastAsia="Helvetica" w:hAnsi="Arial" w:cs="Arial"/>
          <w:szCs w:val="24"/>
        </w:rPr>
        <w:t>un</w:t>
      </w:r>
      <w:r w:rsidR="001A3985" w:rsidRPr="00B50FD8">
        <w:rPr>
          <w:rFonts w:ascii="Arial" w:eastAsia="Helvetica" w:hAnsi="Arial" w:cs="Arial"/>
          <w:spacing w:val="-7"/>
          <w:szCs w:val="24"/>
        </w:rPr>
        <w:t xml:space="preserve"> </w:t>
      </w:r>
      <w:r w:rsidR="001A3985" w:rsidRPr="00B50FD8">
        <w:rPr>
          <w:rFonts w:ascii="Arial" w:eastAsia="Helvetica" w:hAnsi="Arial" w:cs="Arial"/>
          <w:szCs w:val="24"/>
        </w:rPr>
        <w:t>jedinice</w:t>
      </w:r>
      <w:r w:rsidR="001A3985" w:rsidRPr="00B50FD8">
        <w:rPr>
          <w:rFonts w:ascii="Arial" w:eastAsia="Helvetica" w:hAnsi="Arial" w:cs="Arial"/>
          <w:spacing w:val="-9"/>
          <w:szCs w:val="24"/>
        </w:rPr>
        <w:t xml:space="preserve"> </w:t>
      </w:r>
      <w:r w:rsidR="001A3985" w:rsidRPr="00B50FD8">
        <w:rPr>
          <w:rFonts w:ascii="Arial" w:eastAsia="Helvetica" w:hAnsi="Arial" w:cs="Arial"/>
          <w:szCs w:val="24"/>
        </w:rPr>
        <w:t>lokalne</w:t>
      </w:r>
      <w:r w:rsidR="001A3985" w:rsidRPr="00B50FD8">
        <w:rPr>
          <w:rFonts w:ascii="Arial" w:eastAsia="Helvetica" w:hAnsi="Arial" w:cs="Arial"/>
          <w:spacing w:val="-8"/>
          <w:szCs w:val="24"/>
        </w:rPr>
        <w:t xml:space="preserve"> </w:t>
      </w:r>
      <w:r w:rsidR="001A3985" w:rsidRPr="00B50FD8">
        <w:rPr>
          <w:rFonts w:ascii="Arial" w:eastAsia="Helvetica" w:hAnsi="Arial" w:cs="Arial"/>
          <w:szCs w:val="24"/>
        </w:rPr>
        <w:t>i</w:t>
      </w:r>
      <w:r w:rsidR="001A3985" w:rsidRPr="00B50FD8">
        <w:rPr>
          <w:rFonts w:ascii="Arial" w:eastAsia="Helvetica" w:hAnsi="Arial" w:cs="Arial"/>
          <w:spacing w:val="-9"/>
          <w:szCs w:val="24"/>
        </w:rPr>
        <w:t xml:space="preserve"> </w:t>
      </w:r>
      <w:r w:rsidR="001A3985" w:rsidRPr="00B50FD8">
        <w:rPr>
          <w:rFonts w:ascii="Arial" w:eastAsia="Helvetica" w:hAnsi="Arial" w:cs="Arial"/>
          <w:spacing w:val="-1"/>
          <w:szCs w:val="24"/>
        </w:rPr>
        <w:t>podru</w:t>
      </w:r>
      <w:r w:rsidR="001A3985" w:rsidRPr="00B50FD8">
        <w:rPr>
          <w:rFonts w:ascii="Arial" w:eastAsia="Arial" w:hAnsi="Arial" w:cs="Arial"/>
          <w:spacing w:val="-1"/>
          <w:szCs w:val="24"/>
        </w:rPr>
        <w:t>č</w:t>
      </w:r>
      <w:r w:rsidR="001A3985" w:rsidRPr="00B50FD8">
        <w:rPr>
          <w:rFonts w:ascii="Arial" w:eastAsia="Helvetica" w:hAnsi="Arial" w:cs="Arial"/>
          <w:spacing w:val="-1"/>
          <w:szCs w:val="24"/>
        </w:rPr>
        <w:t>ne</w:t>
      </w:r>
      <w:r w:rsidR="001A3985" w:rsidRPr="00B50FD8">
        <w:rPr>
          <w:rFonts w:ascii="Arial" w:eastAsia="Helvetica" w:hAnsi="Arial" w:cs="Arial"/>
          <w:spacing w:val="-8"/>
          <w:szCs w:val="24"/>
        </w:rPr>
        <w:t xml:space="preserve"> </w:t>
      </w:r>
      <w:r w:rsidR="001A3985" w:rsidRPr="00B50FD8">
        <w:rPr>
          <w:rFonts w:ascii="Arial" w:eastAsia="Helvetica" w:hAnsi="Arial" w:cs="Arial"/>
          <w:spacing w:val="-1"/>
          <w:szCs w:val="24"/>
        </w:rPr>
        <w:t>(regionalne)</w:t>
      </w:r>
      <w:r w:rsidR="001A3985" w:rsidRPr="00B50FD8">
        <w:rPr>
          <w:rFonts w:ascii="Arial" w:eastAsia="Helvetica" w:hAnsi="Arial" w:cs="Arial"/>
          <w:spacing w:val="-8"/>
          <w:szCs w:val="24"/>
        </w:rPr>
        <w:t xml:space="preserve"> </w:t>
      </w:r>
      <w:r w:rsidR="001A3985" w:rsidRPr="00B50FD8">
        <w:rPr>
          <w:rFonts w:ascii="Arial" w:eastAsia="Helvetica" w:hAnsi="Arial" w:cs="Arial"/>
          <w:szCs w:val="24"/>
        </w:rPr>
        <w:t>samouprave</w:t>
      </w:r>
      <w:r w:rsidR="00F940DC" w:rsidRPr="00B50FD8">
        <w:rPr>
          <w:rFonts w:ascii="Arial" w:eastAsia="Helvetica" w:hAnsi="Arial" w:cs="Arial"/>
          <w:szCs w:val="24"/>
        </w:rPr>
        <w:t xml:space="preserve"> (Grad Županja)</w:t>
      </w:r>
      <w:r w:rsidR="001A3985" w:rsidRPr="00B50FD8">
        <w:rPr>
          <w:rFonts w:ascii="Arial" w:eastAsia="Helvetica" w:hAnsi="Arial" w:cs="Arial"/>
          <w:szCs w:val="24"/>
        </w:rPr>
        <w:t>.</w:t>
      </w:r>
    </w:p>
    <w:p w14:paraId="675C7E63" w14:textId="77777777" w:rsidR="001A3985" w:rsidRPr="00B50FD8" w:rsidRDefault="001A3985" w:rsidP="00E3127E">
      <w:pPr>
        <w:widowControl w:val="0"/>
        <w:spacing w:before="9"/>
        <w:rPr>
          <w:rFonts w:ascii="Arial" w:eastAsia="Calibri" w:hAnsi="Arial" w:cs="Arial"/>
          <w:szCs w:val="24"/>
          <w:lang w:eastAsia="en-US"/>
        </w:rPr>
      </w:pPr>
    </w:p>
    <w:p w14:paraId="62697893" w14:textId="77777777" w:rsidR="001A3985" w:rsidRPr="00B50FD8" w:rsidRDefault="001A3985" w:rsidP="00E3127E">
      <w:pPr>
        <w:widowControl w:val="0"/>
        <w:ind w:right="109"/>
        <w:jc w:val="both"/>
        <w:rPr>
          <w:rFonts w:ascii="Arial" w:eastAsia="Helvetica" w:hAnsi="Arial" w:cs="Arial"/>
          <w:szCs w:val="24"/>
          <w:lang w:eastAsia="en-US"/>
        </w:rPr>
      </w:pPr>
      <w:r w:rsidRPr="00B50FD8">
        <w:rPr>
          <w:rFonts w:ascii="Arial" w:eastAsia="Helvetica" w:hAnsi="Arial" w:cs="Arial"/>
          <w:spacing w:val="-1"/>
          <w:szCs w:val="24"/>
          <w:lang w:eastAsia="en-US"/>
        </w:rPr>
        <w:t>Razinu</w:t>
      </w:r>
      <w:r w:rsidRPr="00B50FD8">
        <w:rPr>
          <w:rFonts w:ascii="Arial" w:eastAsia="Helvetica" w:hAnsi="Arial" w:cs="Arial"/>
          <w:spacing w:val="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21</w:t>
      </w:r>
      <w:r w:rsidRPr="00B50FD8">
        <w:rPr>
          <w:rFonts w:ascii="Arial" w:eastAsia="Helvetica" w:hAnsi="Arial" w:cs="Arial"/>
          <w:spacing w:val="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</w:t>
      </w:r>
      <w:r w:rsidRPr="00B50FD8">
        <w:rPr>
          <w:rFonts w:ascii="Arial" w:eastAsia="Helvetica" w:hAnsi="Arial" w:cs="Arial"/>
          <w:spacing w:val="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31</w:t>
      </w:r>
      <w:r w:rsidRPr="00B50FD8">
        <w:rPr>
          <w:rFonts w:ascii="Arial" w:eastAsia="Helvetica" w:hAnsi="Arial" w:cs="Arial"/>
          <w:szCs w:val="24"/>
          <w:lang w:eastAsia="en-US"/>
        </w:rPr>
        <w:t xml:space="preserve"> označavaju</w:t>
      </w:r>
      <w:r w:rsidRPr="00B50FD8">
        <w:rPr>
          <w:rFonts w:ascii="Arial" w:eastAsia="Helvetica" w:hAnsi="Arial" w:cs="Arial"/>
          <w:spacing w:val="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pojedinačni</w:t>
      </w:r>
      <w:r w:rsidRPr="00B50FD8">
        <w:rPr>
          <w:rFonts w:ascii="Arial" w:eastAsia="Helvetica" w:hAnsi="Arial" w:cs="Arial"/>
          <w:szCs w:val="24"/>
          <w:lang w:eastAsia="en-US"/>
        </w:rPr>
        <w:t xml:space="preserve"> financijski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 xml:space="preserve"> izvještaji</w:t>
      </w:r>
      <w:r w:rsidRPr="00B50FD8">
        <w:rPr>
          <w:rFonts w:ascii="Arial" w:eastAsia="Helvetica" w:hAnsi="Arial" w:cs="Arial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proračunskih</w:t>
      </w:r>
      <w:r w:rsidRPr="00B50FD8">
        <w:rPr>
          <w:rFonts w:ascii="Arial" w:eastAsia="Helvetica" w:hAnsi="Arial" w:cs="Arial"/>
          <w:spacing w:val="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korisnika u</w:t>
      </w:r>
      <w:r w:rsidRPr="00B50FD8">
        <w:rPr>
          <w:rFonts w:ascii="Arial" w:eastAsia="Helvetica" w:hAnsi="Arial" w:cs="Arial"/>
          <w:spacing w:val="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kojima</w:t>
      </w:r>
      <w:r w:rsidRPr="00B50FD8">
        <w:rPr>
          <w:rFonts w:ascii="Arial" w:eastAsia="Helvetica" w:hAnsi="Arial" w:cs="Arial"/>
          <w:spacing w:val="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 xml:space="preserve">su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sadržani</w:t>
      </w:r>
      <w:r w:rsidRPr="00B50FD8">
        <w:rPr>
          <w:rFonts w:ascii="Arial" w:eastAsia="Helvetica" w:hAnsi="Arial" w:cs="Arial"/>
          <w:spacing w:val="114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</w:t>
      </w:r>
      <w:r w:rsidRPr="00B50FD8">
        <w:rPr>
          <w:rFonts w:ascii="Arial" w:eastAsia="Helvetica" w:hAnsi="Arial" w:cs="Arial"/>
          <w:spacing w:val="-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svi</w:t>
      </w:r>
      <w:r w:rsidRPr="00B50FD8">
        <w:rPr>
          <w:rFonts w:ascii="Arial" w:eastAsia="Helvetica" w:hAnsi="Arial" w:cs="Arial"/>
          <w:szCs w:val="24"/>
          <w:lang w:eastAsia="en-US"/>
        </w:rPr>
        <w:t xml:space="preserve"> prihodi</w:t>
      </w:r>
      <w:r w:rsidRPr="00B50FD8">
        <w:rPr>
          <w:rFonts w:ascii="Arial" w:eastAsia="Helvetica" w:hAnsi="Arial" w:cs="Arial"/>
          <w:spacing w:val="-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 xml:space="preserve">te </w:t>
      </w:r>
      <w:r w:rsidRPr="00B50FD8">
        <w:rPr>
          <w:rFonts w:ascii="Arial" w:eastAsia="Helvetica" w:hAnsi="Arial" w:cs="Arial"/>
          <w:szCs w:val="24"/>
          <w:lang w:eastAsia="en-US"/>
        </w:rPr>
        <w:t>rashodi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navedenog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korisnika.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Financijski</w:t>
      </w:r>
      <w:r w:rsidRPr="00B50FD8">
        <w:rPr>
          <w:rFonts w:ascii="Arial" w:eastAsia="Helvetica" w:hAnsi="Arial" w:cs="Arial"/>
          <w:spacing w:val="-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izvještaji</w:t>
      </w:r>
      <w:r w:rsidRPr="00B50FD8">
        <w:rPr>
          <w:rFonts w:ascii="Arial" w:eastAsia="Helvetica" w:hAnsi="Arial" w:cs="Arial"/>
          <w:spacing w:val="-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lastRenderedPageBreak/>
        <w:t xml:space="preserve">razine </w:t>
      </w:r>
      <w:r w:rsidRPr="00B50FD8">
        <w:rPr>
          <w:rFonts w:ascii="Arial" w:eastAsia="Helvetica" w:hAnsi="Arial" w:cs="Arial"/>
          <w:spacing w:val="1"/>
          <w:szCs w:val="24"/>
          <w:lang w:eastAsia="en-US"/>
        </w:rPr>
        <w:t>21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 xml:space="preserve">i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 xml:space="preserve">31 </w:t>
      </w:r>
      <w:r w:rsidRPr="00B50FD8">
        <w:rPr>
          <w:rFonts w:ascii="Arial" w:eastAsia="Helvetica" w:hAnsi="Arial" w:cs="Arial"/>
          <w:szCs w:val="24"/>
          <w:lang w:eastAsia="en-US"/>
        </w:rPr>
        <w:t>moraju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 xml:space="preserve"> dati</w:t>
      </w:r>
      <w:r w:rsidRPr="00B50FD8">
        <w:rPr>
          <w:rFonts w:ascii="Arial" w:eastAsia="Helvetica" w:hAnsi="Arial" w:cs="Arial"/>
          <w:szCs w:val="24"/>
          <w:lang w:eastAsia="en-US"/>
        </w:rPr>
        <w:t xml:space="preserve"> informacije</w:t>
      </w:r>
      <w:r w:rsidRPr="00B50FD8">
        <w:rPr>
          <w:rFonts w:ascii="Arial" w:eastAsia="Helvetica" w:hAnsi="Arial" w:cs="Arial"/>
          <w:spacing w:val="50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o</w:t>
      </w:r>
      <w:r w:rsidRPr="00B50FD8">
        <w:rPr>
          <w:rFonts w:ascii="Arial" w:eastAsia="Helvetica" w:hAnsi="Arial" w:cs="Arial"/>
          <w:spacing w:val="2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cjelokupnom</w:t>
      </w:r>
      <w:r w:rsidRPr="00B50FD8">
        <w:rPr>
          <w:rFonts w:ascii="Arial" w:eastAsia="Helvetica" w:hAnsi="Arial" w:cs="Arial"/>
          <w:spacing w:val="3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poslovanju</w:t>
      </w:r>
      <w:r w:rsidRPr="00B50FD8">
        <w:rPr>
          <w:rFonts w:ascii="Arial" w:eastAsia="Helvetica" w:hAnsi="Arial" w:cs="Arial"/>
          <w:spacing w:val="3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proračunskog</w:t>
      </w:r>
      <w:r w:rsidRPr="00B50FD8">
        <w:rPr>
          <w:rFonts w:ascii="Arial" w:eastAsia="Helvetica" w:hAnsi="Arial" w:cs="Arial"/>
          <w:spacing w:val="2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korisnika,</w:t>
      </w:r>
      <w:r w:rsidRPr="00B50FD8">
        <w:rPr>
          <w:rFonts w:ascii="Arial" w:eastAsia="Helvetica" w:hAnsi="Arial" w:cs="Arial"/>
          <w:spacing w:val="2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bez</w:t>
      </w:r>
      <w:r w:rsidRPr="00B50FD8">
        <w:rPr>
          <w:rFonts w:ascii="Arial" w:eastAsia="Helvetica" w:hAnsi="Arial" w:cs="Arial"/>
          <w:spacing w:val="2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obzira</w:t>
      </w:r>
      <w:r w:rsidRPr="00B50FD8">
        <w:rPr>
          <w:rFonts w:ascii="Arial" w:eastAsia="Helvetica" w:hAnsi="Arial" w:cs="Arial"/>
          <w:spacing w:val="3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uplaćuju</w:t>
      </w:r>
      <w:r w:rsidRPr="00B50FD8">
        <w:rPr>
          <w:rFonts w:ascii="Arial" w:eastAsia="Helvetica" w:hAnsi="Arial" w:cs="Arial"/>
          <w:spacing w:val="3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li</w:t>
      </w:r>
      <w:r w:rsidRPr="00B50FD8">
        <w:rPr>
          <w:rFonts w:ascii="Arial" w:eastAsia="Helvetica" w:hAnsi="Arial" w:cs="Arial"/>
          <w:spacing w:val="2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korisnici</w:t>
      </w:r>
      <w:r w:rsidRPr="00B50FD8">
        <w:rPr>
          <w:rFonts w:ascii="Arial" w:eastAsia="Helvetica" w:hAnsi="Arial" w:cs="Arial"/>
          <w:spacing w:val="2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svoje</w:t>
      </w:r>
      <w:r w:rsidRPr="00B50FD8">
        <w:rPr>
          <w:rFonts w:ascii="Arial" w:eastAsia="Helvetica" w:hAnsi="Arial" w:cs="Arial"/>
          <w:spacing w:val="2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prihode,</w:t>
      </w:r>
      <w:r w:rsidRPr="00B50FD8">
        <w:rPr>
          <w:rFonts w:ascii="Arial" w:eastAsia="Helvetica" w:hAnsi="Arial" w:cs="Arial"/>
          <w:spacing w:val="3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u</w:t>
      </w:r>
      <w:r w:rsidRPr="00B50FD8">
        <w:rPr>
          <w:rFonts w:ascii="Arial" w:eastAsia="Helvetica" w:hAnsi="Arial" w:cs="Arial"/>
          <w:spacing w:val="75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cijelosti</w:t>
      </w:r>
      <w:r w:rsidRPr="00B50FD8">
        <w:rPr>
          <w:rFonts w:ascii="Arial" w:eastAsia="Helvetica" w:hAnsi="Arial" w:cs="Arial"/>
          <w:spacing w:val="1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ili</w:t>
      </w:r>
      <w:r w:rsidRPr="00B50FD8">
        <w:rPr>
          <w:rFonts w:ascii="Arial" w:eastAsia="Helvetica" w:hAnsi="Arial" w:cs="Arial"/>
          <w:spacing w:val="1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djelomično,</w:t>
      </w:r>
      <w:r w:rsidRPr="00B50FD8">
        <w:rPr>
          <w:rFonts w:ascii="Arial" w:eastAsia="Helvetica" w:hAnsi="Arial" w:cs="Arial"/>
          <w:spacing w:val="1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u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nadležni</w:t>
      </w:r>
      <w:r w:rsidRPr="00B50FD8">
        <w:rPr>
          <w:rFonts w:ascii="Arial" w:eastAsia="Helvetica" w:hAnsi="Arial" w:cs="Arial"/>
          <w:spacing w:val="1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proračun</w:t>
      </w:r>
      <w:r w:rsidRPr="00B50FD8">
        <w:rPr>
          <w:rFonts w:ascii="Arial" w:eastAsia="Helvetica" w:hAnsi="Arial" w:cs="Arial"/>
          <w:spacing w:val="1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ili</w:t>
      </w:r>
      <w:r w:rsidRPr="00B50FD8">
        <w:rPr>
          <w:rFonts w:ascii="Arial" w:eastAsia="Helvetica" w:hAnsi="Arial" w:cs="Arial"/>
          <w:spacing w:val="1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se</w:t>
      </w:r>
      <w:r w:rsidRPr="00B50FD8">
        <w:rPr>
          <w:rFonts w:ascii="Arial" w:eastAsia="Helvetica" w:hAnsi="Arial" w:cs="Arial"/>
          <w:spacing w:val="1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njihove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obveze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u</w:t>
      </w:r>
      <w:r w:rsidRPr="00B50FD8">
        <w:rPr>
          <w:rFonts w:ascii="Arial" w:eastAsia="Helvetica" w:hAnsi="Arial" w:cs="Arial"/>
          <w:spacing w:val="1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cijelosti</w:t>
      </w:r>
      <w:r w:rsidRPr="00B50FD8">
        <w:rPr>
          <w:rFonts w:ascii="Arial" w:eastAsia="Helvetica" w:hAnsi="Arial" w:cs="Arial"/>
          <w:spacing w:val="1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ili</w:t>
      </w:r>
      <w:r w:rsidRPr="00B50FD8">
        <w:rPr>
          <w:rFonts w:ascii="Arial" w:eastAsia="Helvetica" w:hAnsi="Arial" w:cs="Arial"/>
          <w:spacing w:val="1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djelomično</w:t>
      </w:r>
      <w:r w:rsidRPr="00B50FD8">
        <w:rPr>
          <w:rFonts w:ascii="Arial" w:eastAsia="Helvetica" w:hAnsi="Arial" w:cs="Arial"/>
          <w:spacing w:val="1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podmiruju</w:t>
      </w:r>
      <w:r w:rsidRPr="00B50FD8">
        <w:rPr>
          <w:rFonts w:ascii="Arial" w:eastAsia="Helvetica" w:hAnsi="Arial" w:cs="Arial"/>
          <w:spacing w:val="1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</w:t>
      </w:r>
      <w:r w:rsidRPr="00B50FD8">
        <w:rPr>
          <w:rFonts w:ascii="Arial" w:eastAsia="Helvetica" w:hAnsi="Arial" w:cs="Arial"/>
          <w:spacing w:val="58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jedinstvenog</w:t>
      </w:r>
      <w:r w:rsidRPr="00B50FD8">
        <w:rPr>
          <w:rFonts w:ascii="Arial" w:eastAsia="Helvetica" w:hAnsi="Arial" w:cs="Arial"/>
          <w:spacing w:val="-1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računa</w:t>
      </w:r>
      <w:r w:rsidRPr="00B50FD8">
        <w:rPr>
          <w:rFonts w:ascii="Arial" w:eastAsia="Helvetica" w:hAnsi="Arial" w:cs="Arial"/>
          <w:spacing w:val="-1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jedinice</w:t>
      </w:r>
      <w:r w:rsidRPr="00B50FD8">
        <w:rPr>
          <w:rFonts w:ascii="Arial" w:eastAsia="Helvetica" w:hAnsi="Arial" w:cs="Arial"/>
          <w:spacing w:val="-1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lokalne</w:t>
      </w:r>
      <w:r w:rsidRPr="00B50FD8">
        <w:rPr>
          <w:rFonts w:ascii="Arial" w:eastAsia="Helvetica" w:hAnsi="Arial" w:cs="Arial"/>
          <w:spacing w:val="-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</w:t>
      </w:r>
      <w:r w:rsidRPr="00B50FD8">
        <w:rPr>
          <w:rFonts w:ascii="Arial" w:eastAsia="Helvetica" w:hAnsi="Arial" w:cs="Arial"/>
          <w:spacing w:val="-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područne</w:t>
      </w:r>
      <w:r w:rsidRPr="00B50FD8">
        <w:rPr>
          <w:rFonts w:ascii="Arial" w:eastAsia="Helvetica" w:hAnsi="Arial" w:cs="Arial"/>
          <w:spacing w:val="-1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(regionalne)</w:t>
      </w:r>
      <w:r w:rsidRPr="00B50FD8">
        <w:rPr>
          <w:rFonts w:ascii="Arial" w:eastAsia="Helvetica" w:hAnsi="Arial" w:cs="Arial"/>
          <w:spacing w:val="-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samouprave.</w:t>
      </w:r>
    </w:p>
    <w:p w14:paraId="03438CBA" w14:textId="77777777" w:rsidR="001A3985" w:rsidRPr="00B50FD8" w:rsidRDefault="001A3985" w:rsidP="00E3127E">
      <w:pPr>
        <w:widowControl w:val="0"/>
        <w:spacing w:before="7"/>
        <w:rPr>
          <w:rFonts w:ascii="Arial" w:eastAsia="Calibri" w:hAnsi="Arial" w:cs="Arial"/>
          <w:szCs w:val="24"/>
          <w:lang w:eastAsia="en-US"/>
        </w:rPr>
      </w:pPr>
    </w:p>
    <w:p w14:paraId="517A6F92" w14:textId="199D8C4E" w:rsidR="001A3985" w:rsidRPr="00B50FD8" w:rsidRDefault="001A3985" w:rsidP="00E3127E">
      <w:pPr>
        <w:widowControl w:val="0"/>
        <w:ind w:right="109"/>
        <w:jc w:val="both"/>
        <w:rPr>
          <w:rFonts w:ascii="Arial" w:eastAsia="Helvetica" w:hAnsi="Arial" w:cs="Arial"/>
          <w:szCs w:val="24"/>
          <w:lang w:eastAsia="en-US"/>
        </w:rPr>
      </w:pPr>
      <w:r w:rsidRPr="00B50FD8">
        <w:rPr>
          <w:rFonts w:ascii="Arial" w:eastAsia="Helvetica" w:hAnsi="Arial" w:cs="Arial"/>
          <w:spacing w:val="-1"/>
          <w:szCs w:val="24"/>
          <w:lang w:eastAsia="en-US"/>
        </w:rPr>
        <w:t>Razina</w:t>
      </w:r>
      <w:r w:rsidRPr="00B50FD8">
        <w:rPr>
          <w:rFonts w:ascii="Arial" w:eastAsia="Helvetica" w:hAnsi="Arial" w:cs="Arial"/>
          <w:spacing w:val="-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1"/>
          <w:szCs w:val="24"/>
          <w:lang w:eastAsia="en-US"/>
        </w:rPr>
        <w:t>22</w:t>
      </w:r>
      <w:r w:rsidRPr="00B50FD8">
        <w:rPr>
          <w:rFonts w:ascii="Arial" w:eastAsia="Helvetica" w:hAnsi="Arial" w:cs="Arial"/>
          <w:spacing w:val="-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označava</w:t>
      </w:r>
      <w:r w:rsidRPr="00B50FD8">
        <w:rPr>
          <w:rFonts w:ascii="Arial" w:eastAsia="Helvetica" w:hAnsi="Arial" w:cs="Arial"/>
          <w:spacing w:val="-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financijski</w:t>
      </w:r>
      <w:r w:rsidRPr="00B50FD8">
        <w:rPr>
          <w:rFonts w:ascii="Arial" w:eastAsia="Helvetica" w:hAnsi="Arial" w:cs="Arial"/>
          <w:spacing w:val="-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izvještaj</w:t>
      </w:r>
      <w:r w:rsidRPr="00B50FD8">
        <w:rPr>
          <w:rFonts w:ascii="Arial" w:eastAsia="Helvetica" w:hAnsi="Arial" w:cs="Arial"/>
          <w:spacing w:val="-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jedinice</w:t>
      </w:r>
      <w:r w:rsidRPr="00B50FD8">
        <w:rPr>
          <w:rFonts w:ascii="Arial" w:eastAsia="Helvetica" w:hAnsi="Arial" w:cs="Arial"/>
          <w:spacing w:val="-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lokalne</w:t>
      </w:r>
      <w:r w:rsidRPr="00B50FD8">
        <w:rPr>
          <w:rFonts w:ascii="Arial" w:eastAsia="Helvetica" w:hAnsi="Arial" w:cs="Arial"/>
          <w:spacing w:val="-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</w:t>
      </w:r>
      <w:r w:rsidRPr="00B50FD8">
        <w:rPr>
          <w:rFonts w:ascii="Arial" w:eastAsia="Helvetica" w:hAnsi="Arial" w:cs="Arial"/>
          <w:spacing w:val="-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područne</w:t>
      </w:r>
      <w:r w:rsidRPr="00B50FD8">
        <w:rPr>
          <w:rFonts w:ascii="Arial" w:eastAsia="Helvetica" w:hAnsi="Arial" w:cs="Arial"/>
          <w:spacing w:val="-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(regionalne)</w:t>
      </w:r>
      <w:r w:rsidRPr="00B50FD8">
        <w:rPr>
          <w:rFonts w:ascii="Arial" w:eastAsia="Helvetica" w:hAnsi="Arial" w:cs="Arial"/>
          <w:spacing w:val="-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samouprave</w:t>
      </w:r>
      <w:r w:rsidRPr="00B50FD8">
        <w:rPr>
          <w:rFonts w:ascii="Arial" w:eastAsia="Helvetica" w:hAnsi="Arial" w:cs="Arial"/>
          <w:spacing w:val="-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koji</w:t>
      </w:r>
      <w:r w:rsidRPr="00B50FD8">
        <w:rPr>
          <w:rFonts w:ascii="Arial" w:eastAsia="Helvetica" w:hAnsi="Arial" w:cs="Arial"/>
          <w:spacing w:val="-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treba</w:t>
      </w:r>
      <w:r w:rsidRPr="00B50FD8">
        <w:rPr>
          <w:rFonts w:ascii="Arial" w:eastAsia="Helvetica" w:hAnsi="Arial" w:cs="Arial"/>
          <w:spacing w:val="105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obuhvatiti</w:t>
      </w:r>
      <w:r w:rsidRPr="00B50FD8">
        <w:rPr>
          <w:rFonts w:ascii="Arial" w:eastAsia="Helvetica" w:hAnsi="Arial" w:cs="Arial"/>
          <w:spacing w:val="2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isključivo</w:t>
      </w:r>
      <w:r w:rsidRPr="00B50FD8">
        <w:rPr>
          <w:rFonts w:ascii="Arial" w:eastAsia="Helvetica" w:hAnsi="Arial" w:cs="Arial"/>
          <w:spacing w:val="2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prihode</w:t>
      </w:r>
      <w:r w:rsidRPr="00B50FD8">
        <w:rPr>
          <w:rFonts w:ascii="Arial" w:eastAsia="Helvetica" w:hAnsi="Arial" w:cs="Arial"/>
          <w:spacing w:val="2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</w:t>
      </w:r>
      <w:r w:rsidRPr="00B50FD8">
        <w:rPr>
          <w:rFonts w:ascii="Arial" w:eastAsia="Helvetica" w:hAnsi="Arial" w:cs="Arial"/>
          <w:spacing w:val="2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rashode</w:t>
      </w:r>
      <w:r w:rsidRPr="00B50FD8">
        <w:rPr>
          <w:rFonts w:ascii="Arial" w:eastAsia="Helvetica" w:hAnsi="Arial" w:cs="Arial"/>
          <w:spacing w:val="2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1"/>
          <w:szCs w:val="24"/>
          <w:lang w:eastAsia="en-US"/>
        </w:rPr>
        <w:t>same</w:t>
      </w:r>
      <w:r w:rsidRPr="00B50FD8">
        <w:rPr>
          <w:rFonts w:ascii="Arial" w:eastAsia="Helvetica" w:hAnsi="Arial" w:cs="Arial"/>
          <w:spacing w:val="2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jedinice</w:t>
      </w:r>
      <w:r w:rsidRPr="00B50FD8">
        <w:rPr>
          <w:rFonts w:ascii="Arial" w:eastAsia="Helvetica" w:hAnsi="Arial" w:cs="Arial"/>
          <w:spacing w:val="2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1"/>
          <w:szCs w:val="24"/>
          <w:lang w:eastAsia="en-US"/>
        </w:rPr>
        <w:t>uz</w:t>
      </w:r>
      <w:r w:rsidRPr="00B50FD8">
        <w:rPr>
          <w:rFonts w:ascii="Arial" w:eastAsia="Helvetica" w:hAnsi="Arial" w:cs="Arial"/>
          <w:spacing w:val="2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one</w:t>
      </w:r>
      <w:r w:rsidRPr="00B50FD8">
        <w:rPr>
          <w:rFonts w:ascii="Arial" w:eastAsia="Helvetica" w:hAnsi="Arial" w:cs="Arial"/>
          <w:spacing w:val="2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rashode</w:t>
      </w:r>
      <w:r w:rsidRPr="00B50FD8">
        <w:rPr>
          <w:rFonts w:ascii="Arial" w:eastAsia="Helvetica" w:hAnsi="Arial" w:cs="Arial"/>
          <w:spacing w:val="2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koje</w:t>
      </w:r>
      <w:r w:rsidRPr="00B50FD8">
        <w:rPr>
          <w:rFonts w:ascii="Arial" w:eastAsia="Helvetica" w:hAnsi="Arial" w:cs="Arial"/>
          <w:spacing w:val="2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jedinica</w:t>
      </w:r>
      <w:r w:rsidRPr="00B50FD8">
        <w:rPr>
          <w:rFonts w:ascii="Arial" w:eastAsia="Helvetica" w:hAnsi="Arial" w:cs="Arial"/>
          <w:spacing w:val="2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iz</w:t>
      </w:r>
      <w:r w:rsidRPr="00B50FD8">
        <w:rPr>
          <w:rFonts w:ascii="Arial" w:eastAsia="Helvetica" w:hAnsi="Arial" w:cs="Arial"/>
          <w:spacing w:val="2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svojih</w:t>
      </w:r>
      <w:r w:rsidRPr="00B50FD8">
        <w:rPr>
          <w:rFonts w:ascii="Arial" w:eastAsia="Helvetica" w:hAnsi="Arial" w:cs="Arial"/>
          <w:spacing w:val="2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prihoda</w:t>
      </w:r>
      <w:r w:rsidRPr="00B50FD8">
        <w:rPr>
          <w:rFonts w:ascii="Arial" w:eastAsia="Helvetica" w:hAnsi="Arial" w:cs="Arial"/>
          <w:spacing w:val="50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financira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proračunsk</w:t>
      </w:r>
      <w:r w:rsidR="00E742DA" w:rsidRPr="00B50FD8">
        <w:rPr>
          <w:rFonts w:ascii="Arial" w:eastAsia="Helvetica" w:hAnsi="Arial" w:cs="Arial"/>
          <w:szCs w:val="24"/>
          <w:lang w:eastAsia="en-US"/>
        </w:rPr>
        <w:t>im</w:t>
      </w:r>
      <w:r w:rsidRPr="00B50FD8">
        <w:rPr>
          <w:rFonts w:ascii="Arial" w:eastAsia="Helvetica" w:hAnsi="Arial" w:cs="Arial"/>
          <w:spacing w:val="2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korisn</w:t>
      </w:r>
      <w:r w:rsidR="00E742DA" w:rsidRPr="00B50FD8">
        <w:rPr>
          <w:rFonts w:ascii="Arial" w:eastAsia="Helvetica" w:hAnsi="Arial" w:cs="Arial"/>
          <w:szCs w:val="24"/>
          <w:lang w:eastAsia="en-US"/>
        </w:rPr>
        <w:t>icima</w:t>
      </w:r>
      <w:r w:rsidRPr="00B50FD8">
        <w:rPr>
          <w:rFonts w:ascii="Arial" w:eastAsia="Helvetica" w:hAnsi="Arial" w:cs="Arial"/>
          <w:szCs w:val="24"/>
          <w:lang w:eastAsia="en-US"/>
        </w:rPr>
        <w:t>.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Ovaj</w:t>
      </w:r>
      <w:r w:rsidRPr="00B50FD8">
        <w:rPr>
          <w:rFonts w:ascii="Arial" w:eastAsia="Helvetica" w:hAnsi="Arial" w:cs="Arial"/>
          <w:spacing w:val="2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financijski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izvještaj</w:t>
      </w:r>
      <w:r w:rsidRPr="00B50FD8">
        <w:rPr>
          <w:rFonts w:ascii="Arial" w:eastAsia="Helvetica" w:hAnsi="Arial" w:cs="Arial"/>
          <w:spacing w:val="2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ne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smije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sadržavati</w:t>
      </w:r>
      <w:r w:rsidRPr="00B50FD8">
        <w:rPr>
          <w:rFonts w:ascii="Arial" w:eastAsia="Helvetica" w:hAnsi="Arial" w:cs="Arial"/>
          <w:spacing w:val="2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vlastite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ili</w:t>
      </w:r>
      <w:r w:rsidRPr="00B50FD8">
        <w:rPr>
          <w:rFonts w:ascii="Arial" w:eastAsia="Helvetica" w:hAnsi="Arial" w:cs="Arial"/>
          <w:spacing w:val="1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namjenske</w:t>
      </w:r>
      <w:r w:rsidRPr="00B50FD8">
        <w:rPr>
          <w:rFonts w:ascii="Arial" w:eastAsia="Helvetica" w:hAnsi="Arial" w:cs="Arial"/>
          <w:spacing w:val="51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prihode</w:t>
      </w:r>
      <w:r w:rsidRPr="00B50FD8">
        <w:rPr>
          <w:rFonts w:ascii="Arial" w:eastAsia="Helvetica" w:hAnsi="Arial" w:cs="Arial"/>
          <w:spacing w:val="1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proračunskih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korisnika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bez</w:t>
      </w:r>
      <w:r w:rsidRPr="00B50FD8">
        <w:rPr>
          <w:rFonts w:ascii="Arial" w:eastAsia="Helvetica" w:hAnsi="Arial" w:cs="Arial"/>
          <w:spacing w:val="1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obzira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1"/>
          <w:szCs w:val="24"/>
          <w:lang w:eastAsia="en-US"/>
        </w:rPr>
        <w:t>što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se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oni</w:t>
      </w:r>
      <w:r w:rsidRPr="00B50FD8">
        <w:rPr>
          <w:rFonts w:ascii="Arial" w:eastAsia="Helvetica" w:hAnsi="Arial" w:cs="Arial"/>
          <w:spacing w:val="2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uplaćuju</w:t>
      </w:r>
      <w:r w:rsidRPr="00B50FD8">
        <w:rPr>
          <w:rFonts w:ascii="Arial" w:eastAsia="Helvetica" w:hAnsi="Arial" w:cs="Arial"/>
          <w:spacing w:val="1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u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nadležni</w:t>
      </w:r>
      <w:r w:rsidRPr="00B50FD8">
        <w:rPr>
          <w:rFonts w:ascii="Arial" w:eastAsia="Helvetica" w:hAnsi="Arial" w:cs="Arial"/>
          <w:spacing w:val="2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proračun,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kao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niti</w:t>
      </w:r>
      <w:r w:rsidRPr="00B50FD8">
        <w:rPr>
          <w:rFonts w:ascii="Arial" w:eastAsia="Helvetica" w:hAnsi="Arial" w:cs="Arial"/>
          <w:spacing w:val="1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rashode</w:t>
      </w:r>
      <w:r w:rsidRPr="00B50FD8">
        <w:rPr>
          <w:rFonts w:ascii="Arial" w:eastAsia="Helvetica" w:hAnsi="Arial" w:cs="Arial"/>
          <w:spacing w:val="62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korisnika</w:t>
      </w:r>
      <w:r w:rsidRPr="00B50FD8">
        <w:rPr>
          <w:rFonts w:ascii="Arial" w:eastAsia="Helvetica" w:hAnsi="Arial" w:cs="Arial"/>
          <w:spacing w:val="1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koji</w:t>
      </w:r>
      <w:r w:rsidRPr="00B50FD8">
        <w:rPr>
          <w:rFonts w:ascii="Arial" w:eastAsia="Helvetica" w:hAnsi="Arial" w:cs="Arial"/>
          <w:spacing w:val="1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se</w:t>
      </w:r>
      <w:r w:rsidRPr="00B50FD8">
        <w:rPr>
          <w:rFonts w:ascii="Arial" w:eastAsia="Helvetica" w:hAnsi="Arial" w:cs="Arial"/>
          <w:spacing w:val="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financiraju</w:t>
      </w:r>
      <w:r w:rsidRPr="00B50FD8">
        <w:rPr>
          <w:rFonts w:ascii="Arial" w:eastAsia="Helvetica" w:hAnsi="Arial" w:cs="Arial"/>
          <w:spacing w:val="1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iz</w:t>
      </w:r>
      <w:r w:rsidRPr="00B50FD8">
        <w:rPr>
          <w:rFonts w:ascii="Arial" w:eastAsia="Helvetica" w:hAnsi="Arial" w:cs="Arial"/>
          <w:spacing w:val="1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tih</w:t>
      </w:r>
      <w:r w:rsidRPr="00B50FD8">
        <w:rPr>
          <w:rFonts w:ascii="Arial" w:eastAsia="Helvetica" w:hAnsi="Arial" w:cs="Arial"/>
          <w:spacing w:val="1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prihoda.</w:t>
      </w:r>
      <w:r w:rsidRPr="00B50FD8">
        <w:rPr>
          <w:rFonts w:ascii="Arial" w:eastAsia="Helvetica" w:hAnsi="Arial" w:cs="Arial"/>
          <w:spacing w:val="1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1"/>
          <w:szCs w:val="24"/>
          <w:lang w:eastAsia="en-US"/>
        </w:rPr>
        <w:t>Oni</w:t>
      </w:r>
      <w:r w:rsidRPr="00B50FD8">
        <w:rPr>
          <w:rFonts w:ascii="Arial" w:eastAsia="Helvetica" w:hAnsi="Arial" w:cs="Arial"/>
          <w:spacing w:val="1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će</w:t>
      </w:r>
      <w:r w:rsidRPr="00B50FD8">
        <w:rPr>
          <w:rFonts w:ascii="Arial" w:eastAsia="Helvetica" w:hAnsi="Arial" w:cs="Arial"/>
          <w:spacing w:val="1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biti</w:t>
      </w:r>
      <w:r w:rsidRPr="00B50FD8">
        <w:rPr>
          <w:rFonts w:ascii="Arial" w:eastAsia="Helvetica" w:hAnsi="Arial" w:cs="Arial"/>
          <w:spacing w:val="1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dio</w:t>
      </w:r>
      <w:r w:rsidRPr="00B50FD8">
        <w:rPr>
          <w:rFonts w:ascii="Arial" w:eastAsia="Helvetica" w:hAnsi="Arial" w:cs="Arial"/>
          <w:spacing w:val="1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izvještaja</w:t>
      </w:r>
      <w:r w:rsidRPr="00B50FD8">
        <w:rPr>
          <w:rFonts w:ascii="Arial" w:eastAsia="Helvetica" w:hAnsi="Arial" w:cs="Arial"/>
          <w:spacing w:val="1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o</w:t>
      </w:r>
      <w:r w:rsidRPr="00B50FD8">
        <w:rPr>
          <w:rFonts w:ascii="Arial" w:eastAsia="Helvetica" w:hAnsi="Arial" w:cs="Arial"/>
          <w:spacing w:val="1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izvršenju</w:t>
      </w:r>
      <w:r w:rsidRPr="00B50FD8">
        <w:rPr>
          <w:rFonts w:ascii="Arial" w:eastAsia="Helvetica" w:hAnsi="Arial" w:cs="Arial"/>
          <w:spacing w:val="11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proračuna</w:t>
      </w:r>
      <w:r w:rsidRPr="00B50FD8">
        <w:rPr>
          <w:rFonts w:ascii="Arial" w:eastAsia="Helvetica" w:hAnsi="Arial" w:cs="Arial"/>
          <w:spacing w:val="1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(izuzev</w:t>
      </w:r>
      <w:r w:rsidRPr="00B50FD8">
        <w:rPr>
          <w:rFonts w:ascii="Arial" w:eastAsia="Helvetica" w:hAnsi="Arial" w:cs="Arial"/>
          <w:spacing w:val="1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ako</w:t>
      </w:r>
      <w:r w:rsidRPr="00B50FD8">
        <w:rPr>
          <w:rFonts w:ascii="Arial" w:eastAsia="Helvetica" w:hAnsi="Arial" w:cs="Arial"/>
          <w:spacing w:val="84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nisu</w:t>
      </w:r>
      <w:r w:rsidRPr="00B50FD8">
        <w:rPr>
          <w:rFonts w:ascii="Arial" w:eastAsia="Helvetica" w:hAnsi="Arial" w:cs="Arial"/>
          <w:spacing w:val="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izuzeti</w:t>
      </w:r>
      <w:r w:rsidRPr="00B50FD8">
        <w:rPr>
          <w:rFonts w:ascii="Arial" w:eastAsia="Helvetica" w:hAnsi="Arial" w:cs="Arial"/>
          <w:spacing w:val="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odlukom</w:t>
      </w:r>
      <w:r w:rsidRPr="00B50FD8">
        <w:rPr>
          <w:rFonts w:ascii="Arial" w:eastAsia="Helvetica" w:hAnsi="Arial" w:cs="Arial"/>
          <w:spacing w:val="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o</w:t>
      </w:r>
      <w:r w:rsidRPr="00B50FD8">
        <w:rPr>
          <w:rFonts w:ascii="Arial" w:eastAsia="Helvetica" w:hAnsi="Arial" w:cs="Arial"/>
          <w:spacing w:val="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izvršavanju</w:t>
      </w:r>
      <w:r w:rsidRPr="00B50FD8">
        <w:rPr>
          <w:rFonts w:ascii="Arial" w:eastAsia="Helvetica" w:hAnsi="Arial" w:cs="Arial"/>
          <w:spacing w:val="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proračuna</w:t>
      </w:r>
      <w:r w:rsidRPr="00B50FD8">
        <w:rPr>
          <w:rFonts w:ascii="Arial" w:eastAsia="Helvetica" w:hAnsi="Arial" w:cs="Arial"/>
          <w:spacing w:val="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jedinice</w:t>
      </w:r>
      <w:r w:rsidRPr="00B50FD8">
        <w:rPr>
          <w:rFonts w:ascii="Arial" w:eastAsia="Helvetica" w:hAnsi="Arial" w:cs="Arial"/>
          <w:spacing w:val="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lokalne</w:t>
      </w:r>
      <w:r w:rsidRPr="00B50FD8">
        <w:rPr>
          <w:rFonts w:ascii="Arial" w:eastAsia="Helvetica" w:hAnsi="Arial" w:cs="Arial"/>
          <w:spacing w:val="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</w:t>
      </w:r>
      <w:r w:rsidRPr="00B50FD8">
        <w:rPr>
          <w:rFonts w:ascii="Arial" w:eastAsia="Helvetica" w:hAnsi="Arial" w:cs="Arial"/>
          <w:spacing w:val="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područne</w:t>
      </w:r>
      <w:r w:rsidRPr="00B50FD8">
        <w:rPr>
          <w:rFonts w:ascii="Arial" w:eastAsia="Helvetica" w:hAnsi="Arial" w:cs="Arial"/>
          <w:spacing w:val="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(regionalne)</w:t>
      </w:r>
      <w:r w:rsidRPr="00B50FD8">
        <w:rPr>
          <w:rFonts w:ascii="Arial" w:eastAsia="Helvetica" w:hAnsi="Arial" w:cs="Arial"/>
          <w:spacing w:val="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samouprave</w:t>
      </w:r>
      <w:r w:rsidRPr="00B50FD8">
        <w:rPr>
          <w:rFonts w:ascii="Arial" w:eastAsia="Helvetica" w:hAnsi="Arial" w:cs="Arial"/>
          <w:spacing w:val="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od</w:t>
      </w:r>
      <w:r w:rsidRPr="00B50FD8">
        <w:rPr>
          <w:rFonts w:ascii="Arial" w:eastAsia="Helvetica" w:hAnsi="Arial" w:cs="Arial"/>
          <w:spacing w:val="103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obveze</w:t>
      </w:r>
      <w:r w:rsidRPr="00B50FD8">
        <w:rPr>
          <w:rFonts w:ascii="Arial" w:eastAsia="Helvetica" w:hAnsi="Arial" w:cs="Arial"/>
          <w:spacing w:val="-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uplate),</w:t>
      </w:r>
      <w:r w:rsidRPr="00B50FD8">
        <w:rPr>
          <w:rFonts w:ascii="Arial" w:eastAsia="Helvetica" w:hAnsi="Arial" w:cs="Arial"/>
          <w:spacing w:val="-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kao</w:t>
      </w:r>
      <w:r w:rsidRPr="00B50FD8">
        <w:rPr>
          <w:rFonts w:ascii="Arial" w:eastAsia="Helvetica" w:hAnsi="Arial" w:cs="Arial"/>
          <w:spacing w:val="-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</w:t>
      </w:r>
      <w:r w:rsidRPr="00B50FD8">
        <w:rPr>
          <w:rFonts w:ascii="Arial" w:eastAsia="Helvetica" w:hAnsi="Arial" w:cs="Arial"/>
          <w:spacing w:val="-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konsolidiranog</w:t>
      </w:r>
      <w:r w:rsidRPr="00B50FD8">
        <w:rPr>
          <w:rFonts w:ascii="Arial" w:eastAsia="Helvetica" w:hAnsi="Arial" w:cs="Arial"/>
          <w:spacing w:val="-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financijskog</w:t>
      </w:r>
      <w:r w:rsidRPr="00B50FD8">
        <w:rPr>
          <w:rFonts w:ascii="Arial" w:eastAsia="Helvetica" w:hAnsi="Arial" w:cs="Arial"/>
          <w:spacing w:val="-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izvještaja</w:t>
      </w:r>
      <w:r w:rsidRPr="00B50FD8">
        <w:rPr>
          <w:rFonts w:ascii="Arial" w:eastAsia="Helvetica" w:hAnsi="Arial" w:cs="Arial"/>
          <w:spacing w:val="-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jedinice</w:t>
      </w:r>
      <w:r w:rsidRPr="00B50FD8">
        <w:rPr>
          <w:rFonts w:ascii="Arial" w:eastAsia="Helvetica" w:hAnsi="Arial" w:cs="Arial"/>
          <w:spacing w:val="-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(razina</w:t>
      </w:r>
      <w:r w:rsidRPr="00B50FD8">
        <w:rPr>
          <w:rFonts w:ascii="Arial" w:eastAsia="Helvetica" w:hAnsi="Arial" w:cs="Arial"/>
          <w:spacing w:val="-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23).</w:t>
      </w:r>
    </w:p>
    <w:p w14:paraId="61171020" w14:textId="77777777" w:rsidR="001A3985" w:rsidRPr="00DE4CF8" w:rsidRDefault="001A3985" w:rsidP="00E3127E">
      <w:pPr>
        <w:widowControl w:val="0"/>
        <w:spacing w:before="10"/>
        <w:rPr>
          <w:rFonts w:ascii="Arial" w:eastAsia="Calibri" w:hAnsi="Arial" w:cs="Arial"/>
          <w:szCs w:val="24"/>
          <w:highlight w:val="yellow"/>
          <w:lang w:eastAsia="en-US"/>
        </w:rPr>
      </w:pPr>
    </w:p>
    <w:p w14:paraId="4CD29588" w14:textId="77777777" w:rsidR="001A3985" w:rsidRPr="00B50FD8" w:rsidRDefault="001A3985" w:rsidP="00E3127E">
      <w:pPr>
        <w:widowControl w:val="0"/>
        <w:ind w:right="113"/>
        <w:jc w:val="both"/>
        <w:rPr>
          <w:rFonts w:ascii="Arial" w:eastAsia="Helvetica" w:hAnsi="Arial" w:cs="Arial"/>
          <w:szCs w:val="24"/>
          <w:lang w:eastAsia="en-US"/>
        </w:rPr>
      </w:pPr>
      <w:r w:rsidRPr="00B50FD8">
        <w:rPr>
          <w:rFonts w:ascii="Arial" w:eastAsia="Helvetica" w:hAnsi="Arial" w:cs="Arial"/>
          <w:spacing w:val="-1"/>
          <w:szCs w:val="24"/>
          <w:lang w:eastAsia="en-US"/>
        </w:rPr>
        <w:t>Razina</w:t>
      </w:r>
      <w:r w:rsidRPr="00B50FD8">
        <w:rPr>
          <w:rFonts w:ascii="Arial" w:eastAsia="Helvetica" w:hAnsi="Arial" w:cs="Arial"/>
          <w:spacing w:val="1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1"/>
          <w:szCs w:val="24"/>
          <w:lang w:eastAsia="en-US"/>
        </w:rPr>
        <w:t>23</w:t>
      </w:r>
      <w:r w:rsidRPr="00B50FD8">
        <w:rPr>
          <w:rFonts w:ascii="Arial" w:eastAsia="Helvetica" w:hAnsi="Arial" w:cs="Arial"/>
          <w:spacing w:val="1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predstavlja</w:t>
      </w:r>
      <w:r w:rsidRPr="00B50FD8">
        <w:rPr>
          <w:rFonts w:ascii="Arial" w:eastAsia="Helvetica" w:hAnsi="Arial" w:cs="Arial"/>
          <w:spacing w:val="1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konsolidirani</w:t>
      </w:r>
      <w:r w:rsidRPr="00B50FD8">
        <w:rPr>
          <w:rFonts w:ascii="Arial" w:eastAsia="Helvetica" w:hAnsi="Arial" w:cs="Arial"/>
          <w:spacing w:val="1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financijski</w:t>
      </w:r>
      <w:r w:rsidRPr="00B50FD8">
        <w:rPr>
          <w:rFonts w:ascii="Arial" w:eastAsia="Helvetica" w:hAnsi="Arial" w:cs="Arial"/>
          <w:spacing w:val="1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izvještaj</w:t>
      </w:r>
      <w:r w:rsidRPr="00B50FD8">
        <w:rPr>
          <w:rFonts w:ascii="Arial" w:eastAsia="Helvetica" w:hAnsi="Arial" w:cs="Arial"/>
          <w:spacing w:val="1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jedinice</w:t>
      </w:r>
      <w:r w:rsidRPr="00B50FD8">
        <w:rPr>
          <w:rFonts w:ascii="Arial" w:eastAsia="Helvetica" w:hAnsi="Arial" w:cs="Arial"/>
          <w:spacing w:val="1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lokalne</w:t>
      </w:r>
      <w:r w:rsidRPr="00B50FD8">
        <w:rPr>
          <w:rFonts w:ascii="Arial" w:eastAsia="Helvetica" w:hAnsi="Arial" w:cs="Arial"/>
          <w:spacing w:val="1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</w:t>
      </w:r>
      <w:r w:rsidRPr="00B50FD8">
        <w:rPr>
          <w:rFonts w:ascii="Arial" w:eastAsia="Helvetica" w:hAnsi="Arial" w:cs="Arial"/>
          <w:spacing w:val="12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područne</w:t>
      </w:r>
      <w:r w:rsidRPr="00B50FD8">
        <w:rPr>
          <w:rFonts w:ascii="Arial" w:eastAsia="Helvetica" w:hAnsi="Arial" w:cs="Arial"/>
          <w:spacing w:val="1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(regionalne)</w:t>
      </w:r>
      <w:r w:rsidRPr="00B50FD8">
        <w:rPr>
          <w:rFonts w:ascii="Arial" w:eastAsia="Helvetica" w:hAnsi="Arial" w:cs="Arial"/>
          <w:spacing w:val="95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samouprave</w:t>
      </w:r>
      <w:r w:rsidRPr="00B50FD8">
        <w:rPr>
          <w:rFonts w:ascii="Arial" w:eastAsia="Helvetica" w:hAnsi="Arial" w:cs="Arial"/>
          <w:spacing w:val="2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koji</w:t>
      </w:r>
      <w:r w:rsidRPr="00B50FD8">
        <w:rPr>
          <w:rFonts w:ascii="Arial" w:eastAsia="Helvetica" w:hAnsi="Arial" w:cs="Arial"/>
          <w:spacing w:val="2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sadržava</w:t>
      </w:r>
      <w:r w:rsidRPr="00B50FD8">
        <w:rPr>
          <w:rFonts w:ascii="Arial" w:eastAsia="Helvetica" w:hAnsi="Arial" w:cs="Arial"/>
          <w:spacing w:val="2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sve</w:t>
      </w:r>
      <w:r w:rsidRPr="00B50FD8">
        <w:rPr>
          <w:rFonts w:ascii="Arial" w:eastAsia="Helvetica" w:hAnsi="Arial" w:cs="Arial"/>
          <w:spacing w:val="2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prihode</w:t>
      </w:r>
      <w:r w:rsidRPr="00B50FD8">
        <w:rPr>
          <w:rFonts w:ascii="Arial" w:eastAsia="Helvetica" w:hAnsi="Arial" w:cs="Arial"/>
          <w:spacing w:val="2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</w:t>
      </w:r>
      <w:r w:rsidRPr="00B50FD8">
        <w:rPr>
          <w:rFonts w:ascii="Arial" w:eastAsia="Helvetica" w:hAnsi="Arial" w:cs="Arial"/>
          <w:spacing w:val="2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sve</w:t>
      </w:r>
      <w:r w:rsidRPr="00B50FD8">
        <w:rPr>
          <w:rFonts w:ascii="Arial" w:eastAsia="Helvetica" w:hAnsi="Arial" w:cs="Arial"/>
          <w:spacing w:val="2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rashode</w:t>
      </w:r>
      <w:r w:rsidRPr="00B50FD8">
        <w:rPr>
          <w:rFonts w:ascii="Arial" w:eastAsia="Helvetica" w:hAnsi="Arial" w:cs="Arial"/>
          <w:spacing w:val="2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jedinice,</w:t>
      </w:r>
      <w:r w:rsidRPr="00B50FD8">
        <w:rPr>
          <w:rFonts w:ascii="Arial" w:eastAsia="Helvetica" w:hAnsi="Arial" w:cs="Arial"/>
          <w:spacing w:val="3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ali</w:t>
      </w:r>
      <w:r w:rsidRPr="00B50FD8">
        <w:rPr>
          <w:rFonts w:ascii="Arial" w:eastAsia="Helvetica" w:hAnsi="Arial" w:cs="Arial"/>
          <w:spacing w:val="2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</w:t>
      </w:r>
      <w:r w:rsidRPr="00B50FD8">
        <w:rPr>
          <w:rFonts w:ascii="Arial" w:eastAsia="Helvetica" w:hAnsi="Arial" w:cs="Arial"/>
          <w:spacing w:val="30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prihode</w:t>
      </w:r>
      <w:r w:rsidRPr="00B50FD8">
        <w:rPr>
          <w:rFonts w:ascii="Arial" w:eastAsia="Helvetica" w:hAnsi="Arial" w:cs="Arial"/>
          <w:spacing w:val="2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</w:t>
      </w:r>
      <w:r w:rsidRPr="00B50FD8">
        <w:rPr>
          <w:rFonts w:ascii="Arial" w:eastAsia="Helvetica" w:hAnsi="Arial" w:cs="Arial"/>
          <w:spacing w:val="2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rashode</w:t>
      </w:r>
      <w:r w:rsidRPr="00B50FD8">
        <w:rPr>
          <w:rFonts w:ascii="Arial" w:eastAsia="Helvetica" w:hAnsi="Arial" w:cs="Arial"/>
          <w:spacing w:val="2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proračunskih</w:t>
      </w:r>
      <w:r w:rsidRPr="00B50FD8">
        <w:rPr>
          <w:rFonts w:ascii="Arial" w:eastAsia="Helvetica" w:hAnsi="Arial" w:cs="Arial"/>
          <w:spacing w:val="96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korisnika</w:t>
      </w:r>
      <w:r w:rsidRPr="00B50FD8">
        <w:rPr>
          <w:rFonts w:ascii="Arial" w:eastAsia="Helvetica" w:hAnsi="Arial" w:cs="Arial"/>
          <w:spacing w:val="1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u</w:t>
      </w:r>
      <w:r w:rsidRPr="00B50FD8">
        <w:rPr>
          <w:rFonts w:ascii="Arial" w:eastAsia="Helvetica" w:hAnsi="Arial" w:cs="Arial"/>
          <w:spacing w:val="1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njenoj</w:t>
      </w:r>
      <w:r w:rsidRPr="00B50FD8">
        <w:rPr>
          <w:rFonts w:ascii="Arial" w:eastAsia="Helvetica" w:hAnsi="Arial" w:cs="Arial"/>
          <w:spacing w:val="1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nadležnosti.</w:t>
      </w:r>
      <w:r w:rsidRPr="00B50FD8">
        <w:rPr>
          <w:rFonts w:ascii="Arial" w:eastAsia="Helvetica" w:hAnsi="Arial" w:cs="Arial"/>
          <w:spacing w:val="1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Razina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23</w:t>
      </w:r>
      <w:r w:rsidRPr="00B50FD8">
        <w:rPr>
          <w:rFonts w:ascii="Arial" w:eastAsia="Helvetica" w:hAnsi="Arial" w:cs="Arial"/>
          <w:spacing w:val="1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dobije</w:t>
      </w:r>
      <w:r w:rsidRPr="00B50FD8">
        <w:rPr>
          <w:rFonts w:ascii="Arial" w:eastAsia="Helvetica" w:hAnsi="Arial" w:cs="Arial"/>
          <w:spacing w:val="1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se</w:t>
      </w:r>
      <w:r w:rsidRPr="00B50FD8">
        <w:rPr>
          <w:rFonts w:ascii="Arial" w:eastAsia="Helvetica" w:hAnsi="Arial" w:cs="Arial"/>
          <w:spacing w:val="1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konsolidacijom</w:t>
      </w:r>
      <w:r w:rsidRPr="00B50FD8">
        <w:rPr>
          <w:rFonts w:ascii="Arial" w:eastAsia="Helvetica" w:hAnsi="Arial" w:cs="Arial"/>
          <w:spacing w:val="1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financijskih</w:t>
      </w:r>
      <w:r w:rsidRPr="00B50FD8">
        <w:rPr>
          <w:rFonts w:ascii="Arial" w:eastAsia="Helvetica" w:hAnsi="Arial" w:cs="Arial"/>
          <w:spacing w:val="14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izvještaja</w:t>
      </w:r>
      <w:r w:rsidRPr="00B50FD8">
        <w:rPr>
          <w:rFonts w:ascii="Arial" w:eastAsia="Helvetica" w:hAnsi="Arial" w:cs="Arial"/>
          <w:spacing w:val="1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razine</w:t>
      </w:r>
      <w:r w:rsidRPr="00B50FD8">
        <w:rPr>
          <w:rFonts w:ascii="Arial" w:eastAsia="Helvetica" w:hAnsi="Arial" w:cs="Arial"/>
          <w:spacing w:val="1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22</w:t>
      </w:r>
      <w:r w:rsidRPr="00B50FD8">
        <w:rPr>
          <w:rFonts w:ascii="Arial" w:eastAsia="Helvetica" w:hAnsi="Arial" w:cs="Arial"/>
          <w:spacing w:val="1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s</w:t>
      </w:r>
      <w:r w:rsidRPr="00B50FD8">
        <w:rPr>
          <w:rFonts w:ascii="Arial" w:eastAsia="Helvetica" w:hAnsi="Arial" w:cs="Arial"/>
          <w:spacing w:val="55"/>
          <w:w w:val="99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financijskim</w:t>
      </w:r>
      <w:r w:rsidRPr="00B50FD8">
        <w:rPr>
          <w:rFonts w:ascii="Arial" w:eastAsia="Helvetica" w:hAnsi="Arial" w:cs="Arial"/>
          <w:spacing w:val="-3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izvještajima</w:t>
      </w:r>
      <w:r w:rsidRPr="00B50FD8">
        <w:rPr>
          <w:rFonts w:ascii="Arial" w:eastAsia="Helvetica" w:hAnsi="Arial" w:cs="Arial"/>
          <w:spacing w:val="-7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razine</w:t>
      </w:r>
      <w:r w:rsidRPr="00B50FD8">
        <w:rPr>
          <w:rFonts w:ascii="Arial" w:eastAsia="Helvetica" w:hAnsi="Arial" w:cs="Arial"/>
          <w:spacing w:val="-6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pacing w:val="-1"/>
          <w:szCs w:val="24"/>
          <w:lang w:eastAsia="en-US"/>
        </w:rPr>
        <w:t>21</w:t>
      </w:r>
      <w:r w:rsidRPr="00B50FD8">
        <w:rPr>
          <w:rFonts w:ascii="Arial" w:eastAsia="Helvetica" w:hAnsi="Arial" w:cs="Arial"/>
          <w:spacing w:val="-5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i</w:t>
      </w:r>
      <w:r w:rsidRPr="00B50FD8">
        <w:rPr>
          <w:rFonts w:ascii="Arial" w:eastAsia="Helvetica" w:hAnsi="Arial" w:cs="Arial"/>
          <w:spacing w:val="-8"/>
          <w:szCs w:val="24"/>
          <w:lang w:eastAsia="en-US"/>
        </w:rPr>
        <w:t xml:space="preserve"> </w:t>
      </w:r>
      <w:r w:rsidRPr="00B50FD8">
        <w:rPr>
          <w:rFonts w:ascii="Arial" w:eastAsia="Helvetica" w:hAnsi="Arial" w:cs="Arial"/>
          <w:szCs w:val="24"/>
          <w:lang w:eastAsia="en-US"/>
        </w:rPr>
        <w:t>31.</w:t>
      </w:r>
    </w:p>
    <w:p w14:paraId="34E7C6AE" w14:textId="77777777" w:rsidR="00DD0B05" w:rsidRPr="00DE4CF8" w:rsidRDefault="00DD0B05" w:rsidP="001A3985">
      <w:pPr>
        <w:widowControl w:val="0"/>
        <w:spacing w:before="15" w:line="280" w:lineRule="exact"/>
        <w:rPr>
          <w:rFonts w:ascii="Arial" w:eastAsia="Calibri" w:hAnsi="Arial" w:cs="Arial"/>
          <w:szCs w:val="24"/>
          <w:highlight w:val="yellow"/>
          <w:lang w:eastAsia="en-US"/>
        </w:rPr>
      </w:pPr>
    </w:p>
    <w:p w14:paraId="3E072491" w14:textId="6834E15C" w:rsidR="001A3985" w:rsidRPr="00DE4CF8" w:rsidRDefault="001A3985" w:rsidP="001A3985">
      <w:pPr>
        <w:widowControl w:val="0"/>
        <w:spacing w:before="8" w:line="220" w:lineRule="exact"/>
        <w:rPr>
          <w:rFonts w:ascii="Arial" w:eastAsia="Calibri" w:hAnsi="Arial" w:cs="Arial"/>
          <w:szCs w:val="24"/>
          <w:highlight w:val="yellow"/>
          <w:lang w:eastAsia="en-US"/>
        </w:rPr>
      </w:pPr>
    </w:p>
    <w:p w14:paraId="5CE33EE6" w14:textId="0ECF0B99" w:rsidR="001D5B72" w:rsidRPr="00911B23" w:rsidRDefault="001D5B72" w:rsidP="00314584">
      <w:pPr>
        <w:spacing w:before="8"/>
        <w:rPr>
          <w:rFonts w:ascii="Arial" w:hAnsi="Arial" w:cs="Arial"/>
          <w:b/>
          <w:bCs/>
          <w:szCs w:val="24"/>
        </w:rPr>
      </w:pPr>
      <w:r w:rsidRPr="00911B23">
        <w:rPr>
          <w:rFonts w:ascii="Arial" w:hAnsi="Arial" w:cs="Arial"/>
          <w:b/>
          <w:bCs/>
          <w:szCs w:val="24"/>
        </w:rPr>
        <w:t>VISINA FINANCIJSKOG PLANA PO PRORA</w:t>
      </w:r>
      <w:r w:rsidR="00AE7D74" w:rsidRPr="00911B23">
        <w:rPr>
          <w:rFonts w:ascii="Arial" w:hAnsi="Arial" w:cs="Arial"/>
          <w:b/>
          <w:bCs/>
          <w:szCs w:val="24"/>
        </w:rPr>
        <w:t>Č</w:t>
      </w:r>
      <w:r w:rsidRPr="00911B23">
        <w:rPr>
          <w:rFonts w:ascii="Arial" w:hAnsi="Arial" w:cs="Arial"/>
          <w:b/>
          <w:bCs/>
          <w:szCs w:val="24"/>
        </w:rPr>
        <w:t>UNSKIM KORISNICIMA</w:t>
      </w:r>
    </w:p>
    <w:p w14:paraId="528A7A54" w14:textId="77777777" w:rsidR="001D5B72" w:rsidRPr="00911B23" w:rsidRDefault="001D5B72" w:rsidP="001D5B72">
      <w:pPr>
        <w:spacing w:before="8" w:line="220" w:lineRule="exact"/>
        <w:rPr>
          <w:rFonts w:ascii="Arial" w:hAnsi="Arial" w:cs="Arial"/>
          <w:szCs w:val="24"/>
        </w:rPr>
      </w:pPr>
    </w:p>
    <w:p w14:paraId="4FB67038" w14:textId="32A90E4D" w:rsidR="001D5B72" w:rsidRPr="00911B23" w:rsidRDefault="00E65BD2" w:rsidP="00AE7D74">
      <w:pPr>
        <w:jc w:val="both"/>
        <w:rPr>
          <w:rFonts w:ascii="Arial" w:hAnsi="Arial" w:cs="Arial"/>
          <w:szCs w:val="24"/>
        </w:rPr>
      </w:pPr>
      <w:r w:rsidRPr="00911B23">
        <w:rPr>
          <w:rFonts w:ascii="Arial" w:hAnsi="Arial" w:cs="Arial"/>
          <w:szCs w:val="24"/>
        </w:rPr>
        <w:t>Financijski</w:t>
      </w:r>
      <w:r w:rsidR="001D5B72" w:rsidRPr="00911B23">
        <w:rPr>
          <w:rFonts w:ascii="Arial" w:hAnsi="Arial" w:cs="Arial"/>
          <w:szCs w:val="24"/>
        </w:rPr>
        <w:t xml:space="preserve"> plan po razdjelima organizacijske klasifikacije obuhvaća: visinu sredstava potrebnih za provedbu postojećih programa, odnosno aktivnosti, koje proizlaze iz trenutno važećih propisa</w:t>
      </w:r>
      <w:r w:rsidR="007936E5" w:rsidRPr="00911B23">
        <w:rPr>
          <w:rFonts w:ascii="Arial" w:hAnsi="Arial" w:cs="Arial"/>
          <w:szCs w:val="24"/>
        </w:rPr>
        <w:t xml:space="preserve"> (Limit 1.)</w:t>
      </w:r>
      <w:r w:rsidR="001D5B72" w:rsidRPr="00911B23">
        <w:rPr>
          <w:rFonts w:ascii="Arial" w:hAnsi="Arial" w:cs="Arial"/>
          <w:szCs w:val="24"/>
        </w:rPr>
        <w:t xml:space="preserve"> i visinu sredstava potrebnih za uvođenje i provedbu novih ili promjenu postojećih programa, odnosno aktivnosti</w:t>
      </w:r>
      <w:r w:rsidR="007936E5" w:rsidRPr="00911B23">
        <w:rPr>
          <w:rFonts w:ascii="Arial" w:hAnsi="Arial" w:cs="Arial"/>
          <w:szCs w:val="24"/>
        </w:rPr>
        <w:t xml:space="preserve"> (Limit 2.)</w:t>
      </w:r>
      <w:r w:rsidR="001D5B72" w:rsidRPr="00911B23">
        <w:rPr>
          <w:rFonts w:ascii="Arial" w:hAnsi="Arial" w:cs="Arial"/>
          <w:szCs w:val="24"/>
        </w:rPr>
        <w:t>. Navedeno podrazum</w:t>
      </w:r>
      <w:r w:rsidR="007F2B0A" w:rsidRPr="00911B23">
        <w:rPr>
          <w:rFonts w:ascii="Arial" w:hAnsi="Arial" w:cs="Arial"/>
          <w:szCs w:val="24"/>
        </w:rPr>
        <w:t>i</w:t>
      </w:r>
      <w:r w:rsidR="001D5B72" w:rsidRPr="00911B23">
        <w:rPr>
          <w:rFonts w:ascii="Arial" w:hAnsi="Arial" w:cs="Arial"/>
          <w:szCs w:val="24"/>
        </w:rPr>
        <w:t xml:space="preserve">jeva da su proračunski korisnici dužni Gradu </w:t>
      </w:r>
      <w:r w:rsidR="005E2A59" w:rsidRPr="00911B23">
        <w:rPr>
          <w:rFonts w:ascii="Arial" w:hAnsi="Arial" w:cs="Arial"/>
          <w:szCs w:val="24"/>
        </w:rPr>
        <w:t>Županja</w:t>
      </w:r>
      <w:r w:rsidR="001D5B72" w:rsidRPr="00911B23">
        <w:rPr>
          <w:rFonts w:ascii="Arial" w:hAnsi="Arial" w:cs="Arial"/>
          <w:szCs w:val="24"/>
        </w:rPr>
        <w:t xml:space="preserve"> dostaviti projekciju za 202</w:t>
      </w:r>
      <w:r w:rsidR="00911B23" w:rsidRPr="00911B23">
        <w:rPr>
          <w:rFonts w:ascii="Arial" w:hAnsi="Arial" w:cs="Arial"/>
          <w:szCs w:val="24"/>
        </w:rPr>
        <w:t>6</w:t>
      </w:r>
      <w:r w:rsidR="001D5B72" w:rsidRPr="00911B23">
        <w:rPr>
          <w:rFonts w:ascii="Arial" w:hAnsi="Arial" w:cs="Arial"/>
          <w:szCs w:val="24"/>
        </w:rPr>
        <w:t>. – 202</w:t>
      </w:r>
      <w:r w:rsidR="00911B23" w:rsidRPr="00911B23">
        <w:rPr>
          <w:rFonts w:ascii="Arial" w:hAnsi="Arial" w:cs="Arial"/>
          <w:szCs w:val="24"/>
        </w:rPr>
        <w:t>8</w:t>
      </w:r>
      <w:r w:rsidR="001D5B72" w:rsidRPr="00911B23">
        <w:rPr>
          <w:rFonts w:ascii="Arial" w:hAnsi="Arial" w:cs="Arial"/>
          <w:szCs w:val="24"/>
        </w:rPr>
        <w:t xml:space="preserve">. U tabelarnom prikazu s odvojenim stupcima na način da stupac A prikazuje visinu sredstva potrebnih za provedbu postojećih programa, stupac B visinu sredstva potrebnih za uvođenje novih programa, dok će stupac C prikazivati ukupan financijski plan dakle zbroj prvih dviju stupaca. Ovim uputama </w:t>
      </w:r>
      <w:r w:rsidR="007936E5" w:rsidRPr="00911B23">
        <w:rPr>
          <w:rFonts w:ascii="Arial" w:hAnsi="Arial" w:cs="Arial"/>
          <w:szCs w:val="24"/>
        </w:rPr>
        <w:t>(</w:t>
      </w:r>
      <w:r w:rsidR="001D5B72" w:rsidRPr="00911B23">
        <w:rPr>
          <w:rFonts w:ascii="Arial" w:hAnsi="Arial" w:cs="Arial"/>
          <w:szCs w:val="24"/>
        </w:rPr>
        <w:t>daju se limiti kojima se limitiraju isključivo sredstva koja se ostvaruju iz proračuna Grada Županja (opći prihodi i primici, vlastiti prihodi Grada, pomoći iz državnog proračuna za decentralizirane funkcije vatrogastv</w:t>
      </w:r>
      <w:r w:rsidR="007936E5" w:rsidRPr="00911B23">
        <w:rPr>
          <w:rFonts w:ascii="Arial" w:hAnsi="Arial" w:cs="Arial"/>
          <w:szCs w:val="24"/>
        </w:rPr>
        <w:t>o i za fiskalnu održivost dječjih vrtića</w:t>
      </w:r>
      <w:r w:rsidR="00C64F68" w:rsidRPr="00911B23">
        <w:rPr>
          <w:rFonts w:ascii="Arial" w:hAnsi="Arial" w:cs="Arial"/>
          <w:szCs w:val="24"/>
        </w:rPr>
        <w:t>)</w:t>
      </w:r>
      <w:r w:rsidR="001D5B72" w:rsidRPr="00911B23">
        <w:rPr>
          <w:rFonts w:ascii="Arial" w:hAnsi="Arial" w:cs="Arial"/>
          <w:szCs w:val="24"/>
        </w:rPr>
        <w:t xml:space="preserve">. Vlastiti i namjenski izvori financiranja svakog pojedinog proračunskog korisnika </w:t>
      </w:r>
      <w:r w:rsidR="00C64F68" w:rsidRPr="00911B23">
        <w:rPr>
          <w:rFonts w:ascii="Arial" w:hAnsi="Arial" w:cs="Arial"/>
          <w:szCs w:val="24"/>
        </w:rPr>
        <w:t xml:space="preserve">– Dječji vrtić Maslačak, </w:t>
      </w:r>
      <w:r w:rsidR="003677E2" w:rsidRPr="00911B23">
        <w:rPr>
          <w:rFonts w:ascii="Arial" w:hAnsi="Arial" w:cs="Arial"/>
          <w:szCs w:val="24"/>
        </w:rPr>
        <w:t xml:space="preserve">Gradska knjižnica Županja, </w:t>
      </w:r>
      <w:r w:rsidR="00B30EDD" w:rsidRPr="00911B23">
        <w:rPr>
          <w:rFonts w:ascii="Arial" w:hAnsi="Arial" w:cs="Arial"/>
          <w:szCs w:val="24"/>
        </w:rPr>
        <w:t>Gradski muzej Županja</w:t>
      </w:r>
      <w:r w:rsidR="003677E2" w:rsidRPr="00911B23">
        <w:rPr>
          <w:rFonts w:ascii="Arial" w:hAnsi="Arial" w:cs="Arial"/>
          <w:szCs w:val="24"/>
        </w:rPr>
        <w:t xml:space="preserve"> i Javna vatrogasna postrojba grada Županja, </w:t>
      </w:r>
      <w:r w:rsidR="001D5B72" w:rsidRPr="00911B23">
        <w:rPr>
          <w:rFonts w:ascii="Arial" w:hAnsi="Arial" w:cs="Arial"/>
          <w:szCs w:val="24"/>
        </w:rPr>
        <w:t>nisu</w:t>
      </w:r>
      <w:r w:rsidR="00B30EDD" w:rsidRPr="00911B23">
        <w:rPr>
          <w:rFonts w:ascii="Arial" w:hAnsi="Arial" w:cs="Arial"/>
          <w:szCs w:val="24"/>
        </w:rPr>
        <w:t xml:space="preserve"> definirani</w:t>
      </w:r>
      <w:r w:rsidR="001D5B72" w:rsidRPr="00911B23">
        <w:rPr>
          <w:rFonts w:ascii="Arial" w:hAnsi="Arial" w:cs="Arial"/>
          <w:szCs w:val="24"/>
        </w:rPr>
        <w:t>.</w:t>
      </w:r>
    </w:p>
    <w:p w14:paraId="017CBCCD" w14:textId="0C8F8EA9" w:rsidR="003677E2" w:rsidRPr="00DE4CF8" w:rsidRDefault="003677E2" w:rsidP="00AE7D74">
      <w:pPr>
        <w:jc w:val="both"/>
        <w:rPr>
          <w:rFonts w:ascii="Arial" w:hAnsi="Arial" w:cs="Arial"/>
          <w:szCs w:val="24"/>
          <w:highlight w:val="yellow"/>
        </w:rPr>
      </w:pPr>
    </w:p>
    <w:p w14:paraId="1C9F9A00" w14:textId="4C330FA6" w:rsidR="002516ED" w:rsidRPr="00FB4261" w:rsidRDefault="00134339" w:rsidP="00AC4BC1">
      <w:pPr>
        <w:jc w:val="both"/>
        <w:rPr>
          <w:rFonts w:ascii="Arial" w:eastAsia="Calibri" w:hAnsi="Arial" w:cs="Arial"/>
          <w:b/>
          <w:bCs/>
          <w:i/>
          <w:iCs/>
          <w:szCs w:val="24"/>
          <w:u w:val="single"/>
          <w:lang w:eastAsia="en-US"/>
        </w:rPr>
      </w:pPr>
      <w:r w:rsidRPr="00FB4261">
        <w:rPr>
          <w:rFonts w:ascii="Arial" w:eastAsia="Calibri" w:hAnsi="Arial" w:cs="Arial"/>
          <w:b/>
          <w:bCs/>
          <w:i/>
          <w:iCs/>
          <w:szCs w:val="24"/>
          <w:u w:val="single"/>
          <w:lang w:eastAsia="en-US"/>
        </w:rPr>
        <w:t xml:space="preserve">Prilog 3. Registar korisnika proračuna </w:t>
      </w:r>
      <w:r w:rsidR="00FB4261" w:rsidRPr="00FB4261">
        <w:rPr>
          <w:rFonts w:ascii="Arial" w:eastAsia="Calibri" w:hAnsi="Arial" w:cs="Arial"/>
          <w:b/>
          <w:bCs/>
          <w:i/>
          <w:iCs/>
          <w:szCs w:val="24"/>
          <w:u w:val="single"/>
          <w:lang w:eastAsia="en-US"/>
        </w:rPr>
        <w:t>30</w:t>
      </w:r>
      <w:r w:rsidRPr="00FB4261">
        <w:rPr>
          <w:rFonts w:ascii="Arial" w:eastAsia="Calibri" w:hAnsi="Arial" w:cs="Arial"/>
          <w:b/>
          <w:bCs/>
          <w:i/>
          <w:iCs/>
          <w:szCs w:val="24"/>
          <w:u w:val="single"/>
          <w:lang w:eastAsia="en-US"/>
        </w:rPr>
        <w:t>.</w:t>
      </w:r>
      <w:r w:rsidR="00971F74" w:rsidRPr="00FB4261">
        <w:rPr>
          <w:rFonts w:ascii="Arial" w:eastAsia="Calibri" w:hAnsi="Arial" w:cs="Arial"/>
          <w:b/>
          <w:bCs/>
          <w:i/>
          <w:iCs/>
          <w:szCs w:val="24"/>
          <w:u w:val="single"/>
          <w:lang w:eastAsia="en-US"/>
        </w:rPr>
        <w:t>09</w:t>
      </w:r>
      <w:r w:rsidRPr="00FB4261">
        <w:rPr>
          <w:rFonts w:ascii="Arial" w:eastAsia="Calibri" w:hAnsi="Arial" w:cs="Arial"/>
          <w:b/>
          <w:bCs/>
          <w:i/>
          <w:iCs/>
          <w:szCs w:val="24"/>
          <w:u w:val="single"/>
          <w:lang w:eastAsia="en-US"/>
        </w:rPr>
        <w:t>.202</w:t>
      </w:r>
      <w:r w:rsidR="00FB4261" w:rsidRPr="00FB4261">
        <w:rPr>
          <w:rFonts w:ascii="Arial" w:eastAsia="Calibri" w:hAnsi="Arial" w:cs="Arial"/>
          <w:b/>
          <w:bCs/>
          <w:i/>
          <w:iCs/>
          <w:szCs w:val="24"/>
          <w:u w:val="single"/>
          <w:lang w:eastAsia="en-US"/>
        </w:rPr>
        <w:t>5</w:t>
      </w:r>
      <w:r w:rsidR="002516ED" w:rsidRPr="00FB4261">
        <w:rPr>
          <w:rFonts w:ascii="Arial" w:eastAsia="Calibri" w:hAnsi="Arial" w:cs="Arial"/>
          <w:b/>
          <w:bCs/>
          <w:i/>
          <w:iCs/>
          <w:szCs w:val="24"/>
          <w:u w:val="single"/>
          <w:lang w:eastAsia="en-US"/>
        </w:rPr>
        <w:t>.</w:t>
      </w:r>
    </w:p>
    <w:p w14:paraId="5B9648C0" w14:textId="77777777" w:rsidR="00AC4BC1" w:rsidRPr="00FB4261" w:rsidRDefault="00AC4BC1" w:rsidP="00AC4BC1">
      <w:pPr>
        <w:jc w:val="both"/>
        <w:rPr>
          <w:rFonts w:ascii="Arial" w:eastAsia="Calibri" w:hAnsi="Arial" w:cs="Arial"/>
          <w:b/>
          <w:bCs/>
          <w:i/>
          <w:iCs/>
          <w:szCs w:val="24"/>
          <w:u w:val="single"/>
          <w:lang w:eastAsia="en-US"/>
        </w:rPr>
      </w:pPr>
    </w:p>
    <w:p w14:paraId="5189F8D5" w14:textId="338C75F8" w:rsidR="00AB3758" w:rsidRPr="00FB4261" w:rsidRDefault="00134339" w:rsidP="006B3906">
      <w:pPr>
        <w:contextualSpacing/>
        <w:jc w:val="both"/>
        <w:rPr>
          <w:rFonts w:ascii="Arial" w:hAnsi="Arial" w:cs="Arial"/>
          <w:b/>
          <w:i/>
          <w:iCs/>
          <w:szCs w:val="24"/>
          <w:u w:val="single"/>
        </w:rPr>
      </w:pPr>
      <w:r w:rsidRPr="00AD5EEA">
        <w:rPr>
          <w:rFonts w:ascii="Arial" w:hAnsi="Arial" w:cs="Arial"/>
          <w:b/>
          <w:i/>
          <w:iCs/>
          <w:szCs w:val="24"/>
          <w:u w:val="single"/>
        </w:rPr>
        <w:t xml:space="preserve">Prilog 4. Limiti </w:t>
      </w:r>
      <w:r w:rsidR="005A7326" w:rsidRPr="00AD5EEA">
        <w:rPr>
          <w:rFonts w:ascii="Arial" w:hAnsi="Arial" w:cs="Arial"/>
          <w:b/>
          <w:i/>
          <w:iCs/>
          <w:szCs w:val="24"/>
          <w:u w:val="single"/>
        </w:rPr>
        <w:t xml:space="preserve">razdjela i </w:t>
      </w:r>
      <w:r w:rsidRPr="00AD5EEA">
        <w:rPr>
          <w:rFonts w:ascii="Arial" w:hAnsi="Arial" w:cs="Arial"/>
          <w:b/>
          <w:i/>
          <w:iCs/>
          <w:szCs w:val="24"/>
          <w:u w:val="single"/>
        </w:rPr>
        <w:t>proračunskih korisnika 202</w:t>
      </w:r>
      <w:r w:rsidR="00FB4261" w:rsidRPr="00AD5EEA">
        <w:rPr>
          <w:rFonts w:ascii="Arial" w:hAnsi="Arial" w:cs="Arial"/>
          <w:b/>
          <w:i/>
          <w:iCs/>
          <w:szCs w:val="24"/>
          <w:u w:val="single"/>
        </w:rPr>
        <w:t>6</w:t>
      </w:r>
      <w:r w:rsidRPr="00AD5EEA">
        <w:rPr>
          <w:rFonts w:ascii="Arial" w:hAnsi="Arial" w:cs="Arial"/>
          <w:b/>
          <w:i/>
          <w:iCs/>
          <w:szCs w:val="24"/>
          <w:u w:val="single"/>
        </w:rPr>
        <w:t xml:space="preserve">. </w:t>
      </w:r>
      <w:r w:rsidR="006B3906" w:rsidRPr="00AD5EEA">
        <w:rPr>
          <w:rFonts w:ascii="Arial" w:hAnsi="Arial" w:cs="Arial"/>
          <w:b/>
          <w:i/>
          <w:iCs/>
          <w:szCs w:val="24"/>
          <w:u w:val="single"/>
        </w:rPr>
        <w:t>–</w:t>
      </w:r>
      <w:r w:rsidRPr="00AD5EEA">
        <w:rPr>
          <w:rFonts w:ascii="Arial" w:hAnsi="Arial" w:cs="Arial"/>
          <w:b/>
          <w:i/>
          <w:iCs/>
          <w:szCs w:val="24"/>
          <w:u w:val="single"/>
        </w:rPr>
        <w:t xml:space="preserve"> 202</w:t>
      </w:r>
      <w:r w:rsidR="00FB4261" w:rsidRPr="00AD5EEA">
        <w:rPr>
          <w:rFonts w:ascii="Arial" w:hAnsi="Arial" w:cs="Arial"/>
          <w:b/>
          <w:i/>
          <w:iCs/>
          <w:szCs w:val="24"/>
          <w:u w:val="single"/>
        </w:rPr>
        <w:t>8</w:t>
      </w:r>
      <w:r w:rsidRPr="00AD5EEA">
        <w:rPr>
          <w:rFonts w:ascii="Arial" w:hAnsi="Arial" w:cs="Arial"/>
          <w:b/>
          <w:i/>
          <w:iCs/>
          <w:szCs w:val="24"/>
          <w:u w:val="single"/>
        </w:rPr>
        <w:t>.</w:t>
      </w:r>
    </w:p>
    <w:p w14:paraId="2E6D2095" w14:textId="77777777" w:rsidR="00134339" w:rsidRPr="00DE4CF8" w:rsidRDefault="00134339" w:rsidP="00D0035E">
      <w:pPr>
        <w:jc w:val="both"/>
        <w:rPr>
          <w:rFonts w:ascii="Arial" w:hAnsi="Arial" w:cs="Arial"/>
          <w:szCs w:val="24"/>
          <w:highlight w:val="yellow"/>
        </w:rPr>
      </w:pPr>
    </w:p>
    <w:p w14:paraId="4C2C4675" w14:textId="14EA5D32" w:rsidR="003B7A40" w:rsidRPr="00DE4CF8" w:rsidRDefault="003B7A40" w:rsidP="003B7A40">
      <w:pPr>
        <w:pStyle w:val="Odlomakpopisa"/>
        <w:jc w:val="both"/>
        <w:rPr>
          <w:rFonts w:ascii="Arial" w:hAnsi="Arial" w:cs="Arial"/>
          <w:b/>
          <w:bCs/>
          <w:color w:val="FF0000"/>
          <w:sz w:val="24"/>
          <w:szCs w:val="24"/>
          <w:highlight w:val="yellow"/>
        </w:rPr>
      </w:pPr>
    </w:p>
    <w:p w14:paraId="60304411" w14:textId="2FB0AA88" w:rsidR="00170BE1" w:rsidRPr="002E4D50" w:rsidRDefault="00170BE1" w:rsidP="00170BE1">
      <w:pPr>
        <w:rPr>
          <w:rFonts w:ascii="Arial" w:hAnsi="Arial" w:cs="Arial"/>
          <w:b/>
          <w:iCs/>
          <w:szCs w:val="24"/>
        </w:rPr>
      </w:pPr>
      <w:r w:rsidRPr="002E4D50">
        <w:rPr>
          <w:rFonts w:ascii="Arial" w:hAnsi="Arial" w:cs="Arial"/>
          <w:b/>
          <w:iCs/>
          <w:szCs w:val="24"/>
        </w:rPr>
        <w:t>PROCJENA PRIHODA I PRIMITAKA, RASHODA  I  IZDATAKA</w:t>
      </w:r>
    </w:p>
    <w:p w14:paraId="36B036F0" w14:textId="77777777" w:rsidR="00170BE1" w:rsidRPr="002E4D50" w:rsidRDefault="00170BE1" w:rsidP="00170BE1">
      <w:pPr>
        <w:rPr>
          <w:rFonts w:ascii="Arial" w:hAnsi="Arial" w:cs="Arial"/>
          <w:b/>
          <w:iCs/>
          <w:szCs w:val="24"/>
        </w:rPr>
      </w:pPr>
    </w:p>
    <w:p w14:paraId="09EB2EA1" w14:textId="73482724" w:rsidR="007F2B0A" w:rsidRPr="002E4D50" w:rsidRDefault="00170BE1" w:rsidP="004505B1">
      <w:pPr>
        <w:rPr>
          <w:rFonts w:ascii="Arial" w:hAnsi="Arial" w:cs="Arial"/>
          <w:color w:val="FF0000"/>
          <w:szCs w:val="24"/>
        </w:rPr>
      </w:pPr>
      <w:r w:rsidRPr="002E4D50">
        <w:rPr>
          <w:rFonts w:ascii="Arial" w:hAnsi="Arial" w:cs="Arial"/>
          <w:b/>
          <w:iCs/>
          <w:szCs w:val="24"/>
        </w:rPr>
        <w:t>Opće odrednice</w:t>
      </w:r>
    </w:p>
    <w:p w14:paraId="34919FAC" w14:textId="32128BC9" w:rsidR="0065284D" w:rsidRPr="002E4D50" w:rsidRDefault="00170BE1" w:rsidP="004505B1">
      <w:pPr>
        <w:pStyle w:val="Odlomakpopisa"/>
        <w:numPr>
          <w:ilvl w:val="0"/>
          <w:numId w:val="13"/>
        </w:numPr>
        <w:rPr>
          <w:rFonts w:ascii="Arial" w:hAnsi="Arial" w:cs="Arial"/>
          <w:szCs w:val="24"/>
          <w:lang w:val="hr-HR"/>
        </w:rPr>
      </w:pPr>
      <w:r w:rsidRPr="002E4D50">
        <w:rPr>
          <w:rFonts w:ascii="Arial" w:hAnsi="Arial" w:cs="Arial"/>
          <w:szCs w:val="24"/>
          <w:lang w:val="hr-HR"/>
        </w:rPr>
        <w:t>Planiranje lokalnih poreza i ostalih prihoda ovisi o osnovici, broju obveznika i</w:t>
      </w:r>
      <w:r w:rsidR="007F2B0A" w:rsidRPr="002E4D50">
        <w:rPr>
          <w:rFonts w:ascii="Arial" w:hAnsi="Arial" w:cs="Arial"/>
          <w:szCs w:val="24"/>
          <w:lang w:val="hr-HR"/>
        </w:rPr>
        <w:t xml:space="preserve"> </w:t>
      </w:r>
      <w:r w:rsidRPr="002E4D50">
        <w:rPr>
          <w:rFonts w:ascii="Arial" w:hAnsi="Arial" w:cs="Arial"/>
          <w:szCs w:val="24"/>
          <w:lang w:val="hr-HR"/>
        </w:rPr>
        <w:t>stopama te njihovoj naplati.</w:t>
      </w:r>
    </w:p>
    <w:p w14:paraId="16576FBA" w14:textId="10D3C24E" w:rsidR="00513EDA" w:rsidRPr="002E4D50" w:rsidRDefault="00170BE1" w:rsidP="00513EDA">
      <w:pPr>
        <w:pStyle w:val="Odlomakpopisa"/>
        <w:numPr>
          <w:ilvl w:val="0"/>
          <w:numId w:val="13"/>
        </w:numPr>
        <w:jc w:val="both"/>
        <w:rPr>
          <w:rFonts w:ascii="Arial" w:hAnsi="Arial" w:cs="Arial"/>
          <w:szCs w:val="24"/>
          <w:lang w:val="hr-HR"/>
        </w:rPr>
      </w:pPr>
      <w:r w:rsidRPr="002E4D50">
        <w:rPr>
          <w:rFonts w:ascii="Arial" w:hAnsi="Arial" w:cs="Arial"/>
          <w:szCs w:val="24"/>
          <w:lang w:val="hr-HR"/>
        </w:rPr>
        <w:lastRenderedPageBreak/>
        <w:t>Zakonom je propisano da svi prihodi i primici te rashodi i izdaci moraju biti utvrđeni u proračunu te proračun mora biti uravnotežen.</w:t>
      </w:r>
    </w:p>
    <w:p w14:paraId="0823B825" w14:textId="77777777" w:rsidR="00170BE1" w:rsidRPr="00DE4CF8" w:rsidRDefault="00170BE1" w:rsidP="00170BE1">
      <w:pPr>
        <w:rPr>
          <w:rFonts w:ascii="Arial" w:hAnsi="Arial" w:cs="Arial"/>
          <w:szCs w:val="24"/>
          <w:highlight w:val="yellow"/>
        </w:rPr>
      </w:pPr>
    </w:p>
    <w:p w14:paraId="5D5C0DD9" w14:textId="15CF7D5A" w:rsidR="00170BE1" w:rsidRPr="002E4D50" w:rsidRDefault="00170BE1" w:rsidP="00170BE1">
      <w:pPr>
        <w:rPr>
          <w:rFonts w:ascii="Arial" w:hAnsi="Arial" w:cs="Arial"/>
          <w:szCs w:val="24"/>
        </w:rPr>
      </w:pPr>
      <w:r w:rsidRPr="002E4D50">
        <w:rPr>
          <w:rFonts w:ascii="Arial" w:hAnsi="Arial" w:cs="Arial"/>
          <w:b/>
          <w:caps/>
          <w:szCs w:val="24"/>
        </w:rPr>
        <w:t>P</w:t>
      </w:r>
      <w:r w:rsidRPr="002E4D50">
        <w:rPr>
          <w:rFonts w:ascii="Arial" w:hAnsi="Arial" w:cs="Arial"/>
          <w:b/>
          <w:szCs w:val="24"/>
        </w:rPr>
        <w:t>rocjena prihoda i primitaka</w:t>
      </w:r>
      <w:r w:rsidRPr="002E4D50">
        <w:rPr>
          <w:rFonts w:ascii="Arial" w:hAnsi="Arial" w:cs="Arial"/>
          <w:szCs w:val="24"/>
        </w:rPr>
        <w:t xml:space="preserve">  </w:t>
      </w:r>
    </w:p>
    <w:p w14:paraId="2F8C36B1" w14:textId="77777777" w:rsidR="00170BE1" w:rsidRPr="002E4D50" w:rsidRDefault="00170BE1" w:rsidP="00170BE1">
      <w:pPr>
        <w:rPr>
          <w:rFonts w:ascii="Arial" w:hAnsi="Arial" w:cs="Arial"/>
          <w:szCs w:val="24"/>
        </w:rPr>
      </w:pPr>
      <w:r w:rsidRPr="002E4D50">
        <w:rPr>
          <w:rFonts w:ascii="Arial" w:hAnsi="Arial" w:cs="Arial"/>
          <w:szCs w:val="24"/>
        </w:rPr>
        <w:t>Procjena je bez prihoda:</w:t>
      </w:r>
    </w:p>
    <w:p w14:paraId="73805DA7" w14:textId="59CB1A79" w:rsidR="00170BE1" w:rsidRPr="002E4D50" w:rsidRDefault="00170BE1">
      <w:pPr>
        <w:pStyle w:val="Odlomakpopisa"/>
        <w:widowControl/>
        <w:numPr>
          <w:ilvl w:val="0"/>
          <w:numId w:val="10"/>
        </w:numPr>
        <w:contextualSpacing/>
        <w:rPr>
          <w:rFonts w:ascii="Arial" w:hAnsi="Arial" w:cs="Arial"/>
          <w:sz w:val="24"/>
          <w:szCs w:val="24"/>
          <w:lang w:val="hr-HR"/>
        </w:rPr>
      </w:pPr>
      <w:r w:rsidRPr="002E4D50">
        <w:rPr>
          <w:rFonts w:ascii="Arial" w:hAnsi="Arial" w:cs="Arial"/>
          <w:sz w:val="24"/>
          <w:szCs w:val="24"/>
          <w:lang w:val="hr-HR"/>
        </w:rPr>
        <w:t xml:space="preserve">vlastitih prihoda i za posebne namjene korisnika, </w:t>
      </w:r>
    </w:p>
    <w:p w14:paraId="1E95C5E8" w14:textId="40570406" w:rsidR="00170BE1" w:rsidRPr="002E4D50" w:rsidRDefault="00170BE1">
      <w:pPr>
        <w:pStyle w:val="Odlomakpopisa"/>
        <w:widowControl/>
        <w:numPr>
          <w:ilvl w:val="0"/>
          <w:numId w:val="10"/>
        </w:numPr>
        <w:contextualSpacing/>
        <w:rPr>
          <w:rFonts w:ascii="Arial" w:hAnsi="Arial" w:cs="Arial"/>
          <w:sz w:val="24"/>
          <w:szCs w:val="24"/>
          <w:lang w:val="hr-HR"/>
        </w:rPr>
      </w:pPr>
      <w:r w:rsidRPr="002E4D50">
        <w:rPr>
          <w:rFonts w:ascii="Arial" w:hAnsi="Arial" w:cs="Arial"/>
          <w:sz w:val="24"/>
          <w:szCs w:val="24"/>
          <w:lang w:val="hr-HR"/>
        </w:rPr>
        <w:t>sredstava iz EU fondova</w:t>
      </w:r>
      <w:r w:rsidR="007936E5" w:rsidRPr="002E4D50">
        <w:rPr>
          <w:rFonts w:ascii="Arial" w:hAnsi="Arial" w:cs="Arial"/>
          <w:sz w:val="24"/>
          <w:szCs w:val="24"/>
          <w:lang w:val="hr-HR"/>
        </w:rPr>
        <w:t xml:space="preserve"> (izuzev ugovorenih)</w:t>
      </w:r>
    </w:p>
    <w:p w14:paraId="1BCEE037" w14:textId="77777777" w:rsidR="00F940DC" w:rsidRPr="002E4D50" w:rsidRDefault="00F940DC" w:rsidP="00F940DC">
      <w:pPr>
        <w:contextualSpacing/>
        <w:rPr>
          <w:rFonts w:ascii="Arial" w:hAnsi="Arial" w:cs="Arial"/>
          <w:szCs w:val="24"/>
        </w:rPr>
      </w:pPr>
    </w:p>
    <w:p w14:paraId="7340564D" w14:textId="7E94499D" w:rsidR="00513EDA" w:rsidRPr="002E4D50" w:rsidRDefault="00513EDA" w:rsidP="005A7326">
      <w:pPr>
        <w:contextualSpacing/>
        <w:jc w:val="both"/>
        <w:rPr>
          <w:rFonts w:ascii="Arial" w:hAnsi="Arial" w:cs="Arial"/>
          <w:szCs w:val="24"/>
        </w:rPr>
      </w:pPr>
      <w:r w:rsidRPr="002E4D50">
        <w:rPr>
          <w:rFonts w:ascii="Arial" w:hAnsi="Arial" w:cs="Arial"/>
          <w:szCs w:val="24"/>
        </w:rPr>
        <w:t>S ciljem što realnijeg utvrđivanja visine prihoda i primitaka Proračuna Grada Županje za razdoblje 202</w:t>
      </w:r>
      <w:r w:rsidR="002E4D50" w:rsidRPr="002E4D50">
        <w:rPr>
          <w:rFonts w:ascii="Arial" w:hAnsi="Arial" w:cs="Arial"/>
          <w:szCs w:val="24"/>
        </w:rPr>
        <w:t>6</w:t>
      </w:r>
      <w:r w:rsidRPr="002E4D50">
        <w:rPr>
          <w:rFonts w:ascii="Arial" w:hAnsi="Arial" w:cs="Arial"/>
          <w:szCs w:val="24"/>
        </w:rPr>
        <w:t>. – 202</w:t>
      </w:r>
      <w:r w:rsidR="002E4D50" w:rsidRPr="002E4D50">
        <w:rPr>
          <w:rFonts w:ascii="Arial" w:hAnsi="Arial" w:cs="Arial"/>
          <w:szCs w:val="24"/>
        </w:rPr>
        <w:t>8</w:t>
      </w:r>
      <w:r w:rsidRPr="002E4D50">
        <w:rPr>
          <w:rFonts w:ascii="Arial" w:hAnsi="Arial" w:cs="Arial"/>
          <w:szCs w:val="24"/>
        </w:rPr>
        <w:t xml:space="preserve">. godine, Upravni odjel za financije je uskladio očekivane </w:t>
      </w:r>
      <w:r w:rsidR="00FC5A34" w:rsidRPr="002E4D50">
        <w:rPr>
          <w:rFonts w:ascii="Arial" w:hAnsi="Arial" w:cs="Arial"/>
          <w:szCs w:val="24"/>
        </w:rPr>
        <w:t>prihode za čiju su naplatu odgovorni ostali upravni odjeli s njima.</w:t>
      </w:r>
      <w:r w:rsidR="005A7326" w:rsidRPr="002E4D50">
        <w:rPr>
          <w:rFonts w:ascii="Arial" w:hAnsi="Arial" w:cs="Arial"/>
          <w:szCs w:val="24"/>
        </w:rPr>
        <w:t xml:space="preserve"> Ostale prihode i primitke je procijenio Upravni odjel za financije, a na temelju dostupnih informacija te na temelju dosadašnje realizacije u 202</w:t>
      </w:r>
      <w:r w:rsidR="002E4D50" w:rsidRPr="002E4D50">
        <w:rPr>
          <w:rFonts w:ascii="Arial" w:hAnsi="Arial" w:cs="Arial"/>
          <w:szCs w:val="24"/>
        </w:rPr>
        <w:t>5</w:t>
      </w:r>
      <w:r w:rsidR="005A7326" w:rsidRPr="002E4D50">
        <w:rPr>
          <w:rFonts w:ascii="Arial" w:hAnsi="Arial" w:cs="Arial"/>
          <w:szCs w:val="24"/>
        </w:rPr>
        <w:t xml:space="preserve">. godini. </w:t>
      </w:r>
      <w:bookmarkStart w:id="48" w:name="_Hlk180653568"/>
      <w:r w:rsidR="005A7326" w:rsidRPr="002E4D50">
        <w:rPr>
          <w:rFonts w:ascii="Arial" w:hAnsi="Arial" w:cs="Arial"/>
          <w:szCs w:val="24"/>
        </w:rPr>
        <w:t>Procijenjeni prihodi nalaze se unutar Priloga 4. Limiti razdjela i proračunskih korisnika 202</w:t>
      </w:r>
      <w:r w:rsidR="002E4D50" w:rsidRPr="002E4D50">
        <w:rPr>
          <w:rFonts w:ascii="Arial" w:hAnsi="Arial" w:cs="Arial"/>
          <w:szCs w:val="24"/>
        </w:rPr>
        <w:t>6</w:t>
      </w:r>
      <w:r w:rsidR="005A7326" w:rsidRPr="002E4D50">
        <w:rPr>
          <w:rFonts w:ascii="Arial" w:hAnsi="Arial" w:cs="Arial"/>
          <w:szCs w:val="24"/>
        </w:rPr>
        <w:t>.-202</w:t>
      </w:r>
      <w:r w:rsidR="002E4D50" w:rsidRPr="002E4D50">
        <w:rPr>
          <w:rFonts w:ascii="Arial" w:hAnsi="Arial" w:cs="Arial"/>
          <w:szCs w:val="24"/>
        </w:rPr>
        <w:t>8</w:t>
      </w:r>
      <w:r w:rsidR="005A7326" w:rsidRPr="002E4D50">
        <w:rPr>
          <w:rFonts w:ascii="Arial" w:hAnsi="Arial" w:cs="Arial"/>
          <w:szCs w:val="24"/>
        </w:rPr>
        <w:t xml:space="preserve">. godine. </w:t>
      </w:r>
    </w:p>
    <w:bookmarkEnd w:id="48"/>
    <w:p w14:paraId="5AC1970C" w14:textId="77777777" w:rsidR="00513EDA" w:rsidRPr="00DE4CF8" w:rsidRDefault="00513EDA" w:rsidP="005A7326">
      <w:pPr>
        <w:contextualSpacing/>
        <w:jc w:val="both"/>
        <w:rPr>
          <w:rFonts w:ascii="Arial" w:hAnsi="Arial" w:cs="Arial"/>
          <w:szCs w:val="24"/>
          <w:highlight w:val="yellow"/>
        </w:rPr>
      </w:pPr>
    </w:p>
    <w:p w14:paraId="65373B7C" w14:textId="3FB312E9" w:rsidR="005B0723" w:rsidRPr="002E4D50" w:rsidRDefault="00170BE1" w:rsidP="00FC5A34">
      <w:pPr>
        <w:rPr>
          <w:rFonts w:ascii="Arial" w:hAnsi="Arial" w:cs="Arial"/>
          <w:b/>
          <w:szCs w:val="24"/>
        </w:rPr>
      </w:pPr>
      <w:r w:rsidRPr="002E4D50">
        <w:rPr>
          <w:rFonts w:ascii="Arial" w:hAnsi="Arial" w:cs="Arial"/>
          <w:b/>
          <w:caps/>
          <w:szCs w:val="24"/>
        </w:rPr>
        <w:t>P</w:t>
      </w:r>
      <w:r w:rsidRPr="002E4D50">
        <w:rPr>
          <w:rFonts w:ascii="Arial" w:hAnsi="Arial" w:cs="Arial"/>
          <w:b/>
          <w:szCs w:val="24"/>
        </w:rPr>
        <w:t>laniranje rashoda i izdataka</w:t>
      </w:r>
    </w:p>
    <w:p w14:paraId="436C71A5" w14:textId="0779C2EA" w:rsidR="00170BE1" w:rsidRPr="002E4D50" w:rsidRDefault="00170BE1" w:rsidP="00170BE1">
      <w:pPr>
        <w:jc w:val="both"/>
        <w:rPr>
          <w:rFonts w:ascii="Arial" w:hAnsi="Arial" w:cs="Arial"/>
          <w:szCs w:val="24"/>
        </w:rPr>
      </w:pPr>
      <w:r w:rsidRPr="002E4D50">
        <w:rPr>
          <w:rFonts w:ascii="Arial" w:hAnsi="Arial" w:cs="Arial"/>
          <w:szCs w:val="24"/>
        </w:rPr>
        <w:t>Rashodi  i izdaci proračuna i proračunskih korisnika trebaju se zasnivati na analizi stanja rashoda i izdataka u tekućoj godini te planu osnovnih obveznih rashoda i izdataka u skladu s realnom procjenom proračunskih prihoda i primitaka. Prilikom rasporeda prihoda i primitaka</w:t>
      </w:r>
      <w:r w:rsidR="00F940DC" w:rsidRPr="002E4D50">
        <w:rPr>
          <w:rFonts w:ascii="Arial" w:hAnsi="Arial" w:cs="Arial"/>
          <w:szCs w:val="24"/>
        </w:rPr>
        <w:t>, rashoda i izdataka</w:t>
      </w:r>
      <w:r w:rsidRPr="002E4D50">
        <w:rPr>
          <w:rFonts w:ascii="Arial" w:hAnsi="Arial" w:cs="Arial"/>
          <w:szCs w:val="24"/>
        </w:rPr>
        <w:t xml:space="preserve"> po izvorima</w:t>
      </w:r>
      <w:r w:rsidR="00F940DC" w:rsidRPr="002E4D50">
        <w:rPr>
          <w:rFonts w:ascii="Arial" w:hAnsi="Arial" w:cs="Arial"/>
          <w:szCs w:val="24"/>
        </w:rPr>
        <w:t>,</w:t>
      </w:r>
      <w:r w:rsidRPr="002E4D50">
        <w:rPr>
          <w:rFonts w:ascii="Arial" w:hAnsi="Arial" w:cs="Arial"/>
          <w:szCs w:val="24"/>
        </w:rPr>
        <w:t xml:space="preserve"> potrebno je poštovati najprije sve zakonske obveze </w:t>
      </w:r>
      <w:r w:rsidR="001C6A45" w:rsidRPr="002E4D50">
        <w:rPr>
          <w:rFonts w:ascii="Arial" w:hAnsi="Arial" w:cs="Arial"/>
          <w:szCs w:val="24"/>
        </w:rPr>
        <w:t xml:space="preserve">grada </w:t>
      </w:r>
      <w:r w:rsidRPr="002E4D50">
        <w:rPr>
          <w:rFonts w:ascii="Arial" w:hAnsi="Arial" w:cs="Arial"/>
          <w:szCs w:val="24"/>
        </w:rPr>
        <w:t xml:space="preserve">kao jedinice </w:t>
      </w:r>
      <w:r w:rsidR="00C33878" w:rsidRPr="002E4D50">
        <w:rPr>
          <w:rFonts w:ascii="Arial" w:hAnsi="Arial" w:cs="Arial"/>
          <w:szCs w:val="24"/>
        </w:rPr>
        <w:t>lokalne</w:t>
      </w:r>
      <w:r w:rsidRPr="002E4D50">
        <w:rPr>
          <w:rFonts w:ascii="Arial" w:hAnsi="Arial" w:cs="Arial"/>
          <w:szCs w:val="24"/>
        </w:rPr>
        <w:t xml:space="preserve"> samouprave, zatim ugovorne obveze, te ostale obveze</w:t>
      </w:r>
      <w:r w:rsidR="00F940DC" w:rsidRPr="002E4D50">
        <w:rPr>
          <w:rFonts w:ascii="Arial" w:hAnsi="Arial" w:cs="Arial"/>
          <w:szCs w:val="24"/>
        </w:rPr>
        <w:t>.</w:t>
      </w:r>
    </w:p>
    <w:p w14:paraId="67311C45" w14:textId="62167D1F" w:rsidR="0065284D" w:rsidRPr="002E4D50" w:rsidRDefault="0065284D" w:rsidP="00170BE1">
      <w:pPr>
        <w:jc w:val="both"/>
        <w:rPr>
          <w:rFonts w:ascii="Arial" w:hAnsi="Arial" w:cs="Arial"/>
          <w:szCs w:val="24"/>
        </w:rPr>
      </w:pPr>
    </w:p>
    <w:p w14:paraId="3650BE1F" w14:textId="77777777" w:rsidR="002C7FC5" w:rsidRPr="002E4D50" w:rsidRDefault="0065284D" w:rsidP="00B770AB">
      <w:pPr>
        <w:jc w:val="both"/>
        <w:rPr>
          <w:rFonts w:ascii="Arial" w:hAnsi="Arial" w:cs="Arial"/>
        </w:rPr>
      </w:pPr>
      <w:r w:rsidRPr="002E4D50">
        <w:rPr>
          <w:rFonts w:ascii="Arial" w:hAnsi="Arial" w:cs="Arial"/>
        </w:rPr>
        <w:t xml:space="preserve">Zakon o proračunu u članku 29. propisuje obvezu da jedinice lokalne i područne (regionalne) samouprave u Općem dijelu proračuna u Računu prihoda i rashoda, rashode iskažu i prema funkcijskoj klasifikaciji. Ista je obveza propisana i proračunskim korisnicima jedinica lokalne i područne (regionalne) samouprave koji sukladno članku 34. Zakona o proračunu u Općem dijelu financijskog plana u Računu prihoda i rashoda, rashode proračunskog korisnika </w:t>
      </w:r>
      <w:r w:rsidR="00B770AB" w:rsidRPr="002E4D50">
        <w:rPr>
          <w:rFonts w:ascii="Arial" w:hAnsi="Arial" w:cs="Arial"/>
        </w:rPr>
        <w:t xml:space="preserve">moraju </w:t>
      </w:r>
      <w:r w:rsidRPr="002E4D50">
        <w:rPr>
          <w:rFonts w:ascii="Arial" w:hAnsi="Arial" w:cs="Arial"/>
        </w:rPr>
        <w:t>iskazati i prema funkcijskoj klasifikaciji.</w:t>
      </w:r>
      <w:r w:rsidR="002C7FC5" w:rsidRPr="002E4D50">
        <w:rPr>
          <w:rFonts w:ascii="Arial" w:hAnsi="Arial" w:cs="Arial"/>
        </w:rPr>
        <w:t xml:space="preserve"> </w:t>
      </w:r>
    </w:p>
    <w:p w14:paraId="0A226874" w14:textId="77777777" w:rsidR="002C7FC5" w:rsidRPr="00DE4CF8" w:rsidRDefault="002C7FC5" w:rsidP="00B770AB">
      <w:pPr>
        <w:jc w:val="both"/>
        <w:rPr>
          <w:rFonts w:ascii="Arial" w:hAnsi="Arial" w:cs="Arial"/>
          <w:highlight w:val="yellow"/>
        </w:rPr>
      </w:pPr>
    </w:p>
    <w:p w14:paraId="626EA7E8" w14:textId="5966FED3" w:rsidR="00F26383" w:rsidRPr="00ED0E29" w:rsidRDefault="002C7FC5" w:rsidP="00B770AB">
      <w:pPr>
        <w:jc w:val="both"/>
        <w:rPr>
          <w:rFonts w:ascii="Arial" w:hAnsi="Arial" w:cs="Arial"/>
        </w:rPr>
      </w:pPr>
      <w:r w:rsidRPr="00ED0E29">
        <w:rPr>
          <w:rFonts w:ascii="Arial" w:hAnsi="Arial" w:cs="Arial"/>
        </w:rPr>
        <w:t>Limiti rashoda (gornja granica visine rashoda) po razdjelima i proračunskim korisnicima prikazana je unutar Priloga 4. Limiti razdjela i proračunskih korisnika 202</w:t>
      </w:r>
      <w:r w:rsidR="00ED0E29" w:rsidRPr="00ED0E29">
        <w:rPr>
          <w:rFonts w:ascii="Arial" w:hAnsi="Arial" w:cs="Arial"/>
        </w:rPr>
        <w:t>6</w:t>
      </w:r>
      <w:r w:rsidRPr="00ED0E29">
        <w:rPr>
          <w:rFonts w:ascii="Arial" w:hAnsi="Arial" w:cs="Arial"/>
        </w:rPr>
        <w:t>.-202</w:t>
      </w:r>
      <w:r w:rsidR="00ED0E29" w:rsidRPr="00ED0E29">
        <w:rPr>
          <w:rFonts w:ascii="Arial" w:hAnsi="Arial" w:cs="Arial"/>
        </w:rPr>
        <w:t>8</w:t>
      </w:r>
      <w:r w:rsidRPr="00ED0E29">
        <w:rPr>
          <w:rFonts w:ascii="Arial" w:hAnsi="Arial" w:cs="Arial"/>
        </w:rPr>
        <w:t xml:space="preserve">. godine. Navedeni limiti rashoda predstavljanju </w:t>
      </w:r>
      <w:r w:rsidR="00F26383" w:rsidRPr="00ED0E29">
        <w:rPr>
          <w:rFonts w:ascii="Arial" w:hAnsi="Arial" w:cs="Arial"/>
        </w:rPr>
        <w:t>obvezan okvir za izradu financijskih planova za razdoblje 202</w:t>
      </w:r>
      <w:r w:rsidR="00ED0E29" w:rsidRPr="00ED0E29">
        <w:rPr>
          <w:rFonts w:ascii="Arial" w:hAnsi="Arial" w:cs="Arial"/>
        </w:rPr>
        <w:t>6</w:t>
      </w:r>
      <w:r w:rsidR="00F26383" w:rsidRPr="00ED0E29">
        <w:rPr>
          <w:rFonts w:ascii="Arial" w:hAnsi="Arial" w:cs="Arial"/>
        </w:rPr>
        <w:t>.-202</w:t>
      </w:r>
      <w:r w:rsidR="00ED0E29" w:rsidRPr="00ED0E29">
        <w:rPr>
          <w:rFonts w:ascii="Arial" w:hAnsi="Arial" w:cs="Arial"/>
        </w:rPr>
        <w:t>8</w:t>
      </w:r>
      <w:r w:rsidR="00F26383" w:rsidRPr="00ED0E29">
        <w:rPr>
          <w:rFonts w:ascii="Arial" w:hAnsi="Arial" w:cs="Arial"/>
        </w:rPr>
        <w:t xml:space="preserve">. godina kojeg se upravni odjeli i proračunski korisnici moraju držati. Ako se tijekom izrade Proračuna utvrde aktivnosti i projekti za koje je potrebno dodatno osigurati sredstva, navedeno će se uz odobrenje Gradonačelnika, osigurati preraspodjelom utvrđenih limita između razdjela ili unutar razdjela. </w:t>
      </w:r>
    </w:p>
    <w:p w14:paraId="6C59A159" w14:textId="77777777" w:rsidR="000E17C7" w:rsidRPr="00547881" w:rsidRDefault="000E17C7" w:rsidP="007F00F3">
      <w:pPr>
        <w:widowControl w:val="0"/>
        <w:spacing w:before="8"/>
        <w:jc w:val="both"/>
      </w:pPr>
    </w:p>
    <w:p w14:paraId="4A02D402" w14:textId="4C376E0F" w:rsidR="006A6D57" w:rsidRPr="00547881" w:rsidRDefault="006A6D57" w:rsidP="006106E4">
      <w:pPr>
        <w:widowControl w:val="0"/>
        <w:spacing w:before="8"/>
        <w:jc w:val="both"/>
        <w:rPr>
          <w:rFonts w:ascii="Arial" w:hAnsi="Arial" w:cs="Arial"/>
          <w:i/>
          <w:iCs/>
        </w:rPr>
      </w:pPr>
      <w:r w:rsidRPr="00547881">
        <w:rPr>
          <w:color w:val="FF0000"/>
        </w:rPr>
        <w:t xml:space="preserve"> </w:t>
      </w:r>
      <w:r w:rsidRPr="00547881">
        <w:rPr>
          <w:rFonts w:ascii="Arial" w:hAnsi="Arial" w:cs="Arial"/>
          <w:i/>
          <w:iCs/>
        </w:rPr>
        <w:t>Detaljni prikaz sadržaja financijskog plana proračunskog korisnika dan je u Tablic</w:t>
      </w:r>
      <w:r w:rsidR="00340AEE" w:rsidRPr="00547881">
        <w:rPr>
          <w:rFonts w:ascii="Arial" w:hAnsi="Arial" w:cs="Arial"/>
          <w:i/>
          <w:iCs/>
        </w:rPr>
        <w:t>i</w:t>
      </w:r>
      <w:r w:rsidRPr="00547881">
        <w:rPr>
          <w:rFonts w:ascii="Arial" w:hAnsi="Arial" w:cs="Arial"/>
          <w:i/>
          <w:iCs/>
        </w:rPr>
        <w:t xml:space="preserve"> 1. </w:t>
      </w:r>
    </w:p>
    <w:p w14:paraId="54A7F22F" w14:textId="698C2FE2" w:rsidR="006A6D57" w:rsidRDefault="006A6D57" w:rsidP="0065284D">
      <w:pPr>
        <w:widowControl w:val="0"/>
        <w:spacing w:before="8"/>
        <w:ind w:left="249"/>
        <w:jc w:val="both"/>
        <w:rPr>
          <w:rFonts w:ascii="Arial" w:eastAsia="Calibri" w:hAnsi="Arial" w:cs="Arial"/>
          <w:szCs w:val="24"/>
          <w:lang w:eastAsia="en-US"/>
        </w:rPr>
      </w:pPr>
    </w:p>
    <w:p w14:paraId="5321466F" w14:textId="77777777" w:rsidR="00ED0E29" w:rsidRDefault="00ED0E29" w:rsidP="0065284D">
      <w:pPr>
        <w:widowControl w:val="0"/>
        <w:spacing w:before="8"/>
        <w:ind w:left="249"/>
        <w:jc w:val="both"/>
        <w:rPr>
          <w:rFonts w:ascii="Arial" w:eastAsia="Calibri" w:hAnsi="Arial" w:cs="Arial"/>
          <w:szCs w:val="24"/>
          <w:lang w:eastAsia="en-US"/>
        </w:rPr>
      </w:pPr>
    </w:p>
    <w:p w14:paraId="662171DE" w14:textId="77777777" w:rsidR="00ED0E29" w:rsidRDefault="00ED0E29" w:rsidP="0065284D">
      <w:pPr>
        <w:widowControl w:val="0"/>
        <w:spacing w:before="8"/>
        <w:ind w:left="249"/>
        <w:jc w:val="both"/>
        <w:rPr>
          <w:rFonts w:ascii="Arial" w:eastAsia="Calibri" w:hAnsi="Arial" w:cs="Arial"/>
          <w:szCs w:val="24"/>
          <w:lang w:eastAsia="en-US"/>
        </w:rPr>
      </w:pPr>
    </w:p>
    <w:p w14:paraId="03CF42E7" w14:textId="77777777" w:rsidR="00ED0E29" w:rsidRDefault="00ED0E29" w:rsidP="0065284D">
      <w:pPr>
        <w:widowControl w:val="0"/>
        <w:spacing w:before="8"/>
        <w:ind w:left="249"/>
        <w:jc w:val="both"/>
        <w:rPr>
          <w:rFonts w:ascii="Arial" w:eastAsia="Calibri" w:hAnsi="Arial" w:cs="Arial"/>
          <w:szCs w:val="24"/>
          <w:lang w:eastAsia="en-US"/>
        </w:rPr>
      </w:pPr>
    </w:p>
    <w:p w14:paraId="42DAFB70" w14:textId="77777777" w:rsidR="00ED0E29" w:rsidRDefault="00ED0E29" w:rsidP="0065284D">
      <w:pPr>
        <w:widowControl w:val="0"/>
        <w:spacing w:before="8"/>
        <w:ind w:left="249"/>
        <w:jc w:val="both"/>
        <w:rPr>
          <w:rFonts w:ascii="Arial" w:eastAsia="Calibri" w:hAnsi="Arial" w:cs="Arial"/>
          <w:szCs w:val="24"/>
          <w:lang w:eastAsia="en-US"/>
        </w:rPr>
      </w:pPr>
    </w:p>
    <w:p w14:paraId="49D89216" w14:textId="77777777" w:rsidR="00ED0E29" w:rsidRDefault="00ED0E29" w:rsidP="0065284D">
      <w:pPr>
        <w:widowControl w:val="0"/>
        <w:spacing w:before="8"/>
        <w:ind w:left="249"/>
        <w:jc w:val="both"/>
        <w:rPr>
          <w:rFonts w:ascii="Arial" w:eastAsia="Calibri" w:hAnsi="Arial" w:cs="Arial"/>
          <w:szCs w:val="24"/>
          <w:lang w:eastAsia="en-US"/>
        </w:rPr>
      </w:pPr>
    </w:p>
    <w:p w14:paraId="205A4734" w14:textId="77777777" w:rsidR="00ED0E29" w:rsidRDefault="00ED0E29" w:rsidP="0065284D">
      <w:pPr>
        <w:widowControl w:val="0"/>
        <w:spacing w:before="8"/>
        <w:ind w:left="249"/>
        <w:jc w:val="both"/>
        <w:rPr>
          <w:rFonts w:ascii="Arial" w:eastAsia="Calibri" w:hAnsi="Arial" w:cs="Arial"/>
          <w:szCs w:val="24"/>
          <w:lang w:eastAsia="en-US"/>
        </w:rPr>
      </w:pPr>
    </w:p>
    <w:p w14:paraId="03CC7E78" w14:textId="77777777" w:rsidR="00ED0E29" w:rsidRDefault="00ED0E29" w:rsidP="0065284D">
      <w:pPr>
        <w:widowControl w:val="0"/>
        <w:spacing w:before="8"/>
        <w:ind w:left="249"/>
        <w:jc w:val="both"/>
        <w:rPr>
          <w:rFonts w:ascii="Arial" w:eastAsia="Calibri" w:hAnsi="Arial" w:cs="Arial"/>
          <w:szCs w:val="24"/>
          <w:lang w:eastAsia="en-US"/>
        </w:rPr>
      </w:pPr>
    </w:p>
    <w:p w14:paraId="7A22E0F1" w14:textId="77777777" w:rsidR="00ED0E29" w:rsidRDefault="00ED0E29" w:rsidP="0065284D">
      <w:pPr>
        <w:widowControl w:val="0"/>
        <w:spacing w:before="8"/>
        <w:ind w:left="249"/>
        <w:jc w:val="both"/>
        <w:rPr>
          <w:rFonts w:ascii="Arial" w:eastAsia="Calibri" w:hAnsi="Arial" w:cs="Arial"/>
          <w:szCs w:val="24"/>
          <w:lang w:eastAsia="en-US"/>
        </w:rPr>
      </w:pPr>
    </w:p>
    <w:p w14:paraId="07DDEBCC" w14:textId="77777777" w:rsidR="00ED0E29" w:rsidRPr="00547881" w:rsidRDefault="00ED0E29" w:rsidP="0065284D">
      <w:pPr>
        <w:widowControl w:val="0"/>
        <w:spacing w:before="8"/>
        <w:ind w:left="249"/>
        <w:jc w:val="both"/>
        <w:rPr>
          <w:rFonts w:ascii="Arial" w:eastAsia="Calibri" w:hAnsi="Arial" w:cs="Arial"/>
          <w:szCs w:val="24"/>
          <w:lang w:eastAsia="en-US"/>
        </w:rPr>
      </w:pPr>
    </w:p>
    <w:p w14:paraId="4215E52A" w14:textId="5270DB4F" w:rsidR="006A6D57" w:rsidRPr="00547881" w:rsidRDefault="006A6D57" w:rsidP="0065284D">
      <w:pPr>
        <w:widowControl w:val="0"/>
        <w:spacing w:before="8"/>
        <w:ind w:left="249"/>
        <w:jc w:val="both"/>
        <w:rPr>
          <w:rFonts w:ascii="Arial" w:eastAsia="Calibri" w:hAnsi="Arial" w:cs="Arial"/>
          <w:i/>
          <w:iCs/>
          <w:szCs w:val="24"/>
          <w:lang w:eastAsia="en-US"/>
        </w:rPr>
      </w:pPr>
      <w:r w:rsidRPr="00547881">
        <w:rPr>
          <w:rFonts w:ascii="Arial" w:eastAsia="Calibri" w:hAnsi="Arial" w:cs="Arial"/>
          <w:i/>
          <w:iCs/>
          <w:szCs w:val="24"/>
          <w:lang w:eastAsia="en-US"/>
        </w:rPr>
        <w:lastRenderedPageBreak/>
        <w:t>Tablica  1.</w:t>
      </w:r>
      <w:r w:rsidR="00340AEE" w:rsidRPr="00547881">
        <w:rPr>
          <w:rFonts w:ascii="Arial" w:eastAsia="Calibri" w:hAnsi="Arial" w:cs="Arial"/>
          <w:i/>
          <w:iCs/>
          <w:szCs w:val="24"/>
          <w:lang w:eastAsia="en-US"/>
        </w:rPr>
        <w:t xml:space="preserve"> </w:t>
      </w:r>
      <w:r w:rsidR="00340AEE" w:rsidRPr="00547881">
        <w:rPr>
          <w:rFonts w:ascii="Calibri" w:hAnsi="Calibri" w:cs="Calibri"/>
          <w:i/>
          <w:iCs/>
          <w:color w:val="000000"/>
          <w:sz w:val="22"/>
          <w:szCs w:val="22"/>
        </w:rPr>
        <w:t>FINANCIJSKI PLAN PRORAČUNSKOG KORISNIKA ZA RAZDOBLJE 202</w:t>
      </w:r>
      <w:r w:rsidR="00547881" w:rsidRPr="00547881">
        <w:rPr>
          <w:rFonts w:ascii="Calibri" w:hAnsi="Calibri" w:cs="Calibri"/>
          <w:i/>
          <w:iCs/>
          <w:color w:val="000000"/>
          <w:sz w:val="22"/>
          <w:szCs w:val="22"/>
        </w:rPr>
        <w:t>6</w:t>
      </w:r>
      <w:r w:rsidR="00340AEE" w:rsidRPr="00547881">
        <w:rPr>
          <w:rFonts w:ascii="Calibri" w:hAnsi="Calibri" w:cs="Calibri"/>
          <w:i/>
          <w:iCs/>
          <w:color w:val="000000"/>
          <w:sz w:val="22"/>
          <w:szCs w:val="22"/>
        </w:rPr>
        <w:t>. – 202</w:t>
      </w:r>
      <w:r w:rsidR="00547881" w:rsidRPr="00547881">
        <w:rPr>
          <w:rFonts w:ascii="Calibri" w:hAnsi="Calibri" w:cs="Calibri"/>
          <w:i/>
          <w:iCs/>
          <w:color w:val="000000"/>
          <w:sz w:val="22"/>
          <w:szCs w:val="22"/>
        </w:rPr>
        <w:t>7</w:t>
      </w:r>
      <w:r w:rsidR="0061706F" w:rsidRPr="00547881">
        <w:rPr>
          <w:rFonts w:ascii="Calibri" w:hAnsi="Calibri" w:cs="Calibri"/>
          <w:i/>
          <w:iCs/>
          <w:color w:val="000000"/>
          <w:sz w:val="22"/>
          <w:szCs w:val="22"/>
        </w:rPr>
        <w:t>.</w:t>
      </w:r>
    </w:p>
    <w:p w14:paraId="3669FB6B" w14:textId="77777777" w:rsidR="006A6D57" w:rsidRPr="00547881" w:rsidRDefault="006A6D57" w:rsidP="0065284D">
      <w:pPr>
        <w:widowControl w:val="0"/>
        <w:spacing w:before="8"/>
        <w:ind w:left="249"/>
        <w:jc w:val="both"/>
        <w:rPr>
          <w:rFonts w:ascii="Arial" w:eastAsia="Calibri" w:hAnsi="Arial" w:cs="Arial"/>
          <w:szCs w:val="24"/>
          <w:lang w:eastAsia="en-US"/>
        </w:rPr>
      </w:pPr>
    </w:p>
    <w:tbl>
      <w:tblPr>
        <w:tblW w:w="9692" w:type="dxa"/>
        <w:jc w:val="center"/>
        <w:tblLook w:val="04A0" w:firstRow="1" w:lastRow="0" w:firstColumn="1" w:lastColumn="0" w:noHBand="0" w:noVBand="1"/>
      </w:tblPr>
      <w:tblGrid>
        <w:gridCol w:w="1413"/>
        <w:gridCol w:w="2400"/>
        <w:gridCol w:w="5879"/>
      </w:tblGrid>
      <w:tr w:rsidR="006A6D57" w:rsidRPr="00547881" w14:paraId="23AC4EE0" w14:textId="77777777" w:rsidTr="0004778C">
        <w:trPr>
          <w:trHeight w:val="30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8C080" w14:textId="77777777" w:rsidR="006A6D57" w:rsidRPr="00547881" w:rsidRDefault="006A6D57" w:rsidP="006A6D5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SADRŽAJ 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DB0D0" w14:textId="77777777" w:rsidR="006A6D57" w:rsidRPr="00547881" w:rsidRDefault="006A6D57" w:rsidP="006A6D5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SASTAVNI DIO</w:t>
            </w:r>
          </w:p>
        </w:tc>
        <w:tc>
          <w:tcPr>
            <w:tcW w:w="5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502E2" w14:textId="77777777" w:rsidR="006A6D57" w:rsidRPr="00547881" w:rsidRDefault="006A6D57" w:rsidP="006A6D5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OPIS SASTAVNOG DIJELA</w:t>
            </w:r>
          </w:p>
        </w:tc>
      </w:tr>
      <w:tr w:rsidR="006A6D57" w:rsidRPr="00547881" w14:paraId="528B92C3" w14:textId="77777777" w:rsidTr="0004778C">
        <w:trPr>
          <w:trHeight w:val="1590"/>
          <w:jc w:val="center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AB8C0" w14:textId="77777777" w:rsidR="006A6D57" w:rsidRPr="00547881" w:rsidRDefault="006A6D57" w:rsidP="006A6D5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Opći dio financijskog plana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E5B44" w14:textId="77777777" w:rsidR="006A6D57" w:rsidRPr="00547881" w:rsidRDefault="006A6D57" w:rsidP="006A6D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>Sažetak Računa prihoda i rashoda                                                                                                                                                                 Sažetak Računa financiranja</w:t>
            </w:r>
          </w:p>
        </w:tc>
        <w:tc>
          <w:tcPr>
            <w:tcW w:w="5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01E69" w14:textId="77777777" w:rsidR="006A6D57" w:rsidRPr="00547881" w:rsidRDefault="006A6D57" w:rsidP="003437E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>- ukupni prihodi poslovanja i prihodi od prodaje nefinancijske</w:t>
            </w: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imovine, ukupni rashodi poslovanja i rashodi za nabavu</w:t>
            </w: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nefinancijske imovine</w:t>
            </w: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 ukupni primici od financijske imovine i zaduživanja i izdaci za</w:t>
            </w: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financijsku imovinu i otplate zajmova</w:t>
            </w:r>
          </w:p>
        </w:tc>
      </w:tr>
      <w:tr w:rsidR="0004778C" w:rsidRPr="00547881" w14:paraId="44AB7AE1" w14:textId="77777777" w:rsidTr="0004778C">
        <w:trPr>
          <w:trHeight w:val="1020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0912B" w14:textId="77777777" w:rsidR="0004778C" w:rsidRPr="00547881" w:rsidRDefault="0004778C" w:rsidP="0004778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DF4C9" w14:textId="5C18914D" w:rsidR="0004778C" w:rsidRPr="00547881" w:rsidRDefault="0004778C" w:rsidP="000477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>Preneseni višak ili preneseni manjak prihoda nad rashodima</w:t>
            </w:r>
          </w:p>
        </w:tc>
        <w:tc>
          <w:tcPr>
            <w:tcW w:w="5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D4BEE0" w14:textId="358B257E" w:rsidR="0004778C" w:rsidRPr="00547881" w:rsidRDefault="0004778C" w:rsidP="003437E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>- ako ukupni prihodi i primici nisu jednaki ukupnim rashodima i</w:t>
            </w: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izdacima, financijski plan sadrži i preneseni višak ili preneseni</w:t>
            </w: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manjak prihoda nad rashodima</w:t>
            </w:r>
          </w:p>
        </w:tc>
      </w:tr>
      <w:tr w:rsidR="0004778C" w:rsidRPr="00547881" w14:paraId="2090E22C" w14:textId="77777777" w:rsidTr="00096066">
        <w:trPr>
          <w:trHeight w:val="274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56FD0" w14:textId="77777777" w:rsidR="0004778C" w:rsidRPr="00547881" w:rsidRDefault="0004778C" w:rsidP="0004778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DF6BCF" w14:textId="631397F0" w:rsidR="0004778C" w:rsidRPr="00547881" w:rsidRDefault="0004778C" w:rsidP="000477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>Višegodišnji plan uravnoteženja</w:t>
            </w:r>
          </w:p>
        </w:tc>
        <w:tc>
          <w:tcPr>
            <w:tcW w:w="5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37B7BF" w14:textId="01B8BC37" w:rsidR="0004778C" w:rsidRPr="00547881" w:rsidRDefault="0004778C" w:rsidP="003437E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>- ako proračunski korisnici ne mogu preneseni manjak podmiriti do kraja proračunske godine, obvezni su izraditi višegodišnji plan uravnoteženja za razdoblje za koje se financijski plan donosi</w:t>
            </w: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 ako proračunski korisnici ne mogu preneseni višak, zbog njegove veličine, u cijelosti iskoristiti u jednoj proračunskoj godini, korištenje viška planira se višegodišnjim planom uravnoteženja za razdoblje za koje se financijski plan donosi</w:t>
            </w:r>
          </w:p>
        </w:tc>
      </w:tr>
      <w:tr w:rsidR="0004778C" w:rsidRPr="00547881" w14:paraId="22E2FBD0" w14:textId="77777777" w:rsidTr="0004778C">
        <w:trPr>
          <w:trHeight w:val="1215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A1CFA" w14:textId="77777777" w:rsidR="0004778C" w:rsidRPr="00547881" w:rsidRDefault="0004778C" w:rsidP="0004778C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6905F" w14:textId="77777777" w:rsidR="0004778C" w:rsidRPr="00547881" w:rsidRDefault="0004778C" w:rsidP="000477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>Račun prihoda i rashoda</w:t>
            </w:r>
          </w:p>
        </w:tc>
        <w:tc>
          <w:tcPr>
            <w:tcW w:w="5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84436" w14:textId="77777777" w:rsidR="0004778C" w:rsidRPr="00547881" w:rsidRDefault="0004778C" w:rsidP="003437E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- ukupni prihodi i rashodi iskazani prema </w:t>
            </w: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ekonomskoj klasifikaciji na razini skupine</w:t>
            </w:r>
          </w:p>
          <w:p w14:paraId="455D2F0E" w14:textId="6E4E2732" w:rsidR="0004778C" w:rsidRPr="00547881" w:rsidRDefault="0004778C" w:rsidP="003437E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- ukupni prihodi i rashodi iskazani prema </w:t>
            </w: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izvorima financiranja</w:t>
            </w:r>
            <w:r w:rsidR="00D552DB" w:rsidRPr="0054788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na razini skupine </w:t>
            </w: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 ukupni rashodi iskazani prema funkcijskoj klasifikaciji</w:t>
            </w:r>
          </w:p>
        </w:tc>
      </w:tr>
      <w:tr w:rsidR="0004778C" w:rsidRPr="00547881" w14:paraId="58FBBC44" w14:textId="77777777" w:rsidTr="004A55AB">
        <w:trPr>
          <w:trHeight w:val="1005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323B0" w14:textId="77777777" w:rsidR="0004778C" w:rsidRPr="00547881" w:rsidRDefault="0004778C" w:rsidP="0004778C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D21EE" w14:textId="77777777" w:rsidR="0004778C" w:rsidRPr="00547881" w:rsidRDefault="0004778C" w:rsidP="000477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>Račun financiranja</w:t>
            </w:r>
          </w:p>
        </w:tc>
        <w:tc>
          <w:tcPr>
            <w:tcW w:w="5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AB04F" w14:textId="1704D732" w:rsidR="00D552DB" w:rsidRPr="00547881" w:rsidRDefault="0004778C" w:rsidP="003437E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>- ukupni primici od financijske imovine i zaduživanja i izdaci za</w:t>
            </w: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financijsku imovinu i otplate instrumenata zaduživanja prema</w:t>
            </w:r>
            <w:r w:rsidR="00D552DB" w:rsidRPr="0054788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ekonomskoj klasifikaciji na razini skupine</w:t>
            </w:r>
          </w:p>
          <w:p w14:paraId="0A6B7F35" w14:textId="163510E0" w:rsidR="0004778C" w:rsidRPr="00547881" w:rsidRDefault="003437E5" w:rsidP="003437E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- </w:t>
            </w:r>
            <w:r w:rsidR="00D552DB" w:rsidRPr="00547881">
              <w:rPr>
                <w:rFonts w:ascii="Calibri" w:hAnsi="Calibri" w:cs="Calibri"/>
                <w:color w:val="000000"/>
                <w:sz w:val="22"/>
                <w:szCs w:val="22"/>
              </w:rPr>
              <w:t>ukupni primici od financijske imovine i zaduživanja i izdaci za</w:t>
            </w:r>
            <w:r w:rsidR="00D552DB" w:rsidRPr="0054788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financijsku imovinu i otplate instrumenata zaduživanja prema</w:t>
            </w:r>
            <w:r w:rsidR="0004778C" w:rsidRPr="0054788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izvorima financiranja na razini skupine</w:t>
            </w:r>
          </w:p>
        </w:tc>
      </w:tr>
      <w:tr w:rsidR="0004778C" w:rsidRPr="00547881" w14:paraId="330493F6" w14:textId="77777777" w:rsidTr="004A55AB">
        <w:trPr>
          <w:trHeight w:val="129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DFE73" w14:textId="77777777" w:rsidR="0004778C" w:rsidRPr="00547881" w:rsidRDefault="0004778C" w:rsidP="0004778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Obrazloženje financijskog plana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775CF7" w14:textId="01C4789D" w:rsidR="0004778C" w:rsidRPr="00547881" w:rsidRDefault="00D552DB" w:rsidP="000477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>Obrazloženje općeg dijela financijskog plana</w:t>
            </w:r>
          </w:p>
        </w:tc>
        <w:tc>
          <w:tcPr>
            <w:tcW w:w="5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364BBD" w14:textId="3F10BBDF" w:rsidR="0004778C" w:rsidRPr="00547881" w:rsidRDefault="00D552DB" w:rsidP="003437E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>- obrazloženje općeg dijela financijskog plana sadrži obrazloženje prihoda i rashoda, primitaka i izdataka te obrazloženje prenesenog manjka odnosno viška financijskog plana</w:t>
            </w:r>
          </w:p>
        </w:tc>
      </w:tr>
      <w:tr w:rsidR="003437E5" w:rsidRPr="00547881" w14:paraId="2F8D9B62" w14:textId="77777777" w:rsidTr="003437E5">
        <w:trPr>
          <w:trHeight w:val="970"/>
          <w:jc w:val="center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64A4D20" w14:textId="7B8AABBA" w:rsidR="003437E5" w:rsidRPr="00547881" w:rsidRDefault="003437E5" w:rsidP="003437E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Posebni dio financijskog plana 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7DB458" w14:textId="041703AD" w:rsidR="003437E5" w:rsidRPr="00547881" w:rsidRDefault="003437E5" w:rsidP="003437E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Posebni dio financijskog plana </w:t>
            </w:r>
          </w:p>
        </w:tc>
        <w:tc>
          <w:tcPr>
            <w:tcW w:w="5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C6724" w14:textId="4C040B58" w:rsidR="003437E5" w:rsidRPr="00547881" w:rsidRDefault="003437E5" w:rsidP="003437E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>- rashodi i izdaci iskazani po izvorima financiranja i ekonomskoj</w:t>
            </w: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klasifikaciji na razini skupine, raspoređeni u programe koji se</w:t>
            </w: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sastoje od aktivnosti i projekata</w:t>
            </w:r>
          </w:p>
        </w:tc>
      </w:tr>
      <w:tr w:rsidR="003437E5" w:rsidRPr="00DE4CF8" w14:paraId="3CC32DBC" w14:textId="77777777" w:rsidTr="003437E5">
        <w:trPr>
          <w:trHeight w:val="1254"/>
          <w:jc w:val="center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D1969" w14:textId="57A8A339" w:rsidR="003437E5" w:rsidRPr="00547881" w:rsidRDefault="003437E5" w:rsidP="003437E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B4B133" w14:textId="31EC573E" w:rsidR="003437E5" w:rsidRPr="00547881" w:rsidRDefault="003437E5" w:rsidP="003437E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>Obrazloženje posebnog dijela financijskog plana</w:t>
            </w:r>
          </w:p>
        </w:tc>
        <w:tc>
          <w:tcPr>
            <w:tcW w:w="5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FEEC7C" w14:textId="453971AE" w:rsidR="003437E5" w:rsidRPr="00547881" w:rsidRDefault="003437E5" w:rsidP="003437E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t>- obrazloženje posebnog dijela financijskog plana sastoji se od</w:t>
            </w:r>
            <w:r w:rsidRPr="00547881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obrazloženja programa koje se daje kroz obrazloženje aktivnosti i projekata zajedno s ciljevima i pokazateljima uspješnosti iz akata strateškog planiranja i godišnjeg plana rada</w:t>
            </w:r>
          </w:p>
        </w:tc>
      </w:tr>
    </w:tbl>
    <w:p w14:paraId="1E686BEF" w14:textId="77777777" w:rsidR="005B0723" w:rsidRPr="00DE4CF8" w:rsidRDefault="005B0723" w:rsidP="0065284D">
      <w:pPr>
        <w:widowControl w:val="0"/>
        <w:spacing w:before="8"/>
        <w:ind w:left="249"/>
        <w:jc w:val="both"/>
        <w:rPr>
          <w:rFonts w:ascii="Arial" w:eastAsia="Calibri" w:hAnsi="Arial" w:cs="Arial"/>
          <w:szCs w:val="24"/>
          <w:highlight w:val="yellow"/>
          <w:lang w:eastAsia="en-US"/>
        </w:rPr>
      </w:pPr>
    </w:p>
    <w:p w14:paraId="28E445EE" w14:textId="77777777" w:rsidR="002D4AF7" w:rsidRPr="00547881" w:rsidRDefault="002D4AF7" w:rsidP="0065284D">
      <w:pPr>
        <w:widowControl w:val="0"/>
        <w:spacing w:before="8"/>
        <w:ind w:left="249"/>
        <w:jc w:val="both"/>
        <w:rPr>
          <w:rFonts w:ascii="Arial" w:eastAsia="Calibri" w:hAnsi="Arial" w:cs="Arial"/>
          <w:szCs w:val="24"/>
          <w:lang w:eastAsia="en-US"/>
        </w:rPr>
      </w:pPr>
    </w:p>
    <w:p w14:paraId="00D2059A" w14:textId="77777777" w:rsidR="005B0723" w:rsidRPr="00547881" w:rsidRDefault="005B0723" w:rsidP="005B0723">
      <w:pPr>
        <w:jc w:val="both"/>
        <w:rPr>
          <w:rFonts w:ascii="Arial" w:hAnsi="Arial" w:cs="Arial"/>
          <w:b/>
          <w:bCs/>
          <w:szCs w:val="24"/>
        </w:rPr>
      </w:pPr>
      <w:r w:rsidRPr="00547881">
        <w:rPr>
          <w:rFonts w:ascii="Arial" w:hAnsi="Arial" w:cs="Arial"/>
          <w:b/>
          <w:bCs/>
        </w:rPr>
        <w:t>Sažetak Računa prihoda i rashoda te sažetak Računa financiranja u Općem dijelu proračuna i financijskog plana</w:t>
      </w:r>
    </w:p>
    <w:p w14:paraId="142D87DD" w14:textId="77777777" w:rsidR="005B0723" w:rsidRPr="00547881" w:rsidRDefault="005B0723" w:rsidP="005B0723">
      <w:pPr>
        <w:widowControl w:val="0"/>
        <w:spacing w:before="8" w:line="150" w:lineRule="exact"/>
        <w:ind w:left="249"/>
        <w:rPr>
          <w:rFonts w:ascii="Arial" w:eastAsia="Calibri" w:hAnsi="Arial" w:cs="Arial"/>
          <w:szCs w:val="24"/>
          <w:lang w:eastAsia="en-US"/>
        </w:rPr>
      </w:pPr>
    </w:p>
    <w:p w14:paraId="31C1F57D" w14:textId="77777777" w:rsidR="005B0723" w:rsidRPr="00547881" w:rsidRDefault="005B0723" w:rsidP="005B0723">
      <w:pPr>
        <w:widowControl w:val="0"/>
        <w:spacing w:before="8" w:line="150" w:lineRule="exact"/>
        <w:ind w:left="249"/>
        <w:rPr>
          <w:rFonts w:ascii="Arial" w:eastAsia="Calibri" w:hAnsi="Arial" w:cs="Arial"/>
          <w:szCs w:val="24"/>
          <w:lang w:eastAsia="en-US"/>
        </w:rPr>
      </w:pPr>
    </w:p>
    <w:p w14:paraId="78F39755" w14:textId="77777777" w:rsidR="005B0723" w:rsidRPr="00547881" w:rsidRDefault="005B0723" w:rsidP="005B0723">
      <w:pPr>
        <w:widowControl w:val="0"/>
        <w:spacing w:before="8"/>
        <w:jc w:val="both"/>
      </w:pPr>
      <w:r w:rsidRPr="00547881">
        <w:rPr>
          <w:rFonts w:ascii="Arial" w:hAnsi="Arial" w:cs="Arial"/>
        </w:rPr>
        <w:lastRenderedPageBreak/>
        <w:t>Zakon o proračunu u članku 29. i u članku 34. propisuje da Opći dio proračuna, odnosno Opći dio financijskog plana proračunskih i izvanproračunskih korisnika obvezno sadrži i sažetak Računa prihoda i rashoda te sažetak Računa financiranja. U skladu s navedenim, jedinice lokalne i područne (regionalne) samouprave te njihovi proračunski i izvanproračunski korisnici u obvezi su pripremiti navedene sažetke</w:t>
      </w:r>
      <w:r w:rsidRPr="00547881">
        <w:t>.</w:t>
      </w:r>
    </w:p>
    <w:p w14:paraId="288983DE" w14:textId="77777777" w:rsidR="000E17C7" w:rsidRPr="00DE4CF8" w:rsidRDefault="000E17C7" w:rsidP="00234DF0">
      <w:pPr>
        <w:widowControl w:val="0"/>
        <w:spacing w:line="200" w:lineRule="exact"/>
        <w:rPr>
          <w:rFonts w:ascii="Arial" w:eastAsia="Calibri" w:hAnsi="Arial" w:cs="Arial"/>
          <w:szCs w:val="24"/>
          <w:highlight w:val="yellow"/>
          <w:lang w:eastAsia="en-US"/>
        </w:rPr>
      </w:pPr>
    </w:p>
    <w:p w14:paraId="416DCAC5" w14:textId="2C08C381" w:rsidR="0065284D" w:rsidRPr="00DE4CF8" w:rsidRDefault="0065284D" w:rsidP="006A0320">
      <w:pPr>
        <w:widowControl w:val="0"/>
        <w:spacing w:line="200" w:lineRule="exact"/>
        <w:ind w:left="249"/>
        <w:rPr>
          <w:rFonts w:ascii="Arial" w:eastAsia="Calibri" w:hAnsi="Arial" w:cs="Arial"/>
          <w:szCs w:val="24"/>
          <w:highlight w:val="yellow"/>
          <w:lang w:eastAsia="en-US"/>
        </w:rPr>
      </w:pPr>
    </w:p>
    <w:p w14:paraId="7F14070F" w14:textId="77777777" w:rsidR="005B0723" w:rsidRPr="00547881" w:rsidRDefault="005B0723" w:rsidP="006A0320">
      <w:pPr>
        <w:widowControl w:val="0"/>
        <w:spacing w:line="200" w:lineRule="exact"/>
        <w:ind w:left="249"/>
        <w:rPr>
          <w:rFonts w:ascii="Arial" w:eastAsia="Calibri" w:hAnsi="Arial" w:cs="Arial"/>
          <w:szCs w:val="24"/>
          <w:lang w:eastAsia="en-US"/>
        </w:rPr>
      </w:pPr>
    </w:p>
    <w:p w14:paraId="2E83084F" w14:textId="1749AC7E" w:rsidR="0065284D" w:rsidRPr="00547881" w:rsidRDefault="0065284D" w:rsidP="005B0723">
      <w:pPr>
        <w:widowControl w:val="0"/>
        <w:spacing w:line="200" w:lineRule="exact"/>
        <w:rPr>
          <w:rFonts w:ascii="Arial" w:eastAsia="Calibri" w:hAnsi="Arial" w:cs="Arial"/>
          <w:b/>
          <w:bCs/>
          <w:szCs w:val="24"/>
          <w:lang w:eastAsia="en-US"/>
        </w:rPr>
      </w:pPr>
      <w:r w:rsidRPr="00547881">
        <w:rPr>
          <w:rFonts w:ascii="Arial" w:hAnsi="Arial" w:cs="Arial"/>
          <w:b/>
          <w:bCs/>
        </w:rPr>
        <w:t>Zakonska obveza izrade višegodišnjeg plana uravnoteženja</w:t>
      </w:r>
    </w:p>
    <w:p w14:paraId="575EB3AA" w14:textId="671F6FE0" w:rsidR="0065284D" w:rsidRPr="00547881" w:rsidRDefault="0065284D" w:rsidP="006A0320">
      <w:pPr>
        <w:widowControl w:val="0"/>
        <w:spacing w:line="200" w:lineRule="exact"/>
        <w:ind w:left="249"/>
        <w:rPr>
          <w:rFonts w:ascii="Arial" w:eastAsia="Calibri" w:hAnsi="Arial" w:cs="Arial"/>
          <w:szCs w:val="24"/>
          <w:lang w:eastAsia="en-US"/>
        </w:rPr>
      </w:pPr>
    </w:p>
    <w:p w14:paraId="3C13CC87" w14:textId="4E9A5365" w:rsidR="0065284D" w:rsidRPr="00ED0E29" w:rsidRDefault="0065284D" w:rsidP="007F00F3">
      <w:pPr>
        <w:widowControl w:val="0"/>
        <w:jc w:val="both"/>
        <w:rPr>
          <w:rFonts w:ascii="Arial" w:hAnsi="Arial" w:cs="Arial"/>
        </w:rPr>
      </w:pPr>
      <w:r w:rsidRPr="00547881">
        <w:rPr>
          <w:rFonts w:ascii="Arial" w:hAnsi="Arial" w:cs="Arial"/>
        </w:rPr>
        <w:t>Člankom 37.</w:t>
      </w:r>
      <w:r w:rsidR="00754E81" w:rsidRPr="00547881">
        <w:rPr>
          <w:rFonts w:ascii="Arial" w:hAnsi="Arial" w:cs="Arial"/>
        </w:rPr>
        <w:t xml:space="preserve"> </w:t>
      </w:r>
      <w:r w:rsidRPr="00547881">
        <w:rPr>
          <w:rFonts w:ascii="Arial" w:hAnsi="Arial" w:cs="Arial"/>
        </w:rPr>
        <w:t xml:space="preserve">Zakona o proračunu propisano je </w:t>
      </w:r>
      <w:r w:rsidR="00754E81" w:rsidRPr="00547881">
        <w:rPr>
          <w:rFonts w:ascii="Arial" w:hAnsi="Arial" w:cs="Arial"/>
        </w:rPr>
        <w:t xml:space="preserve">da su </w:t>
      </w:r>
      <w:r w:rsidRPr="00547881">
        <w:rPr>
          <w:rFonts w:ascii="Arial" w:hAnsi="Arial" w:cs="Arial"/>
        </w:rPr>
        <w:t xml:space="preserve">jedinice lokalne i područne (regionalne) samouprave i njihovi proračunski i izvanproračunski korisnici </w:t>
      </w:r>
      <w:r w:rsidR="00754E81" w:rsidRPr="00547881">
        <w:rPr>
          <w:rFonts w:ascii="Arial" w:hAnsi="Arial" w:cs="Arial"/>
        </w:rPr>
        <w:t xml:space="preserve">obvezni izraditi višegodišnji plan uravnoteženja za razdoblje za koje se proračun, odnosno financijski plan donosi ako </w:t>
      </w:r>
      <w:r w:rsidRPr="00547881">
        <w:rPr>
          <w:rFonts w:ascii="Arial" w:hAnsi="Arial" w:cs="Arial"/>
        </w:rPr>
        <w:t>ne mogu preneseni manjak podmiriti do kraja proračunske godine. Isto tako, ako jedinice lokalne i područne (regionalne) samouprave i njihovi proračunski i izvanproračunski korisnici ne mogu preneseni višak, zbog njegove veličine, u cijelosti iskoristiti u jednoj proračunskoj godini, korištenje viška planira se višegodišnjim planom</w:t>
      </w:r>
      <w:r w:rsidR="000D0B5C" w:rsidRPr="00547881">
        <w:rPr>
          <w:rFonts w:ascii="Arial" w:hAnsi="Arial" w:cs="Arial"/>
        </w:rPr>
        <w:t xml:space="preserve"> </w:t>
      </w:r>
      <w:r w:rsidRPr="00547881">
        <w:rPr>
          <w:rFonts w:ascii="Arial" w:hAnsi="Arial" w:cs="Arial"/>
        </w:rPr>
        <w:t xml:space="preserve">uravnoteženja za razdoblje za koje se proračun, odnosno </w:t>
      </w:r>
      <w:r w:rsidRPr="00ED0E29">
        <w:rPr>
          <w:rFonts w:ascii="Arial" w:hAnsi="Arial" w:cs="Arial"/>
        </w:rPr>
        <w:t xml:space="preserve">financijski plan donosi. </w:t>
      </w:r>
    </w:p>
    <w:p w14:paraId="78716E19" w14:textId="77777777" w:rsidR="0056257C" w:rsidRPr="00ED0E29" w:rsidRDefault="0056257C" w:rsidP="004505B1">
      <w:pPr>
        <w:widowControl w:val="0"/>
        <w:jc w:val="both"/>
        <w:rPr>
          <w:rFonts w:ascii="Arial" w:hAnsi="Arial" w:cs="Arial"/>
          <w:u w:val="single"/>
        </w:rPr>
      </w:pPr>
    </w:p>
    <w:p w14:paraId="7AB4E895" w14:textId="77777777" w:rsidR="005B0723" w:rsidRPr="00ED0E29" w:rsidRDefault="005B0723" w:rsidP="004505B1">
      <w:pPr>
        <w:widowControl w:val="0"/>
        <w:jc w:val="both"/>
        <w:rPr>
          <w:rFonts w:ascii="Arial" w:hAnsi="Arial" w:cs="Arial"/>
          <w:u w:val="single"/>
        </w:rPr>
      </w:pPr>
    </w:p>
    <w:p w14:paraId="318F2AAE" w14:textId="022A564B" w:rsidR="0065284D" w:rsidRPr="00ED0E29" w:rsidRDefault="0065284D" w:rsidP="0065284D">
      <w:pPr>
        <w:widowControl w:val="0"/>
        <w:jc w:val="both"/>
        <w:rPr>
          <w:rFonts w:ascii="Arial" w:hAnsi="Arial" w:cs="Arial"/>
          <w:b/>
          <w:bCs/>
        </w:rPr>
      </w:pPr>
      <w:r w:rsidRPr="00ED0E29">
        <w:rPr>
          <w:rFonts w:ascii="Arial" w:hAnsi="Arial" w:cs="Arial"/>
          <w:b/>
          <w:bCs/>
        </w:rPr>
        <w:t>Usvajanje prijedloga financijskog plana od strane upravljačkih tijela u proračunskim i izvanproračunskim korisnicima</w:t>
      </w:r>
    </w:p>
    <w:p w14:paraId="2D3D3D69" w14:textId="4A4434D0" w:rsidR="0065284D" w:rsidRPr="00ED0E29" w:rsidRDefault="0065284D" w:rsidP="0065284D">
      <w:pPr>
        <w:widowControl w:val="0"/>
        <w:jc w:val="both"/>
        <w:rPr>
          <w:rFonts w:ascii="Arial" w:hAnsi="Arial" w:cs="Arial"/>
          <w:b/>
          <w:bCs/>
        </w:rPr>
      </w:pPr>
    </w:p>
    <w:p w14:paraId="2970D1D7" w14:textId="77311B54" w:rsidR="0065284D" w:rsidRPr="00ED0E29" w:rsidRDefault="0065284D" w:rsidP="0065284D">
      <w:pPr>
        <w:widowControl w:val="0"/>
        <w:jc w:val="both"/>
        <w:rPr>
          <w:rFonts w:ascii="Arial" w:hAnsi="Arial" w:cs="Arial"/>
        </w:rPr>
      </w:pPr>
      <w:r w:rsidRPr="00ED0E29">
        <w:rPr>
          <w:rFonts w:ascii="Arial" w:hAnsi="Arial" w:cs="Arial"/>
        </w:rPr>
        <w:t xml:space="preserve">Člankom 38. stavkom 2. i člankom 39. stavkom 2. Zakona o proračunu propisano je da </w:t>
      </w:r>
      <w:r w:rsidR="00754E81" w:rsidRPr="00ED0E29">
        <w:rPr>
          <w:rFonts w:ascii="Arial" w:hAnsi="Arial" w:cs="Arial"/>
        </w:rPr>
        <w:t xml:space="preserve">je </w:t>
      </w:r>
      <w:r w:rsidRPr="00ED0E29">
        <w:rPr>
          <w:rFonts w:ascii="Arial" w:hAnsi="Arial" w:cs="Arial"/>
        </w:rPr>
        <w:t xml:space="preserve">čelnik proračunskog i izvanproračunskog korisnika prije dostave prijedloga financijskog plana nadležnom upravnom tijelu, prijedlog financijskog plana obvezan  uputiti upravljačkom tijelu na usvajanje, ako je primjenjivo, u skladu s aktima kojima je uređen rad proračunskog, odnosno izvanproračunskog korisnika. Zakonom o proračunu je dalje uređeno da ako postoje razlike u financijskom planu proračunskog korisnika sadržanom u proračunu koji je usvojilo predstavničko tijelo u odnosu na već usvojeni prijedlog financijskog plana od strane upravljačkog tijela, upravljačko tijelo usvaja financijski plan koji je sadržan u proračunu koji je usvojilo predstavničko tijelo. </w:t>
      </w:r>
    </w:p>
    <w:p w14:paraId="556249CD" w14:textId="05D98502" w:rsidR="004A55AB" w:rsidRPr="00ED0E29" w:rsidRDefault="004A55AB" w:rsidP="0065284D">
      <w:pPr>
        <w:widowControl w:val="0"/>
        <w:jc w:val="both"/>
        <w:rPr>
          <w:rFonts w:ascii="Arial" w:hAnsi="Arial" w:cs="Arial"/>
          <w:u w:val="single"/>
        </w:rPr>
      </w:pPr>
    </w:p>
    <w:p w14:paraId="498B29BF" w14:textId="77777777" w:rsidR="004A55AB" w:rsidRPr="00ED0E29" w:rsidRDefault="004A55AB" w:rsidP="0065284D">
      <w:pPr>
        <w:widowControl w:val="0"/>
        <w:jc w:val="both"/>
        <w:rPr>
          <w:rFonts w:ascii="Arial" w:hAnsi="Arial" w:cs="Arial"/>
          <w:u w:val="single"/>
        </w:rPr>
      </w:pPr>
    </w:p>
    <w:p w14:paraId="6D2B44C4" w14:textId="49C5EAD1" w:rsidR="0065284D" w:rsidRPr="00ED0E29" w:rsidRDefault="0065284D" w:rsidP="0065284D">
      <w:pPr>
        <w:widowControl w:val="0"/>
        <w:jc w:val="both"/>
        <w:rPr>
          <w:rFonts w:ascii="Arial" w:hAnsi="Arial" w:cs="Arial"/>
          <w:b/>
          <w:bCs/>
        </w:rPr>
      </w:pPr>
      <w:r w:rsidRPr="00ED0E29">
        <w:rPr>
          <w:rFonts w:ascii="Arial" w:hAnsi="Arial" w:cs="Arial"/>
          <w:b/>
          <w:bCs/>
        </w:rPr>
        <w:t>Obrazloženje – sastavni dio proračuna i financijskog plana</w:t>
      </w:r>
    </w:p>
    <w:p w14:paraId="48CE406C" w14:textId="2B8A49AD" w:rsidR="0065284D" w:rsidRPr="00ED0E29" w:rsidRDefault="0065284D" w:rsidP="0065284D">
      <w:pPr>
        <w:widowControl w:val="0"/>
        <w:jc w:val="both"/>
        <w:rPr>
          <w:rFonts w:ascii="Arial" w:hAnsi="Arial" w:cs="Arial"/>
          <w:b/>
          <w:bCs/>
        </w:rPr>
      </w:pPr>
    </w:p>
    <w:p w14:paraId="38B7CB12" w14:textId="77777777" w:rsidR="00ED0E29" w:rsidRPr="00ED0E29" w:rsidRDefault="0065284D" w:rsidP="0065284D">
      <w:pPr>
        <w:widowControl w:val="0"/>
        <w:jc w:val="both"/>
        <w:rPr>
          <w:rFonts w:ascii="Arial" w:hAnsi="Arial" w:cs="Arial"/>
        </w:rPr>
      </w:pPr>
      <w:r w:rsidRPr="00ED0E29">
        <w:rPr>
          <w:rFonts w:ascii="Arial" w:hAnsi="Arial" w:cs="Arial"/>
        </w:rPr>
        <w:t>Sadržaj proračuna, sukladno članku 31. Zakona o proračunu,</w:t>
      </w:r>
      <w:r w:rsidR="00ED0E29" w:rsidRPr="00ED0E29">
        <w:rPr>
          <w:rFonts w:ascii="Arial" w:hAnsi="Arial" w:cs="Arial"/>
        </w:rPr>
        <w:t xml:space="preserve"> čini </w:t>
      </w:r>
      <w:r w:rsidRPr="00ED0E29">
        <w:rPr>
          <w:rFonts w:ascii="Arial" w:hAnsi="Arial" w:cs="Arial"/>
        </w:rPr>
        <w:t xml:space="preserve">obrazloženje proračuna kako na državnoj tako i na razini jedinica lokalne i područne (regionalne) samouprave. Obrazloženje općeg dijela proračuna jedinica lokalne i područne (regionalne) samouprave sukladno odredbama novog Zakona o proračunu sadrži: </w:t>
      </w:r>
    </w:p>
    <w:p w14:paraId="69F379B9" w14:textId="77777777" w:rsidR="00ED0E29" w:rsidRPr="00ED0E29" w:rsidRDefault="0065284D" w:rsidP="0065284D">
      <w:pPr>
        <w:widowControl w:val="0"/>
        <w:jc w:val="both"/>
        <w:rPr>
          <w:rFonts w:ascii="Arial" w:hAnsi="Arial" w:cs="Arial"/>
        </w:rPr>
      </w:pPr>
      <w:r w:rsidRPr="00ED0E29">
        <w:rPr>
          <w:rFonts w:ascii="Arial" w:hAnsi="Arial" w:cs="Arial"/>
        </w:rPr>
        <w:t xml:space="preserve">- obrazloženje prihoda i rashoda, primitaka i izdataka proračuna jedinica lokalne i područne (regionalne) samouprave </w:t>
      </w:r>
    </w:p>
    <w:p w14:paraId="387E6A9D" w14:textId="77777777" w:rsidR="00ED0E29" w:rsidRPr="00ED0E29" w:rsidRDefault="0065284D" w:rsidP="0065284D">
      <w:pPr>
        <w:widowControl w:val="0"/>
        <w:jc w:val="both"/>
        <w:rPr>
          <w:rFonts w:ascii="Arial" w:hAnsi="Arial" w:cs="Arial"/>
        </w:rPr>
      </w:pPr>
      <w:r w:rsidRPr="00ED0E29">
        <w:rPr>
          <w:rFonts w:ascii="Arial" w:hAnsi="Arial" w:cs="Arial"/>
        </w:rPr>
        <w:t xml:space="preserve">- obrazloženje prenesenog manjka, odnosno viška proračuna jedinica lokalne i područne (regionalne) samouprave </w:t>
      </w:r>
    </w:p>
    <w:p w14:paraId="79D2FB65" w14:textId="3C9197EE" w:rsidR="004A55AB" w:rsidRPr="00ED0E29" w:rsidRDefault="0065284D" w:rsidP="0065284D">
      <w:pPr>
        <w:widowControl w:val="0"/>
        <w:jc w:val="both"/>
        <w:rPr>
          <w:rFonts w:ascii="Arial" w:hAnsi="Arial" w:cs="Arial"/>
        </w:rPr>
      </w:pPr>
      <w:r w:rsidRPr="00ED0E29">
        <w:rPr>
          <w:rFonts w:ascii="Arial" w:hAnsi="Arial" w:cs="Arial"/>
        </w:rPr>
        <w:t xml:space="preserve">Obrazloženje posebnog dijela proračuna jedinica lokalne i područne (regionalne) samouprave temelji se na obrazloženjima financijskih planova </w:t>
      </w:r>
      <w:r w:rsidR="004A55AB" w:rsidRPr="00ED0E29">
        <w:rPr>
          <w:rFonts w:ascii="Arial" w:hAnsi="Arial" w:cs="Arial"/>
        </w:rPr>
        <w:t xml:space="preserve">upravnih tijela i </w:t>
      </w:r>
      <w:r w:rsidRPr="00ED0E29">
        <w:rPr>
          <w:rFonts w:ascii="Arial" w:hAnsi="Arial" w:cs="Arial"/>
        </w:rPr>
        <w:t xml:space="preserve">proračunskih korisnika, a sastoji se od obrazloženja programa koje se daje kroz obrazloženje aktivnosti i projekata zajedno s ciljevima i pokazateljima uspješnosti iz akata strateškog planiranja. </w:t>
      </w:r>
    </w:p>
    <w:p w14:paraId="4E784663" w14:textId="77777777" w:rsidR="004A55AB" w:rsidRPr="00ED0E29" w:rsidRDefault="004A55AB" w:rsidP="0065284D">
      <w:pPr>
        <w:widowControl w:val="0"/>
        <w:jc w:val="both"/>
        <w:rPr>
          <w:rFonts w:ascii="Arial" w:hAnsi="Arial" w:cs="Arial"/>
        </w:rPr>
      </w:pPr>
    </w:p>
    <w:p w14:paraId="2464AED3" w14:textId="77777777" w:rsidR="00ED0E29" w:rsidRPr="00ED0E29" w:rsidRDefault="0065284D" w:rsidP="0065284D">
      <w:pPr>
        <w:widowControl w:val="0"/>
        <w:jc w:val="both"/>
        <w:rPr>
          <w:rFonts w:ascii="Arial" w:hAnsi="Arial" w:cs="Arial"/>
        </w:rPr>
      </w:pPr>
      <w:r w:rsidRPr="00ED0E29">
        <w:rPr>
          <w:rFonts w:ascii="Arial" w:hAnsi="Arial" w:cs="Arial"/>
        </w:rPr>
        <w:lastRenderedPageBreak/>
        <w:t xml:space="preserve">Zakon o proračunu u članku 36. propisuje obvezu i proračunskim i izvanproračunskim korisnicima za izradu obrazloženja i to obrazloženje uz opći dio financijskog plana i obrazloženje uz posebni dio financijskog plana. Obrazloženje općeg dijela financijskog plana proračunskog i izvanproračunskog korisnika jedinica lokalne i područne (regionalne) samouprave sadrži: </w:t>
      </w:r>
    </w:p>
    <w:p w14:paraId="48D72047" w14:textId="77777777" w:rsidR="00ED0E29" w:rsidRPr="00ED0E29" w:rsidRDefault="0065284D" w:rsidP="0065284D">
      <w:pPr>
        <w:widowControl w:val="0"/>
        <w:jc w:val="both"/>
        <w:rPr>
          <w:rFonts w:ascii="Arial" w:hAnsi="Arial" w:cs="Arial"/>
        </w:rPr>
      </w:pPr>
      <w:r w:rsidRPr="00ED0E29">
        <w:rPr>
          <w:rFonts w:ascii="Arial" w:hAnsi="Arial" w:cs="Arial"/>
        </w:rPr>
        <w:t xml:space="preserve">- obrazloženje prihoda i rashoda, primitaka i izdataka i </w:t>
      </w:r>
    </w:p>
    <w:p w14:paraId="55D73E16" w14:textId="77777777" w:rsidR="00ED0E29" w:rsidRPr="00ED0E29" w:rsidRDefault="0065284D" w:rsidP="0065284D">
      <w:pPr>
        <w:widowControl w:val="0"/>
        <w:jc w:val="both"/>
        <w:rPr>
          <w:rFonts w:ascii="Arial" w:hAnsi="Arial" w:cs="Arial"/>
        </w:rPr>
      </w:pPr>
      <w:r w:rsidRPr="00ED0E29">
        <w:rPr>
          <w:rFonts w:ascii="Arial" w:hAnsi="Arial" w:cs="Arial"/>
        </w:rPr>
        <w:t xml:space="preserve">- obrazloženje prenesenog manjka odnosno viška financijskog plana, u slučaju da isti postoji. </w:t>
      </w:r>
    </w:p>
    <w:p w14:paraId="73392E89" w14:textId="7FFE3229" w:rsidR="0065284D" w:rsidRPr="00ED0E29" w:rsidRDefault="0065284D" w:rsidP="0065284D">
      <w:pPr>
        <w:widowControl w:val="0"/>
        <w:jc w:val="both"/>
        <w:rPr>
          <w:rFonts w:ascii="Arial" w:hAnsi="Arial" w:cs="Arial"/>
        </w:rPr>
      </w:pPr>
      <w:r w:rsidRPr="00ED0E29">
        <w:rPr>
          <w:rFonts w:ascii="Arial" w:hAnsi="Arial" w:cs="Arial"/>
        </w:rPr>
        <w:t>Obrazloženje posebnog dijela financijskog plana proračunskog i izvanproračunskog korisnika sastoji se od obrazloženja programa koje se daje kroz obrazloženje aktivnosti i projekata zajedno s ciljevima i pokazateljima uspješnosti iz akata strateškog planiranja i godišnjeg plana rada.</w:t>
      </w:r>
    </w:p>
    <w:p w14:paraId="3A8E0B3F" w14:textId="2B6AA8FD" w:rsidR="007F4CD0" w:rsidRPr="00DE4CF8" w:rsidRDefault="007F4CD0" w:rsidP="0065284D">
      <w:pPr>
        <w:widowControl w:val="0"/>
        <w:jc w:val="both"/>
        <w:rPr>
          <w:rFonts w:ascii="Arial" w:hAnsi="Arial" w:cs="Arial"/>
          <w:highlight w:val="yellow"/>
          <w:u w:val="single"/>
        </w:rPr>
      </w:pPr>
    </w:p>
    <w:p w14:paraId="3887215B" w14:textId="249A0D10" w:rsidR="007F4CD0" w:rsidRPr="00FB4261" w:rsidRDefault="007F4CD0" w:rsidP="0065284D">
      <w:pPr>
        <w:widowControl w:val="0"/>
        <w:jc w:val="both"/>
        <w:rPr>
          <w:rFonts w:ascii="Arial" w:hAnsi="Arial" w:cs="Arial"/>
          <w:b/>
          <w:bCs/>
          <w:i/>
          <w:iCs/>
          <w:u w:val="single"/>
        </w:rPr>
      </w:pPr>
      <w:r w:rsidRPr="00FB4261">
        <w:rPr>
          <w:rFonts w:ascii="Arial" w:hAnsi="Arial" w:cs="Arial"/>
          <w:b/>
          <w:bCs/>
          <w:i/>
          <w:iCs/>
          <w:u w:val="single"/>
        </w:rPr>
        <w:t>Prilog 5. Predložak obrazloženja financijskog plana proračunskog korisnika</w:t>
      </w:r>
      <w:r w:rsidR="001A08F2" w:rsidRPr="00FB4261">
        <w:rPr>
          <w:rFonts w:ascii="Arial" w:hAnsi="Arial" w:cs="Arial"/>
          <w:b/>
          <w:bCs/>
          <w:i/>
          <w:iCs/>
          <w:u w:val="single"/>
        </w:rPr>
        <w:t xml:space="preserve"> 202</w:t>
      </w:r>
      <w:r w:rsidR="00FB4261" w:rsidRPr="00FB4261">
        <w:rPr>
          <w:rFonts w:ascii="Arial" w:hAnsi="Arial" w:cs="Arial"/>
          <w:b/>
          <w:bCs/>
          <w:i/>
          <w:iCs/>
          <w:u w:val="single"/>
        </w:rPr>
        <w:t>6</w:t>
      </w:r>
      <w:r w:rsidR="001A08F2" w:rsidRPr="00FB4261">
        <w:rPr>
          <w:rFonts w:ascii="Arial" w:hAnsi="Arial" w:cs="Arial"/>
          <w:b/>
          <w:bCs/>
          <w:i/>
          <w:iCs/>
          <w:u w:val="single"/>
        </w:rPr>
        <w:t>. - 202</w:t>
      </w:r>
      <w:r w:rsidR="00FB4261" w:rsidRPr="00FB4261">
        <w:rPr>
          <w:rFonts w:ascii="Arial" w:hAnsi="Arial" w:cs="Arial"/>
          <w:b/>
          <w:bCs/>
          <w:i/>
          <w:iCs/>
          <w:u w:val="single"/>
        </w:rPr>
        <w:t>8</w:t>
      </w:r>
      <w:r w:rsidR="001A08F2" w:rsidRPr="00FB4261">
        <w:rPr>
          <w:rFonts w:ascii="Arial" w:hAnsi="Arial" w:cs="Arial"/>
          <w:b/>
          <w:bCs/>
          <w:i/>
          <w:iCs/>
          <w:u w:val="single"/>
        </w:rPr>
        <w:t>.</w:t>
      </w:r>
    </w:p>
    <w:p w14:paraId="4A311707" w14:textId="77777777" w:rsidR="002D4AF7" w:rsidRPr="00FB4261" w:rsidRDefault="002D4AF7" w:rsidP="0065284D">
      <w:pPr>
        <w:widowControl w:val="0"/>
        <w:jc w:val="both"/>
        <w:rPr>
          <w:rFonts w:ascii="Arial" w:hAnsi="Arial" w:cs="Arial"/>
          <w:b/>
          <w:bCs/>
          <w:i/>
          <w:iCs/>
          <w:u w:val="single"/>
        </w:rPr>
      </w:pPr>
    </w:p>
    <w:p w14:paraId="0738B374" w14:textId="60372CC7" w:rsidR="007F4CD0" w:rsidRPr="00FB4261" w:rsidRDefault="007F4CD0" w:rsidP="0065284D">
      <w:pPr>
        <w:widowControl w:val="0"/>
        <w:jc w:val="both"/>
        <w:rPr>
          <w:rFonts w:ascii="Arial" w:hAnsi="Arial" w:cs="Arial"/>
          <w:b/>
          <w:bCs/>
          <w:i/>
          <w:iCs/>
          <w:u w:val="single"/>
        </w:rPr>
      </w:pPr>
      <w:r w:rsidRPr="00FB4261">
        <w:rPr>
          <w:rFonts w:ascii="Arial" w:hAnsi="Arial" w:cs="Arial"/>
          <w:b/>
          <w:bCs/>
          <w:i/>
          <w:iCs/>
          <w:u w:val="single"/>
        </w:rPr>
        <w:t>Prilog 6. Predložak obrazloženja financijskog plana upravnog tijela</w:t>
      </w:r>
      <w:r w:rsidR="001A08F2" w:rsidRPr="00FB4261">
        <w:rPr>
          <w:rFonts w:ascii="Arial" w:hAnsi="Arial" w:cs="Arial"/>
          <w:b/>
          <w:bCs/>
          <w:i/>
          <w:iCs/>
          <w:u w:val="single"/>
        </w:rPr>
        <w:t xml:space="preserve"> 202</w:t>
      </w:r>
      <w:r w:rsidR="00FB4261">
        <w:rPr>
          <w:rFonts w:ascii="Arial" w:hAnsi="Arial" w:cs="Arial"/>
          <w:b/>
          <w:bCs/>
          <w:i/>
          <w:iCs/>
          <w:u w:val="single"/>
        </w:rPr>
        <w:t>6</w:t>
      </w:r>
      <w:r w:rsidR="001A08F2" w:rsidRPr="00FB4261">
        <w:rPr>
          <w:rFonts w:ascii="Arial" w:hAnsi="Arial" w:cs="Arial"/>
          <w:b/>
          <w:bCs/>
          <w:i/>
          <w:iCs/>
          <w:u w:val="single"/>
        </w:rPr>
        <w:t>. - 202</w:t>
      </w:r>
      <w:r w:rsidR="00FB4261">
        <w:rPr>
          <w:rFonts w:ascii="Arial" w:hAnsi="Arial" w:cs="Arial"/>
          <w:b/>
          <w:bCs/>
          <w:i/>
          <w:iCs/>
          <w:u w:val="single"/>
        </w:rPr>
        <w:t>8</w:t>
      </w:r>
      <w:r w:rsidR="001A08F2" w:rsidRPr="00FB4261">
        <w:rPr>
          <w:rFonts w:ascii="Arial" w:hAnsi="Arial" w:cs="Arial"/>
          <w:b/>
          <w:bCs/>
          <w:i/>
          <w:iCs/>
          <w:u w:val="single"/>
        </w:rPr>
        <w:t>.</w:t>
      </w:r>
    </w:p>
    <w:p w14:paraId="7BFD434A" w14:textId="77777777" w:rsidR="007F4CD0" w:rsidRPr="00DE4CF8" w:rsidRDefault="007F4CD0" w:rsidP="0065284D">
      <w:pPr>
        <w:widowControl w:val="0"/>
        <w:jc w:val="both"/>
        <w:rPr>
          <w:rFonts w:ascii="Arial" w:hAnsi="Arial" w:cs="Arial"/>
          <w:b/>
          <w:bCs/>
          <w:highlight w:val="yellow"/>
        </w:rPr>
      </w:pPr>
    </w:p>
    <w:p w14:paraId="0C66DF21" w14:textId="77777777" w:rsidR="0056257C" w:rsidRPr="00ED0E29" w:rsidRDefault="0056257C" w:rsidP="004505B1">
      <w:pPr>
        <w:widowControl w:val="0"/>
        <w:spacing w:line="200" w:lineRule="exact"/>
        <w:rPr>
          <w:rFonts w:ascii="Arial" w:eastAsia="Calibri" w:hAnsi="Arial" w:cs="Arial"/>
          <w:szCs w:val="24"/>
          <w:lang w:eastAsia="en-US"/>
        </w:rPr>
      </w:pPr>
    </w:p>
    <w:p w14:paraId="5025188B" w14:textId="2B05C8DF" w:rsidR="007F00F3" w:rsidRPr="00ED0E29" w:rsidRDefault="007F00F3" w:rsidP="004505B1">
      <w:pPr>
        <w:widowControl w:val="0"/>
        <w:jc w:val="both"/>
        <w:rPr>
          <w:rFonts w:ascii="Arial" w:hAnsi="Arial" w:cs="Arial"/>
          <w:b/>
          <w:bCs/>
          <w:szCs w:val="24"/>
        </w:rPr>
      </w:pPr>
      <w:r w:rsidRPr="00ED0E29">
        <w:rPr>
          <w:rFonts w:ascii="Arial" w:hAnsi="Arial" w:cs="Arial"/>
          <w:b/>
          <w:bCs/>
        </w:rPr>
        <w:t xml:space="preserve">Rokovi za predlaganje i donošenje financijskog plana proračunskih </w:t>
      </w:r>
      <w:r w:rsidR="00F9515A" w:rsidRPr="00ED0E29">
        <w:rPr>
          <w:rFonts w:ascii="Arial" w:hAnsi="Arial" w:cs="Arial"/>
          <w:b/>
          <w:bCs/>
        </w:rPr>
        <w:t xml:space="preserve">korisnika </w:t>
      </w:r>
      <w:r w:rsidRPr="00ED0E29">
        <w:rPr>
          <w:rFonts w:ascii="Arial" w:hAnsi="Arial" w:cs="Arial"/>
          <w:b/>
          <w:bCs/>
        </w:rPr>
        <w:t>proračuna jedinica lokalne i područne (regionalne) samouprave</w:t>
      </w:r>
    </w:p>
    <w:p w14:paraId="2FC22EBE" w14:textId="77777777" w:rsidR="007F00F3" w:rsidRPr="00DE4CF8" w:rsidRDefault="007F00F3" w:rsidP="004A55AB">
      <w:pPr>
        <w:widowControl w:val="0"/>
        <w:spacing w:line="200" w:lineRule="exact"/>
        <w:rPr>
          <w:rFonts w:ascii="Arial" w:hAnsi="Arial" w:cs="Arial"/>
          <w:szCs w:val="24"/>
          <w:highlight w:val="yellow"/>
        </w:rPr>
      </w:pPr>
    </w:p>
    <w:p w14:paraId="2ADEBC36" w14:textId="4E25E236" w:rsidR="002D4AF7" w:rsidRPr="00536F7B" w:rsidRDefault="007F00F3" w:rsidP="007F00F3">
      <w:pPr>
        <w:widowControl w:val="0"/>
        <w:jc w:val="both"/>
        <w:rPr>
          <w:rFonts w:ascii="Arial" w:hAnsi="Arial" w:cs="Arial"/>
        </w:rPr>
      </w:pPr>
      <w:r w:rsidRPr="00536F7B">
        <w:rPr>
          <w:rFonts w:ascii="Arial" w:hAnsi="Arial" w:cs="Arial"/>
        </w:rPr>
        <w:t xml:space="preserve">Rokovi za predlaganje i donošenje financijskog plana proračunskih korisnika </w:t>
      </w:r>
      <w:r w:rsidR="00940907" w:rsidRPr="00536F7B">
        <w:rPr>
          <w:rFonts w:ascii="Arial" w:hAnsi="Arial" w:cs="Arial"/>
        </w:rPr>
        <w:t>Grada Županje</w:t>
      </w:r>
      <w:r w:rsidRPr="00536F7B">
        <w:rPr>
          <w:rFonts w:ascii="Arial" w:hAnsi="Arial" w:cs="Arial"/>
        </w:rPr>
        <w:t xml:space="preserve"> dani su u Tablici </w:t>
      </w:r>
      <w:r w:rsidR="00340AEE" w:rsidRPr="00536F7B">
        <w:rPr>
          <w:rFonts w:ascii="Arial" w:hAnsi="Arial" w:cs="Arial"/>
        </w:rPr>
        <w:t>2</w:t>
      </w:r>
      <w:r w:rsidRPr="00536F7B">
        <w:rPr>
          <w:rFonts w:ascii="Arial" w:hAnsi="Arial" w:cs="Arial"/>
        </w:rPr>
        <w:t>.</w:t>
      </w:r>
    </w:p>
    <w:p w14:paraId="3C07C525" w14:textId="77777777" w:rsidR="000E17C7" w:rsidRDefault="000E17C7" w:rsidP="007F00F3">
      <w:pPr>
        <w:widowControl w:val="0"/>
        <w:jc w:val="both"/>
        <w:rPr>
          <w:rFonts w:ascii="Arial" w:hAnsi="Arial" w:cs="Arial"/>
        </w:rPr>
      </w:pPr>
    </w:p>
    <w:p w14:paraId="079CFED4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794AE926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14F4DDB0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64F82FC1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4128A36C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0A0B8C42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2C604156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2B0AB4AF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4035D42B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2060C6AE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56E95AA3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2AD31F80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5445A947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2147603F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2ED290AC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5B9890EB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1C85F6A5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5BA13A30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2D6F3BAD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0A0C8C89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7FC78190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775E31B1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2798782A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7261F858" w14:textId="77777777" w:rsidR="00124103" w:rsidRDefault="00124103" w:rsidP="007F00F3">
      <w:pPr>
        <w:widowControl w:val="0"/>
        <w:jc w:val="both"/>
        <w:rPr>
          <w:rFonts w:ascii="Arial" w:hAnsi="Arial" w:cs="Arial"/>
        </w:rPr>
      </w:pPr>
    </w:p>
    <w:p w14:paraId="019DD307" w14:textId="77777777" w:rsidR="00124103" w:rsidRPr="00536F7B" w:rsidRDefault="00124103" w:rsidP="007F00F3">
      <w:pPr>
        <w:widowControl w:val="0"/>
        <w:jc w:val="both"/>
        <w:rPr>
          <w:rFonts w:ascii="Arial" w:hAnsi="Arial" w:cs="Arial"/>
        </w:rPr>
      </w:pPr>
    </w:p>
    <w:p w14:paraId="23B2B279" w14:textId="2B4665A3" w:rsidR="007F00F3" w:rsidRPr="00536F7B" w:rsidRDefault="007F00F3" w:rsidP="007F00F3">
      <w:pPr>
        <w:widowControl w:val="0"/>
        <w:jc w:val="both"/>
        <w:rPr>
          <w:rFonts w:ascii="Arial" w:hAnsi="Arial" w:cs="Arial"/>
          <w:i/>
          <w:iCs/>
        </w:rPr>
      </w:pPr>
      <w:r w:rsidRPr="00536F7B">
        <w:rPr>
          <w:rFonts w:ascii="Arial" w:hAnsi="Arial" w:cs="Arial"/>
          <w:i/>
          <w:iCs/>
        </w:rPr>
        <w:lastRenderedPageBreak/>
        <w:t xml:space="preserve">Tablica </w:t>
      </w:r>
      <w:r w:rsidR="00340AEE" w:rsidRPr="00536F7B">
        <w:rPr>
          <w:rFonts w:ascii="Arial" w:hAnsi="Arial" w:cs="Arial"/>
          <w:i/>
          <w:iCs/>
        </w:rPr>
        <w:t>2</w:t>
      </w:r>
      <w:r w:rsidRPr="00536F7B">
        <w:rPr>
          <w:rFonts w:ascii="Arial" w:hAnsi="Arial" w:cs="Arial"/>
          <w:i/>
          <w:iCs/>
        </w:rPr>
        <w:t>.</w:t>
      </w:r>
      <w:r w:rsidR="00340AEE" w:rsidRPr="00536F7B">
        <w:rPr>
          <w:rFonts w:ascii="Arial" w:hAnsi="Arial" w:cs="Arial"/>
          <w:i/>
          <w:iCs/>
        </w:rPr>
        <w:t xml:space="preserve"> </w:t>
      </w:r>
      <w:r w:rsidR="00340AEE" w:rsidRPr="00536F7B">
        <w:rPr>
          <w:rFonts w:ascii="Calibri" w:hAnsi="Calibri" w:cs="Calibri"/>
          <w:i/>
          <w:iCs/>
          <w:color w:val="000000"/>
          <w:sz w:val="22"/>
          <w:szCs w:val="22"/>
        </w:rPr>
        <w:t>PREDLAGANJE I DONOŠENJE FINANCIJSKOG PLANA PRORAČUNSKIH KORISNIKA</w:t>
      </w:r>
      <w:r w:rsidR="004A55AB" w:rsidRPr="00536F7B">
        <w:rPr>
          <w:rFonts w:ascii="Calibri" w:hAnsi="Calibri" w:cs="Calibri"/>
          <w:i/>
          <w:iCs/>
          <w:color w:val="000000"/>
          <w:sz w:val="22"/>
          <w:szCs w:val="22"/>
        </w:rPr>
        <w:t xml:space="preserve"> (RAZDOBLJE 202</w:t>
      </w:r>
      <w:r w:rsidR="00536F7B" w:rsidRPr="00536F7B">
        <w:rPr>
          <w:rFonts w:ascii="Calibri" w:hAnsi="Calibri" w:cs="Calibri"/>
          <w:i/>
          <w:iCs/>
          <w:color w:val="000000"/>
          <w:sz w:val="22"/>
          <w:szCs w:val="22"/>
        </w:rPr>
        <w:t>6</w:t>
      </w:r>
      <w:r w:rsidR="004A55AB" w:rsidRPr="00536F7B">
        <w:rPr>
          <w:rFonts w:ascii="Calibri" w:hAnsi="Calibri" w:cs="Calibri"/>
          <w:i/>
          <w:iCs/>
          <w:color w:val="000000"/>
          <w:sz w:val="22"/>
          <w:szCs w:val="22"/>
        </w:rPr>
        <w:t>.-202</w:t>
      </w:r>
      <w:r w:rsidR="00536F7B" w:rsidRPr="00536F7B">
        <w:rPr>
          <w:rFonts w:ascii="Calibri" w:hAnsi="Calibri" w:cs="Calibri"/>
          <w:i/>
          <w:iCs/>
          <w:color w:val="000000"/>
          <w:sz w:val="22"/>
          <w:szCs w:val="22"/>
        </w:rPr>
        <w:t>8</w:t>
      </w:r>
      <w:r w:rsidR="004A55AB" w:rsidRPr="00536F7B">
        <w:rPr>
          <w:rFonts w:ascii="Calibri" w:hAnsi="Calibri" w:cs="Calibri"/>
          <w:i/>
          <w:iCs/>
          <w:color w:val="000000"/>
          <w:sz w:val="22"/>
          <w:szCs w:val="22"/>
        </w:rPr>
        <w:t>. GODINA)</w:t>
      </w:r>
    </w:p>
    <w:p w14:paraId="54C98EEF" w14:textId="253BECF5" w:rsidR="002C68A4" w:rsidRPr="00536F7B" w:rsidRDefault="002C68A4" w:rsidP="006A0320">
      <w:pPr>
        <w:widowControl w:val="0"/>
        <w:spacing w:line="200" w:lineRule="exact"/>
        <w:ind w:left="249"/>
        <w:rPr>
          <w:rFonts w:ascii="Arial" w:eastAsia="Calibri" w:hAnsi="Arial" w:cs="Arial"/>
          <w:szCs w:val="24"/>
          <w:lang w:eastAsia="en-US"/>
        </w:rPr>
      </w:pPr>
    </w:p>
    <w:tbl>
      <w:tblPr>
        <w:tblW w:w="9608" w:type="dxa"/>
        <w:jc w:val="center"/>
        <w:tblLook w:val="04A0" w:firstRow="1" w:lastRow="0" w:firstColumn="1" w:lastColumn="0" w:noHBand="0" w:noVBand="1"/>
      </w:tblPr>
      <w:tblGrid>
        <w:gridCol w:w="2400"/>
        <w:gridCol w:w="2160"/>
        <w:gridCol w:w="2100"/>
        <w:gridCol w:w="2948"/>
      </w:tblGrid>
      <w:tr w:rsidR="00340AEE" w:rsidRPr="00536F7B" w14:paraId="7FC8A4E7" w14:textId="77777777" w:rsidTr="004505B1">
        <w:trPr>
          <w:trHeight w:val="300"/>
          <w:jc w:val="center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6EAE8" w14:textId="77777777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TKO?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E8EBC" w14:textId="77777777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KOME?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6B4F0" w14:textId="77777777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PREPORUČENI ROK</w:t>
            </w:r>
          </w:p>
        </w:tc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831BA" w14:textId="77777777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NAPOMENA</w:t>
            </w:r>
          </w:p>
        </w:tc>
      </w:tr>
      <w:tr w:rsidR="00340AEE" w:rsidRPr="00536F7B" w14:paraId="1C35DE14" w14:textId="77777777" w:rsidTr="004505B1">
        <w:trPr>
          <w:trHeight w:val="1065"/>
          <w:jc w:val="center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B2754" w14:textId="77777777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Čelnik proračunskog korisnika JLP(R)S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0B3A1" w14:textId="77777777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Upravljačkom tijelu</w:t>
            </w:r>
          </w:p>
        </w:tc>
        <w:tc>
          <w:tcPr>
            <w:tcW w:w="2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24AF4" w14:textId="77777777" w:rsidR="004A55AB" w:rsidRPr="00536F7B" w:rsidRDefault="004A55AB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R</w:t>
            </w:r>
            <w:r w:rsidR="00340AEE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ok određen u uputama upravnog tijela nadležnog za financije</w:t>
            </w:r>
          </w:p>
          <w:p w14:paraId="23D9809E" w14:textId="77777777" w:rsidR="004A55AB" w:rsidRPr="00536F7B" w:rsidRDefault="004A55AB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4D8819D4" w14:textId="66A3CEBC" w:rsidR="00340AEE" w:rsidRPr="00536F7B" w:rsidRDefault="00536F7B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  <w:r w:rsidR="00340AEE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. </w:t>
            </w: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studeni</w:t>
            </w:r>
            <w:r w:rsidR="00340AEE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202</w:t>
            </w: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  <w:r w:rsidR="00340AEE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29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3BAE5" w14:textId="77777777" w:rsidR="00340AEE" w:rsidRPr="00536F7B" w:rsidRDefault="00340AEE" w:rsidP="004E348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Prije dostave prijedloga financijskog plana nadležnom upravnom tijelu, čelnik proračunskog korisnika obvezan je prijedlog financijskog plana uputiti upravljačkom tijelu na usvajanje, ako je primjenjivo, u skladu s aktima kojima je uređen rad proračunskog korisnika</w:t>
            </w:r>
          </w:p>
        </w:tc>
      </w:tr>
      <w:tr w:rsidR="00340AEE" w:rsidRPr="00536F7B" w14:paraId="2D871727" w14:textId="77777777" w:rsidTr="004505B1">
        <w:trPr>
          <w:trHeight w:val="1905"/>
          <w:jc w:val="center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5548B" w14:textId="008903F1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Proračunski korisnik JLP(R)S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949F0" w14:textId="77777777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Nadležnom upravnom tijelu u JLP(R)S</w:t>
            </w:r>
          </w:p>
        </w:tc>
        <w:tc>
          <w:tcPr>
            <w:tcW w:w="2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6562D" w14:textId="77777777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4DBF5" w14:textId="77777777" w:rsidR="00340AEE" w:rsidRPr="00536F7B" w:rsidRDefault="00340AEE" w:rsidP="004E348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40AEE" w:rsidRPr="00DE4CF8" w14:paraId="6D50BED3" w14:textId="77777777" w:rsidTr="00CB284B">
        <w:trPr>
          <w:trHeight w:val="3021"/>
          <w:jc w:val="center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00225" w14:textId="77777777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Nadležna upravna tijela u JLP(R)S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F0A26" w14:textId="77777777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Upravnom tijelu nadležnom za financije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8FDA0" w14:textId="77777777" w:rsidR="004A55AB" w:rsidRPr="00536F7B" w:rsidRDefault="004A55AB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R</w:t>
            </w:r>
            <w:r w:rsidR="00340AEE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ok određen u uputama upravnog tijela nadležnog za financije</w:t>
            </w:r>
          </w:p>
          <w:p w14:paraId="178E9BAE" w14:textId="77777777" w:rsidR="004A55AB" w:rsidRPr="00536F7B" w:rsidRDefault="004A55AB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2B25434D" w14:textId="3CEFA146" w:rsidR="00340AEE" w:rsidRPr="00536F7B" w:rsidRDefault="00536F7B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  <w:r w:rsidR="00340AEE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. </w:t>
            </w: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studeni</w:t>
            </w:r>
            <w:r w:rsidR="00340AEE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202</w:t>
            </w: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  <w:r w:rsidR="00F23CFC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39F3D" w14:textId="77777777" w:rsidR="00340AEE" w:rsidRPr="00536F7B" w:rsidRDefault="00340AEE" w:rsidP="004E348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Nadležna upravna tijela u JLP(R)S dostavljaju prijedlog svog financijskog plana i prijedloge financijskih planova proračunskih korisnika iz svoje nadležnosti. Prije dostave financijskih planova, nadležna upravna tijela u JLP(R)S dužna su provjeriti točnost i istinitost podataka navedenih u financijskim planovima.</w:t>
            </w:r>
          </w:p>
        </w:tc>
      </w:tr>
      <w:tr w:rsidR="00340AEE" w:rsidRPr="00DE4CF8" w14:paraId="5C915DEB" w14:textId="77777777" w:rsidTr="004505B1">
        <w:trPr>
          <w:trHeight w:val="1245"/>
          <w:jc w:val="center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5926C" w14:textId="77777777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Upravno tijelo nadležno za financije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F171F" w14:textId="77777777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Izvršnom tijelu JLP(R)S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6CA97" w14:textId="14419343" w:rsidR="00340AEE" w:rsidRPr="00536F7B" w:rsidRDefault="00536F7B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  <w:r w:rsidR="00340AEE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. </w:t>
            </w:r>
            <w:r w:rsidR="00395919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studen</w:t>
            </w: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i</w:t>
            </w:r>
            <w:r w:rsidR="00340AEE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202</w:t>
            </w: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  <w:r w:rsidR="00F23CFC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6E3E4" w14:textId="77777777" w:rsidR="00340AEE" w:rsidRPr="00536F7B" w:rsidRDefault="00340AEE" w:rsidP="004E348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Upravno tijelo nadležno za financije izrađuje nacrt proračuna te ga dostavlja načelniku, gradonačelniku, županu.</w:t>
            </w:r>
          </w:p>
        </w:tc>
      </w:tr>
      <w:tr w:rsidR="00340AEE" w:rsidRPr="00DE4CF8" w14:paraId="19814475" w14:textId="77777777" w:rsidTr="000401C4">
        <w:trPr>
          <w:trHeight w:val="1380"/>
          <w:jc w:val="center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CF422" w14:textId="77777777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Izvršno tijelo JLP(R)S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EAE8C" w14:textId="77777777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Predstavničkom tijelu JLP(R)S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ADD72" w14:textId="7BDF077F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="00D90C23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. studen</w:t>
            </w:r>
            <w:r w:rsidR="00536F7B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i</w:t>
            </w: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202</w:t>
            </w:r>
            <w:r w:rsidR="00536F7B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  <w:r w:rsidR="00F23CFC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E14D0" w14:textId="77777777" w:rsidR="00340AEE" w:rsidRPr="00536F7B" w:rsidRDefault="00340AEE" w:rsidP="004E348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Načelnik, gradonačelnik, župan utvrđuje prijedlog proračuna i podnosi ga predstavničkom tijelu na donošenje</w:t>
            </w:r>
          </w:p>
        </w:tc>
      </w:tr>
      <w:tr w:rsidR="00340AEE" w:rsidRPr="00536F7B" w14:paraId="4C994D89" w14:textId="77777777" w:rsidTr="000401C4">
        <w:trPr>
          <w:trHeight w:val="1815"/>
          <w:jc w:val="center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C0EA1" w14:textId="77777777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Predstavničko tijelo JLP(R)S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9ECF7" w14:textId="77777777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44753B" w14:textId="2BD5FB24" w:rsidR="00340AEE" w:rsidRPr="00536F7B" w:rsidRDefault="00340AEE" w:rsidP="005626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Do kraja tekuće 202</w:t>
            </w:r>
            <w:r w:rsidR="00536F7B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2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2266F" w14:textId="469990B2" w:rsidR="00340AEE" w:rsidRPr="00536F7B" w:rsidRDefault="00340AEE" w:rsidP="004E348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Predstavničko tijelo donosi proračun za 202</w:t>
            </w:r>
            <w:r w:rsidR="00536F7B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. godinu i projekcije za 202</w:t>
            </w:r>
            <w:r w:rsidR="00536F7B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. i 202</w:t>
            </w:r>
            <w:r w:rsidR="00536F7B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. godinu do kraja tekuće 202</w:t>
            </w:r>
            <w:r w:rsidR="00536F7B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. godine, u roku koji omogućuje primjenu proračuna od 1. siječnja 202</w:t>
            </w:r>
            <w:r w:rsidR="00536F7B"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  <w:r w:rsidRPr="00536F7B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</w:tc>
      </w:tr>
    </w:tbl>
    <w:p w14:paraId="17F43DBE" w14:textId="77777777" w:rsidR="00340AEE" w:rsidRPr="00536F7B" w:rsidRDefault="00340AEE" w:rsidP="00340AEE">
      <w:pPr>
        <w:widowControl w:val="0"/>
        <w:jc w:val="both"/>
        <w:rPr>
          <w:rFonts w:ascii="Arial" w:hAnsi="Arial" w:cs="Arial"/>
        </w:rPr>
      </w:pPr>
    </w:p>
    <w:p w14:paraId="4AD69C97" w14:textId="7E924909" w:rsidR="00340AEE" w:rsidRPr="00536F7B" w:rsidRDefault="00340AEE" w:rsidP="00340AEE">
      <w:pPr>
        <w:widowControl w:val="0"/>
        <w:jc w:val="both"/>
        <w:rPr>
          <w:rFonts w:ascii="Arial" w:hAnsi="Arial" w:cs="Arial"/>
          <w:szCs w:val="24"/>
        </w:rPr>
      </w:pPr>
      <w:r w:rsidRPr="00536F7B">
        <w:rPr>
          <w:rFonts w:ascii="Arial" w:hAnsi="Arial" w:cs="Arial"/>
        </w:rPr>
        <w:t xml:space="preserve">U slučaju da postoje razlike u financijskom planu proračunskog korisnika sadržanom u proračunu, kojeg je donijelo predstavničko tijelo, u odnosu na već usvojeni prijedlog financijskog plana od strane upravljačkog tijela, tada je upravno tijelo nadležno za financije dužno obavijestiti upravno tijelo koje je nadležno za proračunskog korisnika, a nadležno upravno tijelo je dužno obavijestiti proračunskog korisnika iz svoje nadležnosti o promjenama financijskog plana koji je sadržan u proračunu u odnosu na usvojeni </w:t>
      </w:r>
      <w:r w:rsidRPr="00536F7B">
        <w:rPr>
          <w:rFonts w:ascii="Arial" w:hAnsi="Arial" w:cs="Arial"/>
        </w:rPr>
        <w:lastRenderedPageBreak/>
        <w:t>prijedlog financijskog plana. Ako dođe do navedene situacije, upravljačko tijelo usvaja financijski plan koji je sadržan u proračunu kojeg je donijelo predstavničko tijelo.</w:t>
      </w:r>
    </w:p>
    <w:p w14:paraId="4424978C" w14:textId="264238AE" w:rsidR="00340AEE" w:rsidRPr="00DE4CF8" w:rsidRDefault="00340AEE" w:rsidP="006A0320">
      <w:pPr>
        <w:widowControl w:val="0"/>
        <w:spacing w:line="200" w:lineRule="exact"/>
        <w:ind w:left="249"/>
        <w:rPr>
          <w:rFonts w:ascii="Arial" w:eastAsia="Calibri" w:hAnsi="Arial" w:cs="Arial"/>
          <w:szCs w:val="24"/>
          <w:highlight w:val="yellow"/>
          <w:lang w:eastAsia="en-US"/>
        </w:rPr>
      </w:pPr>
    </w:p>
    <w:p w14:paraId="0EE4EA36" w14:textId="77777777" w:rsidR="00E0545E" w:rsidRPr="00124103" w:rsidRDefault="00E0545E" w:rsidP="00E0545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EF9CC7D" w14:textId="0D35CA1D" w:rsidR="00E0545E" w:rsidRPr="00124103" w:rsidRDefault="00E0545E" w:rsidP="00E0545E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  <w:r w:rsidRPr="00124103">
        <w:rPr>
          <w:rFonts w:ascii="Arial" w:hAnsi="Arial" w:cs="Arial"/>
          <w:b/>
          <w:bCs/>
          <w:szCs w:val="24"/>
        </w:rPr>
        <w:t xml:space="preserve">Izmjene i dopune </w:t>
      </w:r>
      <w:r w:rsidRPr="00124103">
        <w:rPr>
          <w:rFonts w:ascii="Arial" w:hAnsi="Arial" w:cs="Arial"/>
          <w:b/>
          <w:bCs/>
        </w:rPr>
        <w:t>financijskog plana</w:t>
      </w:r>
    </w:p>
    <w:p w14:paraId="5026E46D" w14:textId="77777777" w:rsidR="00E0545E" w:rsidRPr="00124103" w:rsidRDefault="00E0545E" w:rsidP="00E0545E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</w:p>
    <w:p w14:paraId="7F15FDBD" w14:textId="77777777" w:rsidR="00E0545E" w:rsidRPr="00124103" w:rsidRDefault="00E0545E" w:rsidP="00E0545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124103">
        <w:rPr>
          <w:rFonts w:ascii="Arial" w:hAnsi="Arial" w:cs="Arial"/>
        </w:rPr>
        <w:t>Sukladno odredbama Zakona o proračunu izmjenama i dopunama financijskog plana mijenja se isključivo usvojeni plan za tekuću proračunsku godinu. Na postupak donošenja izmjena i dopuna financijskog plana na odgovarajući se način primjenjuju odredbe Zakona o proračunu za postupak donošenja financijskog plana. Izmjenama i dopunama financijskog plana ne mogu se umanjiti rashodi i izdaci ispod razine izvršenja i preuzetih obveza po investicijskim projektima te preuzetih obveza iz ugovora koji zahtijevaju plaćanje u sljedećim godinama. Ostvareni namjenski prihodi i primici i ostvareni vlastiti prihodi te rashodi i izdaci izvršeni iznad iznosa utvrđenih u financijskom planu, izmjenama i dopunama financijskog plana moraju se planirati minimalno na razini ostvarenih prihoda i primitaka, odnosno izvršenih rashoda i izdataka. Uz svake izmjene i dopune financijskog plana obvezno je izraditi obrazloženja izmjena i dopuna financijskog plana (općeg i posebnog dijela).</w:t>
      </w:r>
    </w:p>
    <w:p w14:paraId="55718D47" w14:textId="77777777" w:rsidR="00755AFA" w:rsidRPr="00124103" w:rsidRDefault="00755AFA" w:rsidP="00E0545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59A242F" w14:textId="77777777" w:rsidR="00124103" w:rsidRDefault="00E0545E" w:rsidP="0012410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124103">
        <w:rPr>
          <w:rFonts w:ascii="Arial" w:hAnsi="Arial" w:cs="Arial"/>
        </w:rPr>
        <w:sym w:font="Symbol" w:char="F0B7"/>
      </w:r>
      <w:r w:rsidRPr="00124103">
        <w:rPr>
          <w:rFonts w:ascii="Arial" w:hAnsi="Arial" w:cs="Arial"/>
        </w:rPr>
        <w:t xml:space="preserve"> Kada je riječ o promjenama u financijskom planu proračunskih korisnika koje su vezane uz financiranje iz izvora općih prihoda i primitaka, odnosno iz nadležnog lokalnog proračuna, izmjene i dopune financijskog plana proračunskog korisnika nisu moguće bez suglasnosti jedinice lokalne i područne (regionalne) samouprave, odnosno preraspodjela ili izmjena i dopuna proračuna</w:t>
      </w:r>
      <w:r w:rsidR="00124103">
        <w:rPr>
          <w:rFonts w:ascii="Arial" w:hAnsi="Arial" w:cs="Arial"/>
        </w:rPr>
        <w:t>.</w:t>
      </w:r>
    </w:p>
    <w:p w14:paraId="6B4F8C31" w14:textId="5759F275" w:rsidR="00124103" w:rsidRPr="00124103" w:rsidRDefault="00124103" w:rsidP="0012410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* </w:t>
      </w:r>
      <w:r w:rsidRPr="00124103">
        <w:rPr>
          <w:rFonts w:ascii="Arial" w:hAnsi="Arial" w:cs="Arial"/>
          <w:szCs w:val="24"/>
        </w:rPr>
        <w:t>Izmjene i dopune financijskog plana proračunskog korisnika vezane uz „fleksibilne“ izvore (vlastite i namjenske prihode i primitke) moguće je iznimno učiniti bez</w:t>
      </w:r>
      <w:r w:rsidRPr="00124103">
        <w:t xml:space="preserve"> </w:t>
      </w:r>
      <w:r w:rsidRPr="00124103">
        <w:rPr>
          <w:rFonts w:ascii="Arial" w:hAnsi="Arial" w:cs="Arial"/>
          <w:szCs w:val="24"/>
        </w:rPr>
        <w:t xml:space="preserve">preraspodjela ili izmjena i dopuna razdjela proračuna u čijoj je proračunski korisnik nadležnosti, ali uz prethodnu suglasnost jedinice lokalne i područne (regionalne) samouprave. </w:t>
      </w:r>
    </w:p>
    <w:p w14:paraId="067CCC41" w14:textId="65C2141E" w:rsidR="000E17C7" w:rsidRPr="00DE4CF8" w:rsidRDefault="000E17C7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486B50EC" w14:textId="77777777" w:rsidR="000401C4" w:rsidRPr="00DE4CF8" w:rsidRDefault="000401C4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69EC0687" w14:textId="77777777" w:rsidR="000401C4" w:rsidRPr="00DE4CF8" w:rsidRDefault="000401C4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49D4859E" w14:textId="77777777" w:rsidR="000401C4" w:rsidRPr="00DE4CF8" w:rsidRDefault="000401C4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7E9D34DE" w14:textId="77777777" w:rsidR="000401C4" w:rsidRPr="00DE4CF8" w:rsidRDefault="000401C4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1F6173E0" w14:textId="77777777" w:rsidR="000401C4" w:rsidRPr="00DE4CF8" w:rsidRDefault="000401C4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3B72FC63" w14:textId="77777777" w:rsidR="000401C4" w:rsidRPr="00DE4CF8" w:rsidRDefault="000401C4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223545CA" w14:textId="77777777" w:rsidR="000401C4" w:rsidRPr="00DE4CF8" w:rsidRDefault="000401C4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09E19A9C" w14:textId="77777777" w:rsidR="000401C4" w:rsidRDefault="000401C4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1F655D99" w14:textId="77777777" w:rsidR="004A4FA3" w:rsidRDefault="004A4FA3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23EB67AB" w14:textId="77777777" w:rsidR="004A4FA3" w:rsidRDefault="004A4FA3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05654A07" w14:textId="77777777" w:rsidR="004A4FA3" w:rsidRDefault="004A4FA3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327EF975" w14:textId="77777777" w:rsidR="004A4FA3" w:rsidRDefault="004A4FA3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1FDA77CD" w14:textId="77777777" w:rsidR="004A4FA3" w:rsidRDefault="004A4FA3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046065BE" w14:textId="77777777" w:rsidR="004A4FA3" w:rsidRDefault="004A4FA3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0A590F20" w14:textId="77777777" w:rsidR="004A4FA3" w:rsidRPr="00DE4CF8" w:rsidRDefault="004A4FA3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07DA3E6A" w14:textId="77777777" w:rsidR="000401C4" w:rsidRPr="00DE4CF8" w:rsidRDefault="000401C4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3D46B611" w14:textId="77777777" w:rsidR="000401C4" w:rsidRPr="00DE4CF8" w:rsidRDefault="000401C4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1E882534" w14:textId="77777777" w:rsidR="000401C4" w:rsidRPr="00DE4CF8" w:rsidRDefault="000401C4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25D32B5A" w14:textId="77777777" w:rsidR="00CB284B" w:rsidRPr="00DE4CF8" w:rsidRDefault="00CB284B" w:rsidP="00755AFA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55852D4C" w14:textId="77777777" w:rsidR="00340AEE" w:rsidRPr="00DE4CF8" w:rsidRDefault="00340AEE" w:rsidP="006A0320">
      <w:pPr>
        <w:widowControl w:val="0"/>
        <w:spacing w:line="200" w:lineRule="exact"/>
        <w:ind w:left="249"/>
        <w:rPr>
          <w:rFonts w:ascii="Arial" w:eastAsia="Calibri" w:hAnsi="Arial" w:cs="Arial"/>
          <w:szCs w:val="24"/>
          <w:highlight w:val="yellow"/>
          <w:lang w:eastAsia="en-US"/>
        </w:rPr>
      </w:pPr>
    </w:p>
    <w:p w14:paraId="0AE0E07F" w14:textId="29350750" w:rsidR="002C68A4" w:rsidRPr="001A48BA" w:rsidRDefault="00314584" w:rsidP="00A32518">
      <w:pPr>
        <w:pStyle w:val="Style1"/>
        <w:tabs>
          <w:tab w:val="clear" w:pos="2912"/>
          <w:tab w:val="num" w:pos="851"/>
        </w:tabs>
        <w:ind w:left="851" w:hanging="284"/>
        <w:outlineLvl w:val="0"/>
        <w:rPr>
          <w:rStyle w:val="Naglaeno"/>
          <w:b/>
          <w:bCs w:val="0"/>
        </w:rPr>
      </w:pPr>
      <w:bookmarkStart w:id="49" w:name="_Toc148834498"/>
      <w:r w:rsidRPr="001A48BA">
        <w:rPr>
          <w:rStyle w:val="Naglaeno"/>
          <w:b/>
          <w:bCs w:val="0"/>
        </w:rPr>
        <w:lastRenderedPageBreak/>
        <w:t>TRANSPARENTNOST PRORAČUNA – ZAKONSKA OBVEZA</w:t>
      </w:r>
      <w:bookmarkEnd w:id="49"/>
    </w:p>
    <w:p w14:paraId="094F9C64" w14:textId="4E2F5AC1" w:rsidR="002C68A4" w:rsidRPr="001A48BA" w:rsidRDefault="002C68A4" w:rsidP="002C68A4">
      <w:pPr>
        <w:widowControl w:val="0"/>
        <w:spacing w:line="200" w:lineRule="exact"/>
        <w:rPr>
          <w:rFonts w:ascii="Arial" w:hAnsi="Arial" w:cs="Arial"/>
          <w:b/>
          <w:bCs/>
        </w:rPr>
      </w:pPr>
    </w:p>
    <w:p w14:paraId="65F5FE1F" w14:textId="7A6B8441" w:rsidR="007F64F8" w:rsidRPr="001A48BA" w:rsidRDefault="007F64F8" w:rsidP="00A37226">
      <w:pPr>
        <w:widowControl w:val="0"/>
        <w:jc w:val="both"/>
        <w:rPr>
          <w:rFonts w:ascii="Arial" w:hAnsi="Arial" w:cs="Arial"/>
        </w:rPr>
      </w:pPr>
      <w:r w:rsidRPr="001A48BA">
        <w:rPr>
          <w:rFonts w:ascii="Arial" w:hAnsi="Arial" w:cs="Arial"/>
        </w:rPr>
        <w:t>Zakonom o proračunu propisana je obveza objave dokumenata i informacija o trošenju</w:t>
      </w:r>
      <w:r w:rsidR="00A37226" w:rsidRPr="001A48BA">
        <w:rPr>
          <w:rFonts w:ascii="Arial" w:hAnsi="Arial" w:cs="Arial"/>
        </w:rPr>
        <w:t xml:space="preserve"> </w:t>
      </w:r>
      <w:r w:rsidRPr="001A48BA">
        <w:rPr>
          <w:rFonts w:ascii="Arial" w:hAnsi="Arial" w:cs="Arial"/>
        </w:rPr>
        <w:t>sredstava. Kako bi se osiguralo ostvarenje načela transparentnosti i slobodan pristup</w:t>
      </w:r>
      <w:r w:rsidR="00A37226" w:rsidRPr="001A48BA">
        <w:rPr>
          <w:rFonts w:ascii="Arial" w:hAnsi="Arial" w:cs="Arial"/>
        </w:rPr>
        <w:t xml:space="preserve"> </w:t>
      </w:r>
      <w:r w:rsidRPr="001A48BA">
        <w:rPr>
          <w:rFonts w:ascii="Arial" w:hAnsi="Arial" w:cs="Arial"/>
        </w:rPr>
        <w:t>informacijama kao i njihovo povezivanje, preuzimanje i ponovno korištenje materijali vezani uz proračun</w:t>
      </w:r>
      <w:r w:rsidR="00656C14" w:rsidRPr="001A48BA">
        <w:rPr>
          <w:rFonts w:ascii="Arial" w:hAnsi="Arial" w:cs="Arial"/>
        </w:rPr>
        <w:t xml:space="preserve"> i financijske planove te</w:t>
      </w:r>
      <w:r w:rsidRPr="001A48BA">
        <w:rPr>
          <w:rFonts w:ascii="Arial" w:hAnsi="Arial" w:cs="Arial"/>
        </w:rPr>
        <w:t xml:space="preserve"> nj</w:t>
      </w:r>
      <w:r w:rsidR="00656C14" w:rsidRPr="001A48BA">
        <w:rPr>
          <w:rFonts w:ascii="Arial" w:hAnsi="Arial" w:cs="Arial"/>
        </w:rPr>
        <w:t>iho</w:t>
      </w:r>
      <w:r w:rsidRPr="001A48BA">
        <w:rPr>
          <w:rFonts w:ascii="Arial" w:hAnsi="Arial" w:cs="Arial"/>
        </w:rPr>
        <w:t>ve izmjene objavljuju se u formatu pogodnom za daljnju obradu (</w:t>
      </w:r>
      <w:r w:rsidR="00656C14" w:rsidRPr="001A48BA">
        <w:rPr>
          <w:rFonts w:ascii="Arial" w:hAnsi="Arial" w:cs="Arial"/>
        </w:rPr>
        <w:t xml:space="preserve">u pravilu </w:t>
      </w:r>
      <w:r w:rsidRPr="001A48BA">
        <w:rPr>
          <w:rFonts w:ascii="Arial" w:hAnsi="Arial" w:cs="Arial"/>
        </w:rPr>
        <w:t xml:space="preserve">word i </w:t>
      </w:r>
      <w:proofErr w:type="spellStart"/>
      <w:r w:rsidRPr="001A48BA">
        <w:rPr>
          <w:rFonts w:ascii="Arial" w:hAnsi="Arial" w:cs="Arial"/>
        </w:rPr>
        <w:t>excel</w:t>
      </w:r>
      <w:proofErr w:type="spellEnd"/>
      <w:r w:rsidRPr="001A48BA">
        <w:rPr>
          <w:rFonts w:ascii="Arial" w:hAnsi="Arial" w:cs="Arial"/>
        </w:rPr>
        <w:t xml:space="preserve">). </w:t>
      </w:r>
    </w:p>
    <w:p w14:paraId="2B3770CB" w14:textId="77777777" w:rsidR="00A37226" w:rsidRPr="00DE4CF8" w:rsidRDefault="00A37226" w:rsidP="00A37226">
      <w:pPr>
        <w:widowControl w:val="0"/>
        <w:jc w:val="both"/>
        <w:rPr>
          <w:rFonts w:ascii="Arial" w:hAnsi="Arial" w:cs="Arial"/>
          <w:highlight w:val="yellow"/>
        </w:rPr>
      </w:pPr>
    </w:p>
    <w:p w14:paraId="36EA5CDE" w14:textId="32CBAF21" w:rsidR="007F64F8" w:rsidRPr="001A48BA" w:rsidRDefault="007F64F8" w:rsidP="00A37226">
      <w:pPr>
        <w:widowControl w:val="0"/>
        <w:jc w:val="both"/>
        <w:rPr>
          <w:rFonts w:ascii="Arial" w:hAnsi="Arial" w:cs="Arial"/>
        </w:rPr>
      </w:pPr>
      <w:r w:rsidRPr="001A48BA">
        <w:rPr>
          <w:rFonts w:ascii="Arial" w:hAnsi="Arial" w:cs="Arial"/>
        </w:rPr>
        <w:t xml:space="preserve">Sukladno odredbama članka 144. Zakona o proračunu u nastavku navodimo obaveze vezano za transparentnost: </w:t>
      </w:r>
    </w:p>
    <w:p w14:paraId="35867F06" w14:textId="77777777" w:rsidR="000508A7" w:rsidRPr="001A48BA" w:rsidRDefault="000508A7" w:rsidP="00A37226">
      <w:pPr>
        <w:widowControl w:val="0"/>
        <w:jc w:val="both"/>
        <w:rPr>
          <w:rFonts w:ascii="Arial" w:hAnsi="Arial" w:cs="Arial"/>
        </w:rPr>
      </w:pPr>
    </w:p>
    <w:p w14:paraId="027848A8" w14:textId="6FE2F0BE" w:rsidR="00870B03" w:rsidRPr="001A48BA" w:rsidRDefault="00A37226" w:rsidP="00750D7E">
      <w:pPr>
        <w:widowControl w:val="0"/>
        <w:jc w:val="both"/>
        <w:rPr>
          <w:rFonts w:ascii="Arial" w:hAnsi="Arial" w:cs="Arial"/>
        </w:rPr>
      </w:pPr>
      <w:r w:rsidRPr="001A48BA">
        <w:rPr>
          <w:rFonts w:ascii="Arial" w:hAnsi="Arial" w:cs="Arial"/>
        </w:rPr>
        <w:sym w:font="Symbol" w:char="F0B7"/>
      </w:r>
      <w:r w:rsidRPr="001A48BA">
        <w:rPr>
          <w:rFonts w:ascii="Arial" w:hAnsi="Arial" w:cs="Arial"/>
        </w:rPr>
        <w:t xml:space="preserve"> </w:t>
      </w:r>
      <w:r w:rsidR="007F64F8" w:rsidRPr="001A48BA">
        <w:rPr>
          <w:rFonts w:ascii="Arial" w:hAnsi="Arial" w:cs="Arial"/>
        </w:rPr>
        <w:t>Proračun i izmjene i dopune proračuna, odluka o privremenom financiranju, odluka i</w:t>
      </w:r>
      <w:r w:rsidRPr="001A48BA">
        <w:rPr>
          <w:rFonts w:ascii="Arial" w:hAnsi="Arial" w:cs="Arial"/>
        </w:rPr>
        <w:t xml:space="preserve"> </w:t>
      </w:r>
      <w:r w:rsidR="007F64F8" w:rsidRPr="001A48BA">
        <w:rPr>
          <w:rFonts w:ascii="Arial" w:hAnsi="Arial" w:cs="Arial"/>
        </w:rPr>
        <w:t>izmjene i dopune odluke o izvršavanju proračuna jedinica lokalne i područne</w:t>
      </w:r>
      <w:r w:rsidRPr="001A48BA">
        <w:rPr>
          <w:rFonts w:ascii="Arial" w:hAnsi="Arial" w:cs="Arial"/>
        </w:rPr>
        <w:t xml:space="preserve"> </w:t>
      </w:r>
      <w:r w:rsidR="007F64F8" w:rsidRPr="001A48BA">
        <w:rPr>
          <w:rFonts w:ascii="Arial" w:hAnsi="Arial" w:cs="Arial"/>
        </w:rPr>
        <w:t>(regionalne) samouprave, polugodišnji i godišnji izvještaj o izvršenju proračuna objavljuju se na mrežnim stranicama jedinica lokalne i područne (regionalne)</w:t>
      </w:r>
      <w:r w:rsidRPr="001A48BA">
        <w:rPr>
          <w:rFonts w:ascii="Arial" w:hAnsi="Arial" w:cs="Arial"/>
        </w:rPr>
        <w:t xml:space="preserve"> </w:t>
      </w:r>
      <w:r w:rsidR="007F64F8" w:rsidRPr="001A48BA">
        <w:rPr>
          <w:rFonts w:ascii="Arial" w:hAnsi="Arial" w:cs="Arial"/>
        </w:rPr>
        <w:t>samouprave,</w:t>
      </w:r>
    </w:p>
    <w:p w14:paraId="0FF5DE14" w14:textId="77777777" w:rsidR="00750D7E" w:rsidRPr="001A48BA" w:rsidRDefault="00750D7E" w:rsidP="00750D7E">
      <w:pPr>
        <w:widowControl w:val="0"/>
        <w:jc w:val="both"/>
        <w:rPr>
          <w:rFonts w:ascii="Arial" w:hAnsi="Arial" w:cs="Arial"/>
        </w:rPr>
      </w:pPr>
    </w:p>
    <w:p w14:paraId="0BAFE0EE" w14:textId="1CAC3207" w:rsidR="00870B03" w:rsidRPr="001A48BA" w:rsidRDefault="00870B03" w:rsidP="00960FA3">
      <w:pPr>
        <w:widowControl w:val="0"/>
        <w:jc w:val="both"/>
        <w:rPr>
          <w:rFonts w:ascii="Arial" w:hAnsi="Arial" w:cs="Arial"/>
        </w:rPr>
      </w:pPr>
      <w:r w:rsidRPr="001A48BA">
        <w:rPr>
          <w:rFonts w:ascii="Arial" w:hAnsi="Arial" w:cs="Arial"/>
        </w:rPr>
        <w:sym w:font="Symbol" w:char="F0B7"/>
      </w:r>
      <w:r w:rsidRPr="001A48BA">
        <w:rPr>
          <w:rFonts w:ascii="Arial" w:hAnsi="Arial" w:cs="Arial"/>
        </w:rPr>
        <w:t xml:space="preserve"> </w:t>
      </w:r>
      <w:r w:rsidR="007F64F8" w:rsidRPr="001A48BA">
        <w:rPr>
          <w:rFonts w:ascii="Arial" w:hAnsi="Arial" w:cs="Arial"/>
        </w:rPr>
        <w:t>Financijski plan i izmjene i dopune financijskog plana, polugodišnji i godišnji izvještaj o</w:t>
      </w:r>
      <w:r w:rsidRPr="001A48BA">
        <w:rPr>
          <w:rFonts w:ascii="Arial" w:hAnsi="Arial" w:cs="Arial"/>
        </w:rPr>
        <w:t xml:space="preserve"> </w:t>
      </w:r>
      <w:r w:rsidR="007F64F8" w:rsidRPr="001A48BA">
        <w:rPr>
          <w:rFonts w:ascii="Arial" w:hAnsi="Arial" w:cs="Arial"/>
        </w:rPr>
        <w:t>izvršenju financijskog plana proračunskog korisnika objavljuj</w:t>
      </w:r>
      <w:r w:rsidR="001A48BA" w:rsidRPr="001A48BA">
        <w:rPr>
          <w:rFonts w:ascii="Arial" w:hAnsi="Arial" w:cs="Arial"/>
        </w:rPr>
        <w:t>u</w:t>
      </w:r>
      <w:r w:rsidR="007F64F8" w:rsidRPr="001A48BA">
        <w:rPr>
          <w:rFonts w:ascii="Arial" w:hAnsi="Arial" w:cs="Arial"/>
        </w:rPr>
        <w:t xml:space="preserve"> se na mrežnim</w:t>
      </w:r>
      <w:r w:rsidRPr="001A48BA">
        <w:rPr>
          <w:rFonts w:ascii="Arial" w:hAnsi="Arial" w:cs="Arial"/>
        </w:rPr>
        <w:t xml:space="preserve"> </w:t>
      </w:r>
      <w:r w:rsidR="007F64F8" w:rsidRPr="001A48BA">
        <w:rPr>
          <w:rFonts w:ascii="Arial" w:hAnsi="Arial" w:cs="Arial"/>
        </w:rPr>
        <w:t>stranicama</w:t>
      </w:r>
      <w:r w:rsidR="001A48BA" w:rsidRPr="001A48BA">
        <w:rPr>
          <w:rFonts w:ascii="Arial" w:hAnsi="Arial" w:cs="Arial"/>
        </w:rPr>
        <w:t xml:space="preserve"> proračunskog korisnika</w:t>
      </w:r>
      <w:r w:rsidR="007F64F8" w:rsidRPr="001A48BA">
        <w:rPr>
          <w:rFonts w:ascii="Arial" w:hAnsi="Arial" w:cs="Arial"/>
        </w:rPr>
        <w:t>, odnosno na mrežnim stranicama jedinica lokalne i područne (regionalne)</w:t>
      </w:r>
      <w:r w:rsidRPr="001A48BA">
        <w:rPr>
          <w:rFonts w:ascii="Arial" w:hAnsi="Arial" w:cs="Arial"/>
        </w:rPr>
        <w:t xml:space="preserve"> </w:t>
      </w:r>
      <w:r w:rsidR="007F64F8" w:rsidRPr="001A48BA">
        <w:rPr>
          <w:rFonts w:ascii="Arial" w:hAnsi="Arial" w:cs="Arial"/>
        </w:rPr>
        <w:t xml:space="preserve">samouprave ako proračunski korisnik nema svoje mrežne stranice, </w:t>
      </w:r>
    </w:p>
    <w:p w14:paraId="732343BA" w14:textId="77777777" w:rsidR="00750D7E" w:rsidRPr="00DE4CF8" w:rsidRDefault="00750D7E" w:rsidP="00960FA3">
      <w:pPr>
        <w:widowControl w:val="0"/>
        <w:jc w:val="both"/>
        <w:rPr>
          <w:rFonts w:ascii="Arial" w:hAnsi="Arial" w:cs="Arial"/>
          <w:highlight w:val="yellow"/>
        </w:rPr>
      </w:pPr>
    </w:p>
    <w:p w14:paraId="10F851D3" w14:textId="41E08746" w:rsidR="00870B03" w:rsidRPr="001A48BA" w:rsidRDefault="00870B03" w:rsidP="004E3484">
      <w:pPr>
        <w:widowControl w:val="0"/>
        <w:jc w:val="both"/>
        <w:rPr>
          <w:rFonts w:ascii="Arial" w:hAnsi="Arial" w:cs="Arial"/>
        </w:rPr>
      </w:pPr>
      <w:r w:rsidRPr="001A48BA">
        <w:rPr>
          <w:rFonts w:ascii="Arial" w:hAnsi="Arial" w:cs="Arial"/>
        </w:rPr>
        <w:sym w:font="Symbol" w:char="F0B7"/>
      </w:r>
      <w:r w:rsidRPr="001A48BA">
        <w:rPr>
          <w:rFonts w:ascii="Arial" w:hAnsi="Arial" w:cs="Arial"/>
        </w:rPr>
        <w:t xml:space="preserve"> </w:t>
      </w:r>
      <w:r w:rsidR="007F64F8" w:rsidRPr="001A48BA">
        <w:rPr>
          <w:rFonts w:ascii="Arial" w:hAnsi="Arial" w:cs="Arial"/>
        </w:rPr>
        <w:t xml:space="preserve">Opći i posebni dio proračuna, odluka o izvršavanju proračuna jedinica lokalne i područne (regionalne) samouprave, izmjene i dopune proračuna te izmjene i dopune odluke o izvršavanju proračuna, odluka o privremenom financiranju te opći i posebni dio polugodišnjeg i godišnjeg izvještaja o izvršenju proračuna objavljuju se u službenom glasilu jedinica lokalne i područne (regionalne) samouprave, </w:t>
      </w:r>
    </w:p>
    <w:p w14:paraId="01C2F78C" w14:textId="77777777" w:rsidR="00750D7E" w:rsidRPr="00DE4CF8" w:rsidRDefault="00750D7E" w:rsidP="004E3484">
      <w:pPr>
        <w:widowControl w:val="0"/>
        <w:jc w:val="both"/>
        <w:rPr>
          <w:rFonts w:ascii="Arial" w:hAnsi="Arial" w:cs="Arial"/>
          <w:highlight w:val="yellow"/>
        </w:rPr>
      </w:pPr>
    </w:p>
    <w:p w14:paraId="17CCEE27" w14:textId="321E2A5C" w:rsidR="00870B03" w:rsidRPr="001A48BA" w:rsidRDefault="00870B03" w:rsidP="00960FA3">
      <w:pPr>
        <w:widowControl w:val="0"/>
        <w:jc w:val="both"/>
        <w:rPr>
          <w:rFonts w:ascii="Arial" w:hAnsi="Arial" w:cs="Arial"/>
        </w:rPr>
      </w:pPr>
      <w:r w:rsidRPr="001A48BA">
        <w:rPr>
          <w:rFonts w:ascii="Arial" w:hAnsi="Arial" w:cs="Arial"/>
        </w:rPr>
        <w:sym w:font="Symbol" w:char="F0B7"/>
      </w:r>
      <w:r w:rsidRPr="001A48BA">
        <w:rPr>
          <w:rFonts w:ascii="Arial" w:hAnsi="Arial" w:cs="Arial"/>
        </w:rPr>
        <w:t xml:space="preserve"> </w:t>
      </w:r>
      <w:r w:rsidR="007F64F8" w:rsidRPr="001A48BA">
        <w:rPr>
          <w:rFonts w:ascii="Arial" w:hAnsi="Arial" w:cs="Arial"/>
        </w:rPr>
        <w:t>Vodič za građane o proračunu, izmjenama i dopunama proračuna te polugodišnjem i godišnjem izvještaju o izvršenju proračuna objavljuje se na mrežnim stranicama jedinica lokalne i područne (regionalne) samouprave.</w:t>
      </w:r>
    </w:p>
    <w:p w14:paraId="5C1D1338" w14:textId="77777777" w:rsidR="002D4AF7" w:rsidRPr="00DE4CF8" w:rsidRDefault="002D4AF7" w:rsidP="00960FA3">
      <w:pPr>
        <w:widowControl w:val="0"/>
        <w:jc w:val="both"/>
        <w:rPr>
          <w:rFonts w:ascii="Arial" w:hAnsi="Arial" w:cs="Arial"/>
          <w:highlight w:val="yellow"/>
        </w:rPr>
      </w:pPr>
    </w:p>
    <w:p w14:paraId="107686FB" w14:textId="77777777" w:rsidR="00750D7E" w:rsidRPr="00DE4CF8" w:rsidRDefault="00750D7E" w:rsidP="00960FA3">
      <w:pPr>
        <w:widowControl w:val="0"/>
        <w:jc w:val="both"/>
        <w:rPr>
          <w:rFonts w:ascii="Arial" w:hAnsi="Arial" w:cs="Arial"/>
          <w:highlight w:val="yellow"/>
        </w:rPr>
      </w:pPr>
    </w:p>
    <w:p w14:paraId="273E4F68" w14:textId="25519018" w:rsidR="007F64F8" w:rsidRPr="001A48BA" w:rsidRDefault="007F64F8" w:rsidP="00960FA3">
      <w:pPr>
        <w:widowControl w:val="0"/>
        <w:jc w:val="both"/>
        <w:rPr>
          <w:rFonts w:ascii="Arial" w:hAnsi="Arial" w:cs="Arial"/>
        </w:rPr>
      </w:pPr>
      <w:r w:rsidRPr="001A48BA">
        <w:rPr>
          <w:rFonts w:ascii="Arial" w:hAnsi="Arial" w:cs="Arial"/>
        </w:rPr>
        <w:t>U skladu sa dosadašnjom praksom, a vezano za transparentnost proračuna,</w:t>
      </w:r>
      <w:r w:rsidR="00750D7E" w:rsidRPr="001A48BA">
        <w:rPr>
          <w:rFonts w:ascii="Arial" w:hAnsi="Arial" w:cs="Arial"/>
        </w:rPr>
        <w:t xml:space="preserve"> </w:t>
      </w:r>
      <w:r w:rsidRPr="001A48BA">
        <w:rPr>
          <w:rFonts w:ascii="Arial" w:hAnsi="Arial" w:cs="Arial"/>
        </w:rPr>
        <w:t>Ministarstvo financija i dalje preporuča jedinicama lokalne i područne (regionalne)</w:t>
      </w:r>
      <w:r w:rsidR="00750D7E" w:rsidRPr="001A48BA">
        <w:rPr>
          <w:rFonts w:ascii="Arial" w:hAnsi="Arial" w:cs="Arial"/>
        </w:rPr>
        <w:t xml:space="preserve"> </w:t>
      </w:r>
      <w:r w:rsidRPr="001A48BA">
        <w:rPr>
          <w:rFonts w:ascii="Arial" w:hAnsi="Arial" w:cs="Arial"/>
        </w:rPr>
        <w:t xml:space="preserve">samouprave da na svojim mrežnim stranicama: </w:t>
      </w:r>
    </w:p>
    <w:p w14:paraId="53FD49A8" w14:textId="77777777" w:rsidR="00750D7E" w:rsidRPr="001A48BA" w:rsidRDefault="00750D7E" w:rsidP="00960FA3">
      <w:pPr>
        <w:widowControl w:val="0"/>
        <w:jc w:val="both"/>
        <w:rPr>
          <w:rFonts w:ascii="Arial" w:hAnsi="Arial" w:cs="Arial"/>
        </w:rPr>
      </w:pPr>
    </w:p>
    <w:p w14:paraId="038EE9A2" w14:textId="4AF0ADB2" w:rsidR="007F64F8" w:rsidRPr="001A48BA" w:rsidRDefault="00870B03" w:rsidP="00960FA3">
      <w:pPr>
        <w:widowControl w:val="0"/>
        <w:jc w:val="both"/>
        <w:rPr>
          <w:rFonts w:ascii="Arial" w:hAnsi="Arial" w:cs="Arial"/>
        </w:rPr>
      </w:pPr>
      <w:r w:rsidRPr="001A48BA">
        <w:rPr>
          <w:rFonts w:ascii="Arial" w:hAnsi="Arial" w:cs="Arial"/>
        </w:rPr>
        <w:sym w:font="Symbol" w:char="F0B7"/>
      </w:r>
      <w:r w:rsidRPr="001A48BA">
        <w:rPr>
          <w:rFonts w:ascii="Arial" w:hAnsi="Arial" w:cs="Arial"/>
        </w:rPr>
        <w:t xml:space="preserve"> </w:t>
      </w:r>
      <w:r w:rsidR="007F64F8" w:rsidRPr="001A48BA">
        <w:rPr>
          <w:rFonts w:ascii="Arial" w:hAnsi="Arial" w:cs="Arial"/>
        </w:rPr>
        <w:t xml:space="preserve">sve ključne proračunske dokumente (a posebice prijedlog proračuna, izglasani proračun, izmjene i dopune proračuna, proračunski vodič, polugodišnji i godišnji izvještaji o izvršenju proračuna) objavljuju u jedinstvenom folderu nazvanom PRORAČUN, na kojeg postoji direktan link s naslovne stranice, </w:t>
      </w:r>
    </w:p>
    <w:p w14:paraId="6F5B91AE" w14:textId="77777777" w:rsidR="00960FA3" w:rsidRPr="00DE4CF8" w:rsidRDefault="00960FA3" w:rsidP="00960FA3">
      <w:pPr>
        <w:widowControl w:val="0"/>
        <w:rPr>
          <w:rFonts w:ascii="Arial" w:hAnsi="Arial" w:cs="Arial"/>
          <w:highlight w:val="yellow"/>
        </w:rPr>
      </w:pPr>
    </w:p>
    <w:p w14:paraId="4DA3BFF6" w14:textId="22207AD7" w:rsidR="007F64F8" w:rsidRPr="001A48BA" w:rsidRDefault="00870B03" w:rsidP="00B867B4">
      <w:pPr>
        <w:widowControl w:val="0"/>
        <w:jc w:val="both"/>
        <w:rPr>
          <w:rFonts w:ascii="Arial" w:hAnsi="Arial" w:cs="Arial"/>
        </w:rPr>
      </w:pPr>
      <w:r w:rsidRPr="001A48BA">
        <w:rPr>
          <w:rFonts w:ascii="Arial" w:hAnsi="Arial" w:cs="Arial"/>
        </w:rPr>
        <w:sym w:font="Symbol" w:char="F0B7"/>
      </w:r>
      <w:r w:rsidRPr="001A48BA">
        <w:rPr>
          <w:rFonts w:ascii="Arial" w:hAnsi="Arial" w:cs="Arial"/>
        </w:rPr>
        <w:t xml:space="preserve"> </w:t>
      </w:r>
      <w:r w:rsidR="007F64F8" w:rsidRPr="001A48BA">
        <w:rPr>
          <w:rFonts w:ascii="Arial" w:hAnsi="Arial" w:cs="Arial"/>
        </w:rPr>
        <w:t xml:space="preserve">pri objavi prijedloga proračuna, izglasanog proračuna te izmjena i dopuna proračuna objavljuju kompletan sadržaj tih proračunskih dokumenata (opći i posebni dio proračuna), </w:t>
      </w:r>
    </w:p>
    <w:p w14:paraId="7BAB247E" w14:textId="77777777" w:rsidR="00960FA3" w:rsidRPr="00DE4CF8" w:rsidRDefault="00960FA3" w:rsidP="00B867B4">
      <w:pPr>
        <w:widowControl w:val="0"/>
        <w:jc w:val="both"/>
        <w:rPr>
          <w:rFonts w:ascii="Arial" w:hAnsi="Arial" w:cs="Arial"/>
          <w:highlight w:val="yellow"/>
        </w:rPr>
      </w:pPr>
    </w:p>
    <w:p w14:paraId="3E732328" w14:textId="005B5E07" w:rsidR="007F64F8" w:rsidRPr="001A48BA" w:rsidRDefault="00870B03" w:rsidP="00B867B4">
      <w:pPr>
        <w:widowControl w:val="0"/>
        <w:jc w:val="both"/>
        <w:rPr>
          <w:rFonts w:ascii="Arial" w:hAnsi="Arial" w:cs="Arial"/>
        </w:rPr>
      </w:pPr>
      <w:r w:rsidRPr="001A48BA">
        <w:rPr>
          <w:rFonts w:ascii="Arial" w:hAnsi="Arial" w:cs="Arial"/>
        </w:rPr>
        <w:sym w:font="Symbol" w:char="F0B7"/>
      </w:r>
      <w:r w:rsidRPr="001A48BA">
        <w:rPr>
          <w:rFonts w:ascii="Arial" w:hAnsi="Arial" w:cs="Arial"/>
        </w:rPr>
        <w:t xml:space="preserve"> </w:t>
      </w:r>
      <w:r w:rsidR="007F64F8" w:rsidRPr="001A48BA">
        <w:rPr>
          <w:rFonts w:ascii="Arial" w:hAnsi="Arial" w:cs="Arial"/>
        </w:rPr>
        <w:t xml:space="preserve">usvojeni proračuni objavljuju, sukladno odredbama Zakona o proračunu, za proračunsku godinu i za sljedeće dvije godine na drugoj razini računskoga plana (na razini skupine) i </w:t>
      </w:r>
    </w:p>
    <w:p w14:paraId="7EDB7841" w14:textId="77777777" w:rsidR="00960FA3" w:rsidRPr="00DE4CF8" w:rsidRDefault="00960FA3" w:rsidP="00B867B4">
      <w:pPr>
        <w:widowControl w:val="0"/>
        <w:jc w:val="both"/>
        <w:rPr>
          <w:rFonts w:ascii="Arial" w:hAnsi="Arial" w:cs="Arial"/>
          <w:highlight w:val="yellow"/>
        </w:rPr>
      </w:pPr>
    </w:p>
    <w:p w14:paraId="61E530D5" w14:textId="62DC8A4A" w:rsidR="007F64F8" w:rsidRPr="001A48BA" w:rsidRDefault="00870B03" w:rsidP="00B867B4">
      <w:pPr>
        <w:widowControl w:val="0"/>
        <w:jc w:val="both"/>
        <w:rPr>
          <w:rFonts w:ascii="Arial" w:hAnsi="Arial" w:cs="Arial"/>
        </w:rPr>
      </w:pPr>
      <w:r w:rsidRPr="001A48BA">
        <w:rPr>
          <w:rFonts w:ascii="Arial" w:hAnsi="Arial" w:cs="Arial"/>
        </w:rPr>
        <w:sym w:font="Symbol" w:char="F0B7"/>
      </w:r>
      <w:r w:rsidRPr="001A48BA">
        <w:rPr>
          <w:rFonts w:ascii="Arial" w:hAnsi="Arial" w:cs="Arial"/>
        </w:rPr>
        <w:t xml:space="preserve"> </w:t>
      </w:r>
      <w:r w:rsidR="007F64F8" w:rsidRPr="001A48BA">
        <w:rPr>
          <w:rFonts w:ascii="Arial" w:hAnsi="Arial" w:cs="Arial"/>
        </w:rPr>
        <w:t xml:space="preserve">proračunske vodiče za građane, na zahtjev građana, distribuiraju građanima svake godine u obliku brošure (fizičke i elektroničke), o trošku proračuna. </w:t>
      </w:r>
    </w:p>
    <w:p w14:paraId="15DA89D1" w14:textId="77777777" w:rsidR="00B867B4" w:rsidRPr="00DE4CF8" w:rsidRDefault="00B867B4" w:rsidP="00960FA3">
      <w:pPr>
        <w:widowControl w:val="0"/>
        <w:rPr>
          <w:rFonts w:ascii="Arial" w:hAnsi="Arial" w:cs="Arial"/>
          <w:highlight w:val="yellow"/>
        </w:rPr>
      </w:pPr>
    </w:p>
    <w:p w14:paraId="3D5B5782" w14:textId="77777777" w:rsidR="00B867B4" w:rsidRPr="001A48BA" w:rsidRDefault="00B867B4" w:rsidP="00960FA3">
      <w:pPr>
        <w:widowControl w:val="0"/>
        <w:rPr>
          <w:rFonts w:ascii="Arial" w:hAnsi="Arial" w:cs="Arial"/>
        </w:rPr>
      </w:pPr>
    </w:p>
    <w:p w14:paraId="0CE2A7F8" w14:textId="0D9859EE" w:rsidR="007F64F8" w:rsidRPr="001A48BA" w:rsidRDefault="007F64F8" w:rsidP="004E3484">
      <w:pPr>
        <w:widowControl w:val="0"/>
        <w:jc w:val="both"/>
        <w:rPr>
          <w:rFonts w:ascii="Arial" w:hAnsi="Arial" w:cs="Arial"/>
        </w:rPr>
      </w:pPr>
      <w:r w:rsidRPr="001A48BA">
        <w:rPr>
          <w:rFonts w:ascii="Arial" w:hAnsi="Arial" w:cs="Arial"/>
        </w:rPr>
        <w:t>Zakonom o lokalnoj i područnoj (regionalnoj) samoupravi (Narodne novine, br. 33/01, 60/01,</w:t>
      </w:r>
      <w:r w:rsidR="001B6B52" w:rsidRPr="001A48BA">
        <w:rPr>
          <w:rFonts w:ascii="Arial" w:hAnsi="Arial" w:cs="Arial"/>
        </w:rPr>
        <w:t xml:space="preserve"> </w:t>
      </w:r>
      <w:r w:rsidRPr="001A48BA">
        <w:rPr>
          <w:rFonts w:ascii="Arial" w:hAnsi="Arial" w:cs="Arial"/>
        </w:rPr>
        <w:t>129/05, 109/07, 125/08, 36/09, 150/11, 144/12, 19/13 - pročišćeni tekst, 137/15 - ispravak,</w:t>
      </w:r>
      <w:r w:rsidR="001B6B52" w:rsidRPr="001A48BA">
        <w:rPr>
          <w:rFonts w:ascii="Arial" w:hAnsi="Arial" w:cs="Arial"/>
        </w:rPr>
        <w:t xml:space="preserve"> </w:t>
      </w:r>
      <w:r w:rsidRPr="001A48BA">
        <w:rPr>
          <w:rFonts w:ascii="Arial" w:hAnsi="Arial" w:cs="Arial"/>
        </w:rPr>
        <w:t xml:space="preserve">123/17, 98/19 i 144/20) propisano je da su općina, grad i županija dužne na svojim mrežnim stranicama javno objaviti informacije o trošenju proračunskih sredstava tako da te informacije budu lako dostupne i </w:t>
      </w:r>
      <w:proofErr w:type="spellStart"/>
      <w:r w:rsidRPr="001A48BA">
        <w:rPr>
          <w:rFonts w:ascii="Arial" w:hAnsi="Arial" w:cs="Arial"/>
        </w:rPr>
        <w:t>pretražive</w:t>
      </w:r>
      <w:proofErr w:type="spellEnd"/>
      <w:r w:rsidRPr="001A48BA">
        <w:rPr>
          <w:rFonts w:ascii="Arial" w:hAnsi="Arial" w:cs="Arial"/>
        </w:rPr>
        <w:t xml:space="preserve">. Zakonom o proračunu također je propisano da su jedinice lokalne i područne (regionalne) samouprave, proračunski i izvanproračunski korisnici dužni javno objavljivati informacije o trošenju sredstava na svojim mrežnim stranicama na način da te informacije budu lako dostupne, </w:t>
      </w:r>
      <w:proofErr w:type="spellStart"/>
      <w:r w:rsidRPr="001A48BA">
        <w:rPr>
          <w:rFonts w:ascii="Arial" w:hAnsi="Arial" w:cs="Arial"/>
        </w:rPr>
        <w:t>pretražive</w:t>
      </w:r>
      <w:proofErr w:type="spellEnd"/>
      <w:r w:rsidRPr="001A48BA">
        <w:rPr>
          <w:rFonts w:ascii="Arial" w:hAnsi="Arial" w:cs="Arial"/>
        </w:rPr>
        <w:t xml:space="preserve"> i strojno čitljive. </w:t>
      </w:r>
    </w:p>
    <w:p w14:paraId="41D5DF33" w14:textId="77777777" w:rsidR="00B1082A" w:rsidRPr="001A48BA" w:rsidRDefault="00B1082A" w:rsidP="004E3484">
      <w:pPr>
        <w:widowControl w:val="0"/>
        <w:jc w:val="both"/>
        <w:rPr>
          <w:rFonts w:ascii="Arial" w:hAnsi="Arial" w:cs="Arial"/>
        </w:rPr>
      </w:pPr>
    </w:p>
    <w:p w14:paraId="35A861D2" w14:textId="15388D0B" w:rsidR="00B04E76" w:rsidRPr="001A48BA" w:rsidRDefault="007F64F8" w:rsidP="004E3484">
      <w:pPr>
        <w:widowControl w:val="0"/>
        <w:jc w:val="both"/>
        <w:rPr>
          <w:rFonts w:ascii="Arial" w:hAnsi="Arial" w:cs="Arial"/>
        </w:rPr>
      </w:pPr>
      <w:r w:rsidRPr="001A48BA">
        <w:rPr>
          <w:rFonts w:ascii="Arial" w:hAnsi="Arial" w:cs="Arial"/>
        </w:rPr>
        <w:t>Ministar financija je, sukladno članku 144. Zakona o proračunu, u svibnju 2023. godine donio Naputak o okvirnom sadržaju, minimalnom skupu podataka te načinu javne</w:t>
      </w:r>
      <w:r w:rsidR="00B1082A" w:rsidRPr="001A48BA">
        <w:rPr>
          <w:rFonts w:ascii="Arial" w:hAnsi="Arial" w:cs="Arial"/>
        </w:rPr>
        <w:t xml:space="preserve"> </w:t>
      </w:r>
      <w:r w:rsidRPr="001A48BA">
        <w:rPr>
          <w:rFonts w:ascii="Arial" w:hAnsi="Arial" w:cs="Arial"/>
        </w:rPr>
        <w:t>objave informacija o trošenju sredstava na mrežnim stranicama jedinica lokalne i područne (regionalne) samouprave te proračunskih i izvanproračunskih korisnika državnog proračuna i proračuna jedinica lokalne i područne (regionalne) samouprave.</w:t>
      </w:r>
      <w:r w:rsidR="00745555" w:rsidRPr="001A48BA">
        <w:rPr>
          <w:rFonts w:ascii="Arial" w:hAnsi="Arial" w:cs="Arial"/>
        </w:rPr>
        <w:t xml:space="preserve"> </w:t>
      </w:r>
      <w:r w:rsidRPr="001A48BA">
        <w:rPr>
          <w:rFonts w:ascii="Arial" w:hAnsi="Arial" w:cs="Arial"/>
        </w:rPr>
        <w:t xml:space="preserve">Isti je objavljen u </w:t>
      </w:r>
      <w:r w:rsidR="00745555" w:rsidRPr="001A48BA">
        <w:rPr>
          <w:rFonts w:ascii="Arial" w:hAnsi="Arial" w:cs="Arial"/>
        </w:rPr>
        <w:t>„</w:t>
      </w:r>
      <w:r w:rsidRPr="001A48BA">
        <w:rPr>
          <w:rFonts w:ascii="Arial" w:hAnsi="Arial" w:cs="Arial"/>
        </w:rPr>
        <w:t>Narodnim novinama</w:t>
      </w:r>
      <w:r w:rsidR="00745555" w:rsidRPr="001A48BA">
        <w:rPr>
          <w:rFonts w:ascii="Arial" w:hAnsi="Arial" w:cs="Arial"/>
        </w:rPr>
        <w:t>“</w:t>
      </w:r>
      <w:r w:rsidRPr="001A48BA">
        <w:rPr>
          <w:rFonts w:ascii="Arial" w:hAnsi="Arial" w:cs="Arial"/>
        </w:rPr>
        <w:t xml:space="preserve"> broj 59/23 od 2. lipnja 2023.</w:t>
      </w:r>
      <w:r w:rsidR="00A0267F" w:rsidRPr="001A48BA">
        <w:rPr>
          <w:rFonts w:ascii="Arial" w:hAnsi="Arial" w:cs="Arial"/>
        </w:rPr>
        <w:t xml:space="preserve"> </w:t>
      </w:r>
      <w:r w:rsidRPr="001A48BA">
        <w:rPr>
          <w:rFonts w:ascii="Arial" w:hAnsi="Arial" w:cs="Arial"/>
        </w:rPr>
        <w:t>(</w:t>
      </w:r>
      <w:hyperlink r:id="rId12" w:history="1">
        <w:r w:rsidR="00D830EC" w:rsidRPr="001A48BA">
          <w:rPr>
            <w:rStyle w:val="Hiperveza"/>
            <w:rFonts w:ascii="Arial" w:hAnsi="Arial" w:cs="Arial"/>
          </w:rPr>
          <w:t>https://narodne-novine.nn.hr/clanci/sluzbeni/2023_06_59_1003.html</w:t>
        </w:r>
      </w:hyperlink>
      <w:r w:rsidRPr="001A48BA">
        <w:rPr>
          <w:rFonts w:ascii="Arial" w:hAnsi="Arial" w:cs="Arial"/>
        </w:rPr>
        <w:t>)</w:t>
      </w:r>
      <w:r w:rsidR="00D830EC" w:rsidRPr="001A48BA">
        <w:rPr>
          <w:rFonts w:ascii="Arial" w:hAnsi="Arial" w:cs="Arial"/>
        </w:rPr>
        <w:t xml:space="preserve">, </w:t>
      </w:r>
      <w:r w:rsidRPr="001A48BA">
        <w:rPr>
          <w:rFonts w:ascii="Arial" w:hAnsi="Arial" w:cs="Arial"/>
        </w:rPr>
        <w:t xml:space="preserve"> te na mrežnoj stranici</w:t>
      </w:r>
      <w:r w:rsidR="00D830EC" w:rsidRPr="001A48BA">
        <w:rPr>
          <w:rFonts w:ascii="Arial" w:hAnsi="Arial" w:cs="Arial"/>
        </w:rPr>
        <w:t xml:space="preserve"> </w:t>
      </w:r>
      <w:r w:rsidRPr="001A48BA">
        <w:rPr>
          <w:rFonts w:ascii="Arial" w:hAnsi="Arial" w:cs="Arial"/>
        </w:rPr>
        <w:t xml:space="preserve">Ministarstva financija </w:t>
      </w:r>
      <w:r w:rsidR="00B04E76" w:rsidRPr="001A48BA">
        <w:rPr>
          <w:rFonts w:ascii="Arial" w:hAnsi="Arial" w:cs="Arial"/>
        </w:rPr>
        <w:t>(</w:t>
      </w:r>
      <w:hyperlink r:id="rId13" w:history="1">
        <w:r w:rsidR="00B04E76" w:rsidRPr="001A48BA">
          <w:rPr>
            <w:rStyle w:val="Hiperveza"/>
            <w:rFonts w:ascii="Arial" w:hAnsi="Arial" w:cs="Arial"/>
          </w:rPr>
          <w:t>https://mfin.gov.hr/istaknute-teme/drzavna-riznica/izvrsenje-proracuna/institucionalni-okvir-164/164</w:t>
        </w:r>
      </w:hyperlink>
      <w:r w:rsidR="00B04E76" w:rsidRPr="001A48BA">
        <w:rPr>
          <w:rFonts w:ascii="Arial" w:hAnsi="Arial" w:cs="Arial"/>
        </w:rPr>
        <w:t xml:space="preserve">). </w:t>
      </w:r>
    </w:p>
    <w:p w14:paraId="58CA31A5" w14:textId="77777777" w:rsidR="00DF25DB" w:rsidRPr="00DE4CF8" w:rsidRDefault="00DF25DB" w:rsidP="004E3484">
      <w:pPr>
        <w:widowControl w:val="0"/>
        <w:jc w:val="both"/>
        <w:rPr>
          <w:rFonts w:ascii="Arial" w:hAnsi="Arial" w:cs="Arial"/>
          <w:highlight w:val="yellow"/>
        </w:rPr>
      </w:pPr>
    </w:p>
    <w:p w14:paraId="085DFCE7" w14:textId="7A153F43" w:rsidR="007F64F8" w:rsidRPr="001A48BA" w:rsidRDefault="007F64F8" w:rsidP="004E3484">
      <w:pPr>
        <w:widowControl w:val="0"/>
        <w:jc w:val="both"/>
        <w:rPr>
          <w:rFonts w:ascii="Arial" w:hAnsi="Arial" w:cs="Arial"/>
        </w:rPr>
      </w:pPr>
      <w:r w:rsidRPr="001A48BA">
        <w:rPr>
          <w:rFonts w:ascii="Arial" w:hAnsi="Arial" w:cs="Arial"/>
        </w:rPr>
        <w:t xml:space="preserve">Obveznici primjene Naputka su jedinice lokalne i područne (regionalne) samouprave, proračunski i izvanproračunski korisnici državnog proračuna i proračuna jedinica lokalne i područne (regionalne) samouprave. </w:t>
      </w:r>
    </w:p>
    <w:p w14:paraId="6A33538C" w14:textId="77777777" w:rsidR="00DF25DB" w:rsidRPr="001A48BA" w:rsidRDefault="00DF25DB" w:rsidP="004E3484">
      <w:pPr>
        <w:widowControl w:val="0"/>
        <w:jc w:val="both"/>
        <w:rPr>
          <w:rFonts w:ascii="Arial" w:hAnsi="Arial" w:cs="Arial"/>
        </w:rPr>
      </w:pPr>
    </w:p>
    <w:p w14:paraId="73476C4A" w14:textId="77D866FD" w:rsidR="007F64F8" w:rsidRPr="001A48BA" w:rsidRDefault="007F64F8" w:rsidP="004E3484">
      <w:pPr>
        <w:widowControl w:val="0"/>
        <w:jc w:val="both"/>
        <w:rPr>
          <w:rFonts w:ascii="Arial" w:hAnsi="Arial" w:cs="Arial"/>
        </w:rPr>
      </w:pPr>
      <w:r w:rsidRPr="001A48BA">
        <w:rPr>
          <w:rFonts w:ascii="Arial" w:hAnsi="Arial" w:cs="Arial"/>
        </w:rPr>
        <w:t xml:space="preserve">Naputkom se propisuje okvirni sadržaj, minimalni skup podataka te način javne objave informacija o trošenju sredstava na mrežnim stranicama jedinica lokalne i područne (regionalne) samouprave te proračunskih korisnika u njihovoj nadležnosti. </w:t>
      </w:r>
    </w:p>
    <w:p w14:paraId="7E85A4AE" w14:textId="77777777" w:rsidR="00DF25DB" w:rsidRPr="001A48BA" w:rsidRDefault="00DF25DB" w:rsidP="004E3484">
      <w:pPr>
        <w:widowControl w:val="0"/>
        <w:jc w:val="both"/>
        <w:rPr>
          <w:rFonts w:ascii="Arial" w:hAnsi="Arial" w:cs="Arial"/>
        </w:rPr>
      </w:pPr>
    </w:p>
    <w:p w14:paraId="26EE8319" w14:textId="56098BE5" w:rsidR="007F64F8" w:rsidRDefault="002D4AF7" w:rsidP="004E3484">
      <w:pPr>
        <w:widowControl w:val="0"/>
        <w:jc w:val="both"/>
        <w:rPr>
          <w:rFonts w:ascii="Arial" w:hAnsi="Arial" w:cs="Arial"/>
        </w:rPr>
      </w:pPr>
      <w:r w:rsidRPr="001A48BA">
        <w:rPr>
          <w:rFonts w:ascii="Arial" w:hAnsi="Arial" w:cs="Arial"/>
        </w:rPr>
        <w:t>P</w:t>
      </w:r>
      <w:r w:rsidR="007F64F8" w:rsidRPr="001A48BA">
        <w:rPr>
          <w:rFonts w:ascii="Arial" w:hAnsi="Arial" w:cs="Arial"/>
        </w:rPr>
        <w:t>rve informacije o trošenju sredstava</w:t>
      </w:r>
      <w:r w:rsidRPr="001A48BA">
        <w:rPr>
          <w:rFonts w:ascii="Arial" w:hAnsi="Arial" w:cs="Arial"/>
        </w:rPr>
        <w:t xml:space="preserve"> su jedinice lokalne i područne (regionalne) samouprave, kao i njihovi proračunski korisnici su bile</w:t>
      </w:r>
      <w:r w:rsidR="007F64F8" w:rsidRPr="001A48BA">
        <w:rPr>
          <w:rFonts w:ascii="Arial" w:hAnsi="Arial" w:cs="Arial"/>
        </w:rPr>
        <w:t xml:space="preserve"> dužne objaviti za mjesec</w:t>
      </w:r>
      <w:r w:rsidR="00DF25DB" w:rsidRPr="001A48BA">
        <w:rPr>
          <w:rFonts w:ascii="Arial" w:hAnsi="Arial" w:cs="Arial"/>
        </w:rPr>
        <w:t xml:space="preserve"> </w:t>
      </w:r>
      <w:r w:rsidR="007F64F8" w:rsidRPr="001A48BA">
        <w:rPr>
          <w:rFonts w:ascii="Arial" w:hAnsi="Arial" w:cs="Arial"/>
        </w:rPr>
        <w:t>siječanj 2024. godine i to do 20. veljače 2024. godine.</w:t>
      </w:r>
    </w:p>
    <w:p w14:paraId="486AF531" w14:textId="77777777" w:rsidR="001A48BA" w:rsidRDefault="001A48BA" w:rsidP="004E3484">
      <w:pPr>
        <w:widowControl w:val="0"/>
        <w:jc w:val="both"/>
        <w:rPr>
          <w:rFonts w:ascii="Arial" w:hAnsi="Arial" w:cs="Arial"/>
        </w:rPr>
      </w:pPr>
    </w:p>
    <w:p w14:paraId="0F5766D9" w14:textId="77777777" w:rsidR="001A48BA" w:rsidRDefault="001A48BA" w:rsidP="004E3484">
      <w:pPr>
        <w:widowControl w:val="0"/>
        <w:jc w:val="both"/>
        <w:rPr>
          <w:rFonts w:ascii="Arial" w:hAnsi="Arial" w:cs="Arial"/>
        </w:rPr>
      </w:pPr>
    </w:p>
    <w:p w14:paraId="5CCBB5FB" w14:textId="77777777" w:rsidR="001A48BA" w:rsidRDefault="001A48BA" w:rsidP="004E3484">
      <w:pPr>
        <w:widowControl w:val="0"/>
        <w:jc w:val="both"/>
        <w:rPr>
          <w:rFonts w:ascii="Arial" w:hAnsi="Arial" w:cs="Arial"/>
        </w:rPr>
      </w:pPr>
    </w:p>
    <w:p w14:paraId="497343C0" w14:textId="77777777" w:rsidR="001A48BA" w:rsidRDefault="001A48BA" w:rsidP="004E3484">
      <w:pPr>
        <w:widowControl w:val="0"/>
        <w:jc w:val="both"/>
        <w:rPr>
          <w:rFonts w:ascii="Arial" w:hAnsi="Arial" w:cs="Arial"/>
        </w:rPr>
      </w:pPr>
    </w:p>
    <w:p w14:paraId="69E0D8DC" w14:textId="77777777" w:rsidR="001A48BA" w:rsidRPr="001A48BA" w:rsidRDefault="001A48BA" w:rsidP="004E3484">
      <w:pPr>
        <w:widowControl w:val="0"/>
        <w:jc w:val="both"/>
        <w:rPr>
          <w:rFonts w:ascii="Arial" w:hAnsi="Arial" w:cs="Arial"/>
        </w:rPr>
      </w:pPr>
    </w:p>
    <w:p w14:paraId="5350BA00" w14:textId="7D41ED99" w:rsidR="00DD0B05" w:rsidRPr="00DE4CF8" w:rsidRDefault="00DD0B05" w:rsidP="004E3484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  <w:u w:val="single"/>
        </w:rPr>
      </w:pPr>
    </w:p>
    <w:p w14:paraId="3D536DD1" w14:textId="77777777" w:rsidR="005D3607" w:rsidRPr="00DE4CF8" w:rsidRDefault="005D3607" w:rsidP="004E348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Cs w:val="24"/>
          <w:highlight w:val="yellow"/>
        </w:rPr>
      </w:pPr>
    </w:p>
    <w:p w14:paraId="00E35E30" w14:textId="77777777" w:rsidR="00FA2A41" w:rsidRPr="00DE4CF8" w:rsidRDefault="00FA2A41" w:rsidP="004E348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Cs w:val="24"/>
          <w:highlight w:val="yellow"/>
        </w:rPr>
      </w:pPr>
    </w:p>
    <w:p w14:paraId="17CA7210" w14:textId="77777777" w:rsidR="00FA2A41" w:rsidRPr="00DE4CF8" w:rsidRDefault="00FA2A41" w:rsidP="004E348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Cs w:val="24"/>
          <w:highlight w:val="yellow"/>
        </w:rPr>
      </w:pPr>
    </w:p>
    <w:p w14:paraId="5E5D9B84" w14:textId="77777777" w:rsidR="00FA2A41" w:rsidRPr="00DE4CF8" w:rsidRDefault="00FA2A41" w:rsidP="004E348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Cs w:val="24"/>
          <w:highlight w:val="yellow"/>
        </w:rPr>
      </w:pPr>
    </w:p>
    <w:p w14:paraId="2849315B" w14:textId="77777777" w:rsidR="00FA2A41" w:rsidRPr="00DE4CF8" w:rsidRDefault="00FA2A41" w:rsidP="004E348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Cs w:val="24"/>
          <w:highlight w:val="yellow"/>
        </w:rPr>
      </w:pPr>
    </w:p>
    <w:p w14:paraId="7DCA8710" w14:textId="77777777" w:rsidR="002D4AF7" w:rsidRPr="00DE4CF8" w:rsidRDefault="002D4AF7" w:rsidP="004E348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Cs w:val="24"/>
          <w:highlight w:val="yellow"/>
        </w:rPr>
      </w:pPr>
    </w:p>
    <w:p w14:paraId="6544F1A7" w14:textId="77777777" w:rsidR="00DD0B05" w:rsidRPr="00DE4CF8" w:rsidRDefault="00DD0B05" w:rsidP="00933DEE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  <w:highlight w:val="yellow"/>
        </w:rPr>
      </w:pPr>
    </w:p>
    <w:p w14:paraId="5E24D1F0" w14:textId="5606A1ED" w:rsidR="00933DEE" w:rsidRPr="007E5304" w:rsidRDefault="007B18F9" w:rsidP="00A32518">
      <w:pPr>
        <w:pStyle w:val="Style1"/>
        <w:tabs>
          <w:tab w:val="clear" w:pos="2912"/>
          <w:tab w:val="num" w:pos="851"/>
        </w:tabs>
        <w:ind w:left="851" w:hanging="284"/>
        <w:jc w:val="left"/>
        <w:outlineLvl w:val="0"/>
        <w:rPr>
          <w:rStyle w:val="Naglaeno"/>
          <w:b/>
        </w:rPr>
      </w:pPr>
      <w:bookmarkStart w:id="50" w:name="_Toc117549715"/>
      <w:bookmarkStart w:id="51" w:name="_Toc117549832"/>
      <w:bookmarkStart w:id="52" w:name="_Toc117549872"/>
      <w:bookmarkStart w:id="53" w:name="_Toc117550065"/>
      <w:bookmarkStart w:id="54" w:name="_Toc117550127"/>
      <w:bookmarkStart w:id="55" w:name="_Toc117550184"/>
      <w:bookmarkStart w:id="56" w:name="_Toc148834499"/>
      <w:bookmarkEnd w:id="50"/>
      <w:bookmarkEnd w:id="51"/>
      <w:bookmarkEnd w:id="52"/>
      <w:bookmarkEnd w:id="53"/>
      <w:bookmarkEnd w:id="54"/>
      <w:bookmarkEnd w:id="55"/>
      <w:r w:rsidRPr="007E5304">
        <w:rPr>
          <w:rStyle w:val="Naglaeno"/>
          <w:b/>
          <w:bCs w:val="0"/>
        </w:rPr>
        <w:lastRenderedPageBreak/>
        <w:t>METODOLOGIJA IZRADE PRORAČUNA JEDINICA LOKALNE I PODRUČNE (R</w:t>
      </w:r>
      <w:r w:rsidR="00933DEE" w:rsidRPr="007E5304">
        <w:rPr>
          <w:rStyle w:val="Naglaeno"/>
          <w:b/>
          <w:bCs w:val="0"/>
        </w:rPr>
        <w:t>EGIONALNE) SAMOUPRAVE</w:t>
      </w:r>
      <w:bookmarkEnd w:id="56"/>
    </w:p>
    <w:p w14:paraId="6FB418BA" w14:textId="6B258F14" w:rsidR="0067035B" w:rsidRPr="007E5304" w:rsidRDefault="0067035B" w:rsidP="00933DEE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</w:p>
    <w:p w14:paraId="76A4CD29" w14:textId="020C8A4C" w:rsidR="0067035B" w:rsidRPr="007E5304" w:rsidRDefault="0067035B" w:rsidP="0067035B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7E5304">
        <w:rPr>
          <w:rFonts w:ascii="Arial" w:hAnsi="Arial" w:cs="Arial"/>
        </w:rPr>
        <w:t xml:space="preserve">Metodologija za izradu proračuna jedinica lokalne i područne (regionalne) samouprave propisana je Zakonom o proračunu i podzakonskim aktima kojima se regulira provedba navedenoga Zakona. </w:t>
      </w:r>
    </w:p>
    <w:p w14:paraId="0BF8011D" w14:textId="77777777" w:rsidR="0067035B" w:rsidRPr="007E5304" w:rsidRDefault="0067035B" w:rsidP="0067035B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AEEE7AE" w14:textId="1573218D" w:rsidR="0067035B" w:rsidRPr="007E5304" w:rsidRDefault="0067035B" w:rsidP="0067035B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7E5304">
        <w:rPr>
          <w:rFonts w:ascii="Arial" w:hAnsi="Arial" w:cs="Arial"/>
        </w:rPr>
        <w:t xml:space="preserve">Proračun jedinice lokalne i područne (regionalne) samouprave sastoji se od plana za proračunsku godinu i projekcija za sljedeće dvije godine, a sadrži financijske planove </w:t>
      </w:r>
      <w:r w:rsidR="009D1C01" w:rsidRPr="007E5304">
        <w:rPr>
          <w:rFonts w:ascii="Arial" w:hAnsi="Arial" w:cs="Arial"/>
        </w:rPr>
        <w:t xml:space="preserve">upravnih tijela i </w:t>
      </w:r>
      <w:r w:rsidRPr="007E5304">
        <w:rPr>
          <w:rFonts w:ascii="Arial" w:hAnsi="Arial" w:cs="Arial"/>
        </w:rPr>
        <w:t xml:space="preserve">proračunskih korisnika prikazane kroz opći i posebni dio i obrazloženje proračuna. </w:t>
      </w:r>
    </w:p>
    <w:p w14:paraId="1C62D4B6" w14:textId="70251D72" w:rsidR="0067035B" w:rsidRPr="007E5304" w:rsidRDefault="0067035B" w:rsidP="00933DEE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</w:p>
    <w:p w14:paraId="5AE79819" w14:textId="01C2D053" w:rsidR="0067035B" w:rsidRPr="007E5304" w:rsidRDefault="0067035B" w:rsidP="00933DEE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</w:p>
    <w:p w14:paraId="29BEC071" w14:textId="1F2F703D" w:rsidR="0067035B" w:rsidRPr="007E5304" w:rsidRDefault="007B18F9" w:rsidP="004505B1">
      <w:pPr>
        <w:pStyle w:val="Style1"/>
        <w:numPr>
          <w:ilvl w:val="1"/>
          <w:numId w:val="5"/>
        </w:numPr>
        <w:outlineLvl w:val="0"/>
        <w:rPr>
          <w:rStyle w:val="Naglaeno"/>
          <w:b/>
          <w:bCs w:val="0"/>
        </w:rPr>
      </w:pPr>
      <w:r w:rsidRPr="007E5304">
        <w:rPr>
          <w:rStyle w:val="Naglaeno"/>
          <w:b/>
          <w:bCs w:val="0"/>
        </w:rPr>
        <w:t xml:space="preserve"> </w:t>
      </w:r>
      <w:bookmarkStart w:id="57" w:name="_Toc148834500"/>
      <w:r w:rsidR="0067035B" w:rsidRPr="007E5304">
        <w:rPr>
          <w:rStyle w:val="Naglaeno"/>
          <w:b/>
          <w:bCs w:val="0"/>
        </w:rPr>
        <w:t>Sadržaj proračuna jedinica lokalne i područne (regionalne) samouprave</w:t>
      </w:r>
      <w:bookmarkEnd w:id="57"/>
    </w:p>
    <w:p w14:paraId="13BF3686" w14:textId="299B6E79" w:rsidR="0067035B" w:rsidRPr="007E5304" w:rsidRDefault="0067035B" w:rsidP="00933DEE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10CA7C75" w14:textId="3A1D014D" w:rsidR="0067035B" w:rsidRPr="007E5304" w:rsidRDefault="0067035B" w:rsidP="0067035B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7E5304">
        <w:rPr>
          <w:rFonts w:ascii="Arial" w:hAnsi="Arial" w:cs="Arial"/>
        </w:rPr>
        <w:t>Proračun jedinica lokalne i područne (regionalne) samouprave sastoji se od plana za proračunsku godinu i projekcija za sljedeće dvije godine.</w:t>
      </w:r>
      <w:r w:rsidR="00237593" w:rsidRPr="007E5304">
        <w:rPr>
          <w:rFonts w:ascii="Arial" w:hAnsi="Arial" w:cs="Arial"/>
        </w:rPr>
        <w:t xml:space="preserve"> Uz Upute za izradu </w:t>
      </w:r>
      <w:r w:rsidR="00343B0E" w:rsidRPr="007E5304">
        <w:rPr>
          <w:rFonts w:ascii="Arial" w:hAnsi="Arial" w:cs="Arial"/>
        </w:rPr>
        <w:t>proračuna jedinica lokalne i područne (regionalne) samouprave</w:t>
      </w:r>
      <w:r w:rsidR="009D1C01" w:rsidRPr="007E5304">
        <w:rPr>
          <w:rFonts w:ascii="Arial" w:hAnsi="Arial" w:cs="Arial"/>
        </w:rPr>
        <w:t xml:space="preserve"> za razdoblje 202</w:t>
      </w:r>
      <w:r w:rsidR="007E5304" w:rsidRPr="007E5304">
        <w:rPr>
          <w:rFonts w:ascii="Arial" w:hAnsi="Arial" w:cs="Arial"/>
        </w:rPr>
        <w:t>6</w:t>
      </w:r>
      <w:r w:rsidR="009D1C01" w:rsidRPr="007E5304">
        <w:rPr>
          <w:rFonts w:ascii="Arial" w:hAnsi="Arial" w:cs="Arial"/>
        </w:rPr>
        <w:t>.-202</w:t>
      </w:r>
      <w:r w:rsidR="007E5304" w:rsidRPr="007E5304">
        <w:rPr>
          <w:rFonts w:ascii="Arial" w:hAnsi="Arial" w:cs="Arial"/>
        </w:rPr>
        <w:t>8</w:t>
      </w:r>
      <w:r w:rsidR="009D1C01" w:rsidRPr="007E5304">
        <w:rPr>
          <w:rFonts w:ascii="Arial" w:hAnsi="Arial" w:cs="Arial"/>
        </w:rPr>
        <w:t>.</w:t>
      </w:r>
      <w:r w:rsidR="00343B0E" w:rsidRPr="007E5304">
        <w:rPr>
          <w:rFonts w:ascii="Arial" w:hAnsi="Arial" w:cs="Arial"/>
        </w:rPr>
        <w:t xml:space="preserve">, Ministarstvo financija je priložilo i </w:t>
      </w:r>
      <w:r w:rsidR="001E0541" w:rsidRPr="007E5304">
        <w:rPr>
          <w:rFonts w:ascii="Arial" w:hAnsi="Arial" w:cs="Arial"/>
        </w:rPr>
        <w:t>prijedlog tablice za izradu proračuna</w:t>
      </w:r>
      <w:r w:rsidR="009D1C01" w:rsidRPr="007E5304">
        <w:rPr>
          <w:rFonts w:ascii="Arial" w:hAnsi="Arial" w:cs="Arial"/>
        </w:rPr>
        <w:t xml:space="preserve"> koji je minimalno prilagođen potrebi izrade plana proračuna za 202</w:t>
      </w:r>
      <w:r w:rsidR="007E5304" w:rsidRPr="007E5304">
        <w:rPr>
          <w:rFonts w:ascii="Arial" w:hAnsi="Arial" w:cs="Arial"/>
        </w:rPr>
        <w:t>6</w:t>
      </w:r>
      <w:r w:rsidR="009D1C01" w:rsidRPr="007E5304">
        <w:rPr>
          <w:rFonts w:ascii="Arial" w:hAnsi="Arial" w:cs="Arial"/>
        </w:rPr>
        <w:t>. i projekcija za 202</w:t>
      </w:r>
      <w:r w:rsidR="007E5304" w:rsidRPr="007E5304">
        <w:rPr>
          <w:rFonts w:ascii="Arial" w:hAnsi="Arial" w:cs="Arial"/>
        </w:rPr>
        <w:t>7</w:t>
      </w:r>
      <w:r w:rsidR="009D1C01" w:rsidRPr="007E5304">
        <w:rPr>
          <w:rFonts w:ascii="Arial" w:hAnsi="Arial" w:cs="Arial"/>
        </w:rPr>
        <w:t>. i 202</w:t>
      </w:r>
      <w:r w:rsidR="007E5304" w:rsidRPr="007E5304">
        <w:rPr>
          <w:rFonts w:ascii="Arial" w:hAnsi="Arial" w:cs="Arial"/>
        </w:rPr>
        <w:t>8</w:t>
      </w:r>
      <w:r w:rsidR="009D1C01" w:rsidRPr="007E5304">
        <w:rPr>
          <w:rFonts w:ascii="Arial" w:hAnsi="Arial" w:cs="Arial"/>
        </w:rPr>
        <w:t>. godinu</w:t>
      </w:r>
      <w:r w:rsidR="001E0541" w:rsidRPr="007E5304">
        <w:rPr>
          <w:rFonts w:ascii="Arial" w:hAnsi="Arial" w:cs="Arial"/>
        </w:rPr>
        <w:t xml:space="preserve">. </w:t>
      </w:r>
    </w:p>
    <w:p w14:paraId="0ED3CED2" w14:textId="1E7573AD" w:rsidR="005C2E41" w:rsidRPr="00DE4CF8" w:rsidRDefault="005C2E41" w:rsidP="0067035B">
      <w:pPr>
        <w:autoSpaceDE w:val="0"/>
        <w:autoSpaceDN w:val="0"/>
        <w:adjustRightInd w:val="0"/>
        <w:jc w:val="both"/>
        <w:rPr>
          <w:rFonts w:ascii="Arial" w:hAnsi="Arial" w:cs="Arial"/>
          <w:highlight w:val="yellow"/>
        </w:rPr>
      </w:pPr>
    </w:p>
    <w:p w14:paraId="1AE36B72" w14:textId="67985D96" w:rsidR="005C2E41" w:rsidRPr="007E5304" w:rsidRDefault="005C2E41" w:rsidP="0067035B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i/>
          <w:iCs/>
          <w:u w:val="single"/>
        </w:rPr>
      </w:pPr>
      <w:r w:rsidRPr="007E5304">
        <w:rPr>
          <w:rFonts w:ascii="Arial" w:hAnsi="Arial" w:cs="Arial"/>
          <w:b/>
          <w:bCs/>
          <w:i/>
          <w:iCs/>
          <w:u w:val="single"/>
        </w:rPr>
        <w:t xml:space="preserve">Prilog </w:t>
      </w:r>
      <w:r w:rsidR="007F4CD0" w:rsidRPr="007E5304">
        <w:rPr>
          <w:rFonts w:ascii="Arial" w:hAnsi="Arial" w:cs="Arial"/>
          <w:b/>
          <w:bCs/>
          <w:i/>
          <w:iCs/>
          <w:u w:val="single"/>
        </w:rPr>
        <w:t>7</w:t>
      </w:r>
      <w:r w:rsidRPr="007E5304">
        <w:rPr>
          <w:rFonts w:ascii="Arial" w:hAnsi="Arial" w:cs="Arial"/>
          <w:b/>
          <w:bCs/>
          <w:i/>
          <w:iCs/>
          <w:u w:val="single"/>
        </w:rPr>
        <w:t>. Tablica za izradu proračuna JLP(R)S</w:t>
      </w:r>
    </w:p>
    <w:p w14:paraId="01CA1F94" w14:textId="77777777" w:rsidR="0067035B" w:rsidRPr="007E5304" w:rsidRDefault="0067035B" w:rsidP="0067035B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056D63E" w14:textId="1F778829" w:rsidR="00DD0B05" w:rsidRPr="007E5304" w:rsidRDefault="0067035B" w:rsidP="00AC2ED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7E5304">
        <w:rPr>
          <w:rFonts w:ascii="Arial" w:hAnsi="Arial" w:cs="Arial"/>
        </w:rPr>
        <w:t xml:space="preserve">Detaljni prikaz sadržaja proračuna dan je u Tablici </w:t>
      </w:r>
      <w:r w:rsidR="00340AEE" w:rsidRPr="007E5304">
        <w:rPr>
          <w:rFonts w:ascii="Arial" w:hAnsi="Arial" w:cs="Arial"/>
        </w:rPr>
        <w:t>3</w:t>
      </w:r>
      <w:r w:rsidRPr="007E5304">
        <w:rPr>
          <w:rFonts w:ascii="Arial" w:hAnsi="Arial" w:cs="Arial"/>
        </w:rPr>
        <w:t>.</w:t>
      </w:r>
    </w:p>
    <w:p w14:paraId="29AFA966" w14:textId="77777777" w:rsidR="00AC2EDC" w:rsidRPr="007E5304" w:rsidRDefault="00AC2EDC" w:rsidP="00AC2EDC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5E44027" w14:textId="77777777" w:rsidR="00DD0B05" w:rsidRPr="00DE4CF8" w:rsidRDefault="00DD0B05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1A008391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1F1FABA3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64FB275F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47ECC2F6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5F752F89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76338A3E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0EE537F2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335F6C4E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7349E7B7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66B4A337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33D478A6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23F61358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64A098FA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6EC4CB41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06E85F75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4B26F025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7A89F3B7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5497F21E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1E8D4E0E" w14:textId="77777777" w:rsidR="003E79B2" w:rsidRPr="00DE4CF8" w:rsidRDefault="003E79B2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255828B5" w14:textId="77777777" w:rsidR="003E79B2" w:rsidRPr="00DE4CF8" w:rsidRDefault="003E79B2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255ECCEA" w14:textId="77777777" w:rsidR="003E79B2" w:rsidRPr="00DE4CF8" w:rsidRDefault="003E79B2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29CDC639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13DA14ED" w14:textId="77777777" w:rsidR="00FA2A41" w:rsidRPr="00DE4CF8" w:rsidRDefault="00FA2A41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highlight w:val="yellow"/>
        </w:rPr>
      </w:pPr>
    </w:p>
    <w:p w14:paraId="3BFB1791" w14:textId="3F84B867" w:rsidR="00340AEE" w:rsidRPr="007E5304" w:rsidRDefault="00E0545E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</w:rPr>
      </w:pPr>
      <w:r w:rsidRPr="007E5304">
        <w:rPr>
          <w:rFonts w:ascii="Arial" w:hAnsi="Arial" w:cs="Arial"/>
          <w:i/>
          <w:iCs/>
        </w:rPr>
        <w:lastRenderedPageBreak/>
        <w:t>Tablic</w:t>
      </w:r>
      <w:r w:rsidR="005C2E41" w:rsidRPr="007E5304">
        <w:rPr>
          <w:rFonts w:ascii="Arial" w:hAnsi="Arial" w:cs="Arial"/>
          <w:i/>
          <w:iCs/>
        </w:rPr>
        <w:t>a</w:t>
      </w:r>
      <w:r w:rsidRPr="007E5304">
        <w:rPr>
          <w:rFonts w:ascii="Arial" w:hAnsi="Arial" w:cs="Arial"/>
          <w:i/>
          <w:iCs/>
        </w:rPr>
        <w:t xml:space="preserve"> 3.</w:t>
      </w:r>
      <w:r w:rsidRPr="007E5304">
        <w:rPr>
          <w:rFonts w:ascii="Calibri" w:hAnsi="Calibri" w:cs="Calibri"/>
          <w:b/>
          <w:bCs/>
          <w:color w:val="0070C0"/>
          <w:sz w:val="22"/>
          <w:szCs w:val="22"/>
        </w:rPr>
        <w:t xml:space="preserve"> </w:t>
      </w:r>
      <w:r w:rsidRPr="007E5304">
        <w:rPr>
          <w:rFonts w:ascii="Calibri" w:hAnsi="Calibri" w:cs="Calibri"/>
          <w:i/>
          <w:iCs/>
          <w:sz w:val="22"/>
          <w:szCs w:val="22"/>
        </w:rPr>
        <w:t>PRORAČUN JEDINICA LOKALNE I PODRUČNE (REGIONALNE) SAMOUPRAVE ZA RAZDOBLJE 202</w:t>
      </w:r>
      <w:r w:rsidR="007E5304" w:rsidRPr="007E5304">
        <w:rPr>
          <w:rFonts w:ascii="Calibri" w:hAnsi="Calibri" w:cs="Calibri"/>
          <w:i/>
          <w:iCs/>
          <w:sz w:val="22"/>
          <w:szCs w:val="22"/>
        </w:rPr>
        <w:t>6</w:t>
      </w:r>
      <w:r w:rsidRPr="007E5304">
        <w:rPr>
          <w:rFonts w:ascii="Calibri" w:hAnsi="Calibri" w:cs="Calibri"/>
          <w:i/>
          <w:iCs/>
          <w:sz w:val="22"/>
          <w:szCs w:val="22"/>
        </w:rPr>
        <w:t>. – 202</w:t>
      </w:r>
      <w:r w:rsidR="007E5304" w:rsidRPr="007E5304">
        <w:rPr>
          <w:rFonts w:ascii="Calibri" w:hAnsi="Calibri" w:cs="Calibri"/>
          <w:i/>
          <w:iCs/>
          <w:sz w:val="22"/>
          <w:szCs w:val="22"/>
        </w:rPr>
        <w:t>8</w:t>
      </w:r>
      <w:r w:rsidR="005C2E41" w:rsidRPr="007E5304">
        <w:rPr>
          <w:rFonts w:ascii="Calibri" w:hAnsi="Calibri" w:cs="Calibri"/>
          <w:i/>
          <w:iCs/>
          <w:sz w:val="22"/>
          <w:szCs w:val="22"/>
        </w:rPr>
        <w:t>.</w:t>
      </w:r>
    </w:p>
    <w:p w14:paraId="597827AD" w14:textId="7197089D" w:rsidR="00FD683B" w:rsidRPr="007E5304" w:rsidRDefault="00FD683B" w:rsidP="0067035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</w:rPr>
      </w:pPr>
    </w:p>
    <w:tbl>
      <w:tblPr>
        <w:tblW w:w="9590" w:type="dxa"/>
        <w:jc w:val="center"/>
        <w:tblLook w:val="04A0" w:firstRow="1" w:lastRow="0" w:firstColumn="1" w:lastColumn="0" w:noHBand="0" w:noVBand="1"/>
      </w:tblPr>
      <w:tblGrid>
        <w:gridCol w:w="1516"/>
        <w:gridCol w:w="2019"/>
        <w:gridCol w:w="6055"/>
      </w:tblGrid>
      <w:tr w:rsidR="00FD683B" w:rsidRPr="007E5304" w14:paraId="1F916934" w14:textId="77777777" w:rsidTr="004505B1">
        <w:trPr>
          <w:trHeight w:val="298"/>
          <w:jc w:val="center"/>
        </w:trPr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AEB46" w14:textId="77777777" w:rsidR="00FD683B" w:rsidRPr="007E5304" w:rsidRDefault="00FD683B" w:rsidP="00FD683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SADRŽAJ 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B0AEA0" w14:textId="77777777" w:rsidR="00FD683B" w:rsidRPr="007E5304" w:rsidRDefault="00FD683B" w:rsidP="00FD683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SASTAVNI DIO</w:t>
            </w:r>
          </w:p>
        </w:tc>
        <w:tc>
          <w:tcPr>
            <w:tcW w:w="6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813EE" w14:textId="77777777" w:rsidR="00FD683B" w:rsidRPr="007E5304" w:rsidRDefault="00FD683B" w:rsidP="00FD683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OPIS SASTAVNOG DIJELA</w:t>
            </w:r>
          </w:p>
        </w:tc>
      </w:tr>
      <w:tr w:rsidR="00FD683B" w:rsidRPr="007E5304" w14:paraId="76C1553A" w14:textId="77777777" w:rsidTr="004505B1">
        <w:trPr>
          <w:trHeight w:val="1582"/>
          <w:jc w:val="center"/>
        </w:trPr>
        <w:tc>
          <w:tcPr>
            <w:tcW w:w="15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DBE44" w14:textId="77777777" w:rsidR="00FD683B" w:rsidRPr="007E5304" w:rsidRDefault="00FD683B" w:rsidP="00FD683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Opći dio proračuna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B19BC" w14:textId="77777777" w:rsidR="00FD683B" w:rsidRPr="007E5304" w:rsidRDefault="00FD683B" w:rsidP="00FD683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Sažetak Računa prihoda i rashoda</w:t>
            </w:r>
          </w:p>
          <w:p w14:paraId="7AF91064" w14:textId="19F718E4" w:rsidR="00FD683B" w:rsidRPr="007E5304" w:rsidRDefault="00FD683B" w:rsidP="00FD683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Sažetak Računa financiranja</w:t>
            </w:r>
          </w:p>
        </w:tc>
        <w:tc>
          <w:tcPr>
            <w:tcW w:w="6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6B66D" w14:textId="1134E119" w:rsidR="00FD683B" w:rsidRPr="007E5304" w:rsidRDefault="00FD683B" w:rsidP="006719F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  <w:r w:rsidR="005C2E41" w:rsidRPr="007E530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ukupni prihodi poslovanja i prihodi od prodaje nefinancijske imovine,</w:t>
            </w:r>
            <w:r w:rsidR="005C2E41" w:rsidRPr="007E530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ukupni rashodi poslovanja i rashodi za nabavu nefinancijske</w:t>
            </w:r>
            <w:r w:rsidR="00885C02" w:rsidRPr="007E530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i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movine</w:t>
            </w:r>
            <w:r w:rsidR="00885C02" w:rsidRPr="007E530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                                                                                 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</w:t>
            </w:r>
            <w:r w:rsidR="005C2E41" w:rsidRPr="007E530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ukupni primici od financijske imovine i zaduživanja i izdaci za   financijsku imovinu i otplate zajmova</w:t>
            </w:r>
          </w:p>
        </w:tc>
      </w:tr>
      <w:tr w:rsidR="00FD683B" w:rsidRPr="007E5304" w14:paraId="4E33C92A" w14:textId="77777777" w:rsidTr="00885C02">
        <w:trPr>
          <w:trHeight w:val="905"/>
          <w:jc w:val="center"/>
        </w:trPr>
        <w:tc>
          <w:tcPr>
            <w:tcW w:w="1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F85E8" w14:textId="77777777" w:rsidR="00FD683B" w:rsidRPr="007E5304" w:rsidRDefault="00FD683B" w:rsidP="00FD683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10E98" w14:textId="77777777" w:rsidR="00FD683B" w:rsidRPr="007E5304" w:rsidRDefault="00FD683B" w:rsidP="00FD683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Račun prihoda i rashoda</w:t>
            </w:r>
          </w:p>
        </w:tc>
        <w:tc>
          <w:tcPr>
            <w:tcW w:w="6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62B91" w14:textId="0B347CB8" w:rsidR="006719FE" w:rsidRPr="007E5304" w:rsidRDefault="00FD683B" w:rsidP="006719F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  <w:r w:rsidR="005C2E41" w:rsidRPr="007E530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ukupni prihodi i rashodi iskazani prema ekonomskoj</w:t>
            </w:r>
            <w:r w:rsidR="005C2E41" w:rsidRPr="007E530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klasifikaciji na razini skupine</w:t>
            </w:r>
          </w:p>
          <w:p w14:paraId="16C993B2" w14:textId="1909EB4C" w:rsidR="00FD683B" w:rsidRPr="007E5304" w:rsidRDefault="006719FE" w:rsidP="006719F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- ukupni prihodi i rashodi iskazani prema izvorima financiranja na razini skupine</w:t>
            </w:r>
            <w:r w:rsidR="00FD683B" w:rsidRPr="007E5304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 ukupni rashodi iskazani prema funkcijskoj klasifikaciji</w:t>
            </w:r>
          </w:p>
        </w:tc>
      </w:tr>
      <w:tr w:rsidR="00FD683B" w:rsidRPr="007E5304" w14:paraId="5730160D" w14:textId="77777777" w:rsidTr="00885C02">
        <w:trPr>
          <w:trHeight w:val="1000"/>
          <w:jc w:val="center"/>
        </w:trPr>
        <w:tc>
          <w:tcPr>
            <w:tcW w:w="1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91E42" w14:textId="77777777" w:rsidR="00FD683B" w:rsidRPr="007E5304" w:rsidRDefault="00FD683B" w:rsidP="00FD683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AA730" w14:textId="77777777" w:rsidR="00FD683B" w:rsidRPr="007E5304" w:rsidRDefault="00FD683B" w:rsidP="00FD683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Račun financiranja</w:t>
            </w:r>
          </w:p>
        </w:tc>
        <w:tc>
          <w:tcPr>
            <w:tcW w:w="6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A57D9" w14:textId="40BF92F3" w:rsidR="00FD683B" w:rsidRPr="007E5304" w:rsidRDefault="00FD683B" w:rsidP="006719F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  <w:r w:rsidR="005C2E41" w:rsidRPr="007E530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ukupni primici od financijske imovine i zaduživanja i izdaci za financijsku imovinu i otplate instrumenata zaduživanja prema ekonomskoj klasifikaciji na razini skupine</w:t>
            </w:r>
          </w:p>
          <w:p w14:paraId="7C7CB4C6" w14:textId="50257B87" w:rsidR="006719FE" w:rsidRPr="007E5304" w:rsidRDefault="006719FE" w:rsidP="006719F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- ukupni primici od financijske imovine i zaduživanja i izdaci za financijsku imovinu i otplate instrumenata zaduživanja prema izvorima financiranja na razini skupine</w:t>
            </w:r>
          </w:p>
        </w:tc>
      </w:tr>
      <w:tr w:rsidR="00FD683B" w:rsidRPr="007E5304" w14:paraId="7C8FFEC0" w14:textId="77777777" w:rsidTr="00885C02">
        <w:trPr>
          <w:trHeight w:val="1239"/>
          <w:jc w:val="center"/>
        </w:trPr>
        <w:tc>
          <w:tcPr>
            <w:tcW w:w="1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ACFF4" w14:textId="77777777" w:rsidR="00FD683B" w:rsidRPr="007E5304" w:rsidRDefault="00FD683B" w:rsidP="00FD683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8BEAD" w14:textId="77777777" w:rsidR="00FD683B" w:rsidRPr="007E5304" w:rsidRDefault="00FD683B" w:rsidP="00FD683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Preneseni višak ili preneseni manjak prihoda nad rashodima</w:t>
            </w:r>
          </w:p>
        </w:tc>
        <w:tc>
          <w:tcPr>
            <w:tcW w:w="6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7B036" w14:textId="04801C6B" w:rsidR="00FD683B" w:rsidRPr="007E5304" w:rsidRDefault="00FD683B" w:rsidP="006719F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- ako ukupni prihodi i primici nisu jednaki ukupnim rashodima i izdacima, opći dio proračuna sadrži i preneseni višak ili preneseni manjak prihoda nad</w:t>
            </w:r>
            <w:r w:rsidR="005C2E41" w:rsidRPr="007E530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rashodima</w:t>
            </w:r>
          </w:p>
        </w:tc>
      </w:tr>
      <w:tr w:rsidR="00FD683B" w:rsidRPr="007E5304" w14:paraId="0B73264E" w14:textId="77777777" w:rsidTr="00885C02">
        <w:trPr>
          <w:trHeight w:val="1896"/>
          <w:jc w:val="center"/>
        </w:trPr>
        <w:tc>
          <w:tcPr>
            <w:tcW w:w="15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D1013" w14:textId="77777777" w:rsidR="00FD683B" w:rsidRPr="007E5304" w:rsidRDefault="00FD683B" w:rsidP="00FD683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E7A59" w14:textId="77777777" w:rsidR="00FD683B" w:rsidRPr="007E5304" w:rsidRDefault="00FD683B" w:rsidP="00FD683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Višegodišnji plan uravnoteženja</w:t>
            </w:r>
          </w:p>
        </w:tc>
        <w:tc>
          <w:tcPr>
            <w:tcW w:w="6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8932D" w14:textId="7F60DBB1" w:rsidR="00FD683B" w:rsidRPr="007E5304" w:rsidRDefault="00FD683B" w:rsidP="006719F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- ako JLP(R)S ne mogu preneseni manjak podmiriti do kraja proračunske godine, obvezni su izraditi višegodišnji plan uravnoteženja za razdoblje za koje se</w:t>
            </w:r>
            <w:r w:rsidR="003206BF" w:rsidRPr="007E530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proračun donosi                                                                                                                                                                                                                                                                                  - ako JLP(R)S ne mogu preneseni višak, zbog njegove veličine, u cijelosti iskoristiti u jednoj proračunskoj godini, korištenje viška planira se višegodišnjim planom uravnoteženja za razdoblje za koje se proračun donosi</w:t>
            </w:r>
          </w:p>
        </w:tc>
      </w:tr>
      <w:tr w:rsidR="00FD683B" w:rsidRPr="007E5304" w14:paraId="43266BB4" w14:textId="77777777" w:rsidTr="004505B1">
        <w:trPr>
          <w:trHeight w:val="1194"/>
          <w:jc w:val="center"/>
        </w:trPr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122AD" w14:textId="77777777" w:rsidR="00FD683B" w:rsidRPr="007E5304" w:rsidRDefault="00FD683B" w:rsidP="00FD683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Posebni dio proračuna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C245B" w14:textId="77777777" w:rsidR="00FD683B" w:rsidRPr="007E5304" w:rsidRDefault="00FD683B" w:rsidP="00FD683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Plan rashoda i izdataka proračuna JLP(R)S i njihovih proračunskih korisnika</w:t>
            </w:r>
          </w:p>
        </w:tc>
        <w:tc>
          <w:tcPr>
            <w:tcW w:w="6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BAB46" w14:textId="77777777" w:rsidR="00FD683B" w:rsidRPr="007E5304" w:rsidRDefault="00FD683B" w:rsidP="006719F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- rashodi i izdaci JLP(R)S i njihovih proračunskih korisnika iskazani po organizacijskoj klasifikaciji, izvorima financiranja i ekonomskoj klasifikaciji na razini skupine, raspoređenih u programe koji se sastoje od aktivnosti i projekata</w:t>
            </w:r>
          </w:p>
        </w:tc>
      </w:tr>
      <w:tr w:rsidR="00FD683B" w:rsidRPr="007E5304" w14:paraId="28DA0101" w14:textId="77777777" w:rsidTr="004505B1">
        <w:trPr>
          <w:trHeight w:val="2299"/>
          <w:jc w:val="center"/>
        </w:trPr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EB8F9" w14:textId="77777777" w:rsidR="00FD683B" w:rsidRPr="007E5304" w:rsidRDefault="00FD683B" w:rsidP="00FD683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Obrazloženje proračuna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B0777" w14:textId="77777777" w:rsidR="00FD683B" w:rsidRPr="007E5304" w:rsidRDefault="00FD683B" w:rsidP="00FD683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Obrazloženje općeg dijela proračuna i obrazloženje posebnog dijela proračuna</w:t>
            </w:r>
          </w:p>
        </w:tc>
        <w:tc>
          <w:tcPr>
            <w:tcW w:w="6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A465C" w14:textId="5AB34CBB" w:rsidR="00FD683B" w:rsidRPr="007E5304" w:rsidRDefault="00FD683B" w:rsidP="006719F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- obrazloženje općeg dijela proračuna JLP(R)S sadrži obrazloženje prihoda i</w:t>
            </w:r>
            <w:r w:rsidR="00137C3D" w:rsidRPr="007E530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rashoda, primitaka i izdataka proračuna JLP(R)S i obrazloženje prenesenog</w:t>
            </w:r>
            <w:r w:rsidR="00137C3D" w:rsidRPr="007E530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manjka odnosno viška proračuna JLP(R)S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 obrazloženje posebnog dijela proračuna JLP(R)S temelji se na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obrazloženjima financijskih planova proračunskih korisnika, a sastoji se od</w:t>
            </w:r>
            <w:r w:rsidR="00137C3D" w:rsidRPr="007E530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obrazloženja programa koje se daje kroz</w:t>
            </w:r>
            <w:r w:rsidR="00137C3D" w:rsidRPr="007E530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obrazloženje aktivnosti i projekata</w:t>
            </w:r>
            <w:r w:rsidR="00137C3D" w:rsidRPr="007E530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7E5304">
              <w:rPr>
                <w:rFonts w:ascii="Calibri" w:hAnsi="Calibri" w:cs="Calibri"/>
                <w:color w:val="000000"/>
                <w:sz w:val="22"/>
                <w:szCs w:val="22"/>
              </w:rPr>
              <w:t>zajedno s ciljevima i pokazateljima uspješnosti iz akata strateškog planiranja</w:t>
            </w:r>
          </w:p>
        </w:tc>
      </w:tr>
    </w:tbl>
    <w:p w14:paraId="60A2AB30" w14:textId="1D853324" w:rsidR="00FD683B" w:rsidRPr="007E5304" w:rsidRDefault="00FD683B" w:rsidP="0067035B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iCs/>
          <w:szCs w:val="24"/>
        </w:rPr>
      </w:pPr>
    </w:p>
    <w:p w14:paraId="1A07A70D" w14:textId="77777777" w:rsidR="00DD0B05" w:rsidRPr="007E5304" w:rsidRDefault="00DD0B05" w:rsidP="0067035B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iCs/>
          <w:szCs w:val="24"/>
        </w:rPr>
      </w:pPr>
    </w:p>
    <w:p w14:paraId="3BEC17D8" w14:textId="77777777" w:rsidR="006719FE" w:rsidRPr="00DE4CF8" w:rsidRDefault="006719FE" w:rsidP="0067035B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iCs/>
          <w:szCs w:val="24"/>
          <w:highlight w:val="yellow"/>
        </w:rPr>
      </w:pPr>
    </w:p>
    <w:p w14:paraId="1A946CE4" w14:textId="6E757FA1" w:rsidR="00AB1941" w:rsidRPr="00452EA9" w:rsidRDefault="007B18F9" w:rsidP="004505B1">
      <w:pPr>
        <w:pStyle w:val="Naslov1"/>
        <w:numPr>
          <w:ilvl w:val="1"/>
          <w:numId w:val="5"/>
        </w:numPr>
        <w:jc w:val="left"/>
        <w:rPr>
          <w:rStyle w:val="Naglaeno"/>
          <w:rFonts w:ascii="CRO_Bookman-Normal" w:hAnsi="CRO_Bookman-Normal"/>
          <w:b/>
          <w:bCs w:val="0"/>
          <w:i w:val="0"/>
          <w:sz w:val="24"/>
          <w:szCs w:val="24"/>
        </w:rPr>
      </w:pPr>
      <w:r w:rsidRPr="00452EA9">
        <w:rPr>
          <w:rStyle w:val="Naglaeno"/>
          <w:rFonts w:ascii="CRO_Bookman-Normal" w:hAnsi="CRO_Bookman-Normal"/>
          <w:b/>
          <w:bCs w:val="0"/>
          <w:i w:val="0"/>
          <w:sz w:val="24"/>
          <w:szCs w:val="24"/>
        </w:rPr>
        <w:lastRenderedPageBreak/>
        <w:t xml:space="preserve"> </w:t>
      </w:r>
      <w:bookmarkStart w:id="58" w:name="_Toc148834501"/>
      <w:r w:rsidR="00AB1941" w:rsidRPr="00452EA9">
        <w:rPr>
          <w:rStyle w:val="Naglaeno"/>
          <w:rFonts w:ascii="CRO_Bookman-Normal" w:hAnsi="CRO_Bookman-Normal"/>
          <w:b/>
          <w:bCs w:val="0"/>
          <w:i w:val="0"/>
          <w:sz w:val="24"/>
          <w:szCs w:val="24"/>
        </w:rPr>
        <w:t>Izmjene i dopune proračun</w:t>
      </w:r>
      <w:bookmarkEnd w:id="58"/>
      <w:r w:rsidR="006719FE" w:rsidRPr="00452EA9">
        <w:rPr>
          <w:rStyle w:val="Naglaeno"/>
          <w:rFonts w:ascii="CRO_Bookman-Normal" w:hAnsi="CRO_Bookman-Normal"/>
          <w:b/>
          <w:bCs w:val="0"/>
          <w:i w:val="0"/>
          <w:sz w:val="24"/>
          <w:szCs w:val="24"/>
        </w:rPr>
        <w:t>a</w:t>
      </w:r>
    </w:p>
    <w:p w14:paraId="100346EE" w14:textId="68C4CC9C" w:rsidR="00842C87" w:rsidRPr="00452EA9" w:rsidRDefault="00842C87" w:rsidP="00AB1941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</w:p>
    <w:p w14:paraId="60EA66B2" w14:textId="0D4D20FF" w:rsidR="00842C87" w:rsidRPr="00452EA9" w:rsidRDefault="00842C87" w:rsidP="00842C87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452EA9">
        <w:rPr>
          <w:rFonts w:ascii="Arial" w:hAnsi="Arial" w:cs="Arial"/>
        </w:rPr>
        <w:t>Izmjenama i dopunama proračuna mijenja se isključivo plan za tekuću proračunsku godinu. Na postupak donošenja izmjena i dopuna proračuna na odgovarajući se način primjenjuju odredbe Zakona o proračunu za postupak donošenja proračuna. Izmjene i dopune proračuna sastoje se od plana za tekuću proračunsku godinu i sadrže opći i posebni dio te obrazloženje izmjena i dopuna proračuna. Izmjenama i dopunama proračuna ne mogu se umanjiti rashodi i izdaci ispod razine izvršenja i preuzetih obveza po investicijskim projektima te preuzetih obveza iz ugovora koji zahtijevaju plaćanje u sljedećim godinama. Ostvareni namjenski prihodi i primici i ostvareni vlastiti prihodi te rashodi i izdaci izvršeni iznad iznosa utvrđenih u proračunu, izmjenama i dopunama proračuna moraju se planirati minimalno na razini ostvarenih prihoda i primitaka, odnosno izvršenih rashoda i izdataka. Uz svake izmjene i dopune proračuna obvezno je izraditi obrazloženja izmjena i dopuna proračuna (općeg i posebnog dijela).</w:t>
      </w:r>
    </w:p>
    <w:p w14:paraId="2BFE948C" w14:textId="77777777" w:rsidR="00587DBF" w:rsidRPr="00452EA9" w:rsidRDefault="00587DBF" w:rsidP="00842C87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5F5FDDC" w14:textId="1B944A18" w:rsidR="00587DBF" w:rsidRPr="00452EA9" w:rsidRDefault="00587DBF" w:rsidP="00842C87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452EA9">
        <w:rPr>
          <w:rFonts w:ascii="Arial" w:hAnsi="Arial" w:cs="Arial"/>
        </w:rPr>
        <w:t>U</w:t>
      </w:r>
      <w:r w:rsidR="00452EA9" w:rsidRPr="00452EA9">
        <w:rPr>
          <w:rFonts w:ascii="Arial" w:hAnsi="Arial" w:cs="Arial"/>
        </w:rPr>
        <w:t xml:space="preserve"> </w:t>
      </w:r>
      <w:r w:rsidRPr="00452EA9">
        <w:rPr>
          <w:rFonts w:ascii="Arial" w:hAnsi="Arial" w:cs="Arial"/>
        </w:rPr>
        <w:t xml:space="preserve">Pravilniku </w:t>
      </w:r>
      <w:r w:rsidR="00452EA9" w:rsidRPr="00452EA9">
        <w:rPr>
          <w:rFonts w:ascii="Arial" w:hAnsi="Arial" w:cs="Arial"/>
        </w:rPr>
        <w:t>o</w:t>
      </w:r>
      <w:r w:rsidRPr="00452EA9">
        <w:rPr>
          <w:rFonts w:ascii="Arial" w:hAnsi="Arial" w:cs="Arial"/>
        </w:rPr>
        <w:t xml:space="preserve"> planiranju u sustavu proračuna („Narodne novine“ broj 1/24) je dan format izgleda i sadržaja Izmjena i dopuna proračuna JLP(R)S i Izmjena i dopuna financijskog plana proračunskih korisnika JLP(R)S (Prilozi 6.a, 6.b, 6.c i 6.d navedenog pravilnika).</w:t>
      </w:r>
    </w:p>
    <w:p w14:paraId="243B7EB9" w14:textId="6A07082E" w:rsidR="00E0418B" w:rsidRPr="00DE4CF8" w:rsidRDefault="00E0418B" w:rsidP="00D17AFB">
      <w:pPr>
        <w:autoSpaceDE w:val="0"/>
        <w:autoSpaceDN w:val="0"/>
        <w:adjustRightInd w:val="0"/>
        <w:rPr>
          <w:highlight w:val="yellow"/>
        </w:rPr>
      </w:pPr>
    </w:p>
    <w:p w14:paraId="46A4B6D5" w14:textId="01845FC3" w:rsidR="00854309" w:rsidRPr="00452EA9" w:rsidRDefault="00854309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</w:rPr>
      </w:pPr>
    </w:p>
    <w:p w14:paraId="53CE39AD" w14:textId="1580CF2B" w:rsidR="00F617F5" w:rsidRPr="00452EA9" w:rsidRDefault="00F617F5" w:rsidP="007524C2">
      <w:pPr>
        <w:pStyle w:val="Odlomakpopisa"/>
        <w:numPr>
          <w:ilvl w:val="1"/>
          <w:numId w:val="5"/>
        </w:numPr>
        <w:jc w:val="both"/>
        <w:rPr>
          <w:rFonts w:ascii="CRO_Bookman-Normal" w:hAnsi="CRO_Bookman-Normal" w:cs="Arial"/>
          <w:b/>
          <w:bCs/>
          <w:sz w:val="24"/>
          <w:szCs w:val="24"/>
          <w:u w:val="single"/>
          <w:lang w:val="hr-HR"/>
        </w:rPr>
      </w:pPr>
      <w:r w:rsidRPr="00452EA9">
        <w:rPr>
          <w:rFonts w:ascii="CRO_Bookman-Normal" w:hAnsi="CRO_Bookman-Normal" w:cs="Arial"/>
          <w:b/>
          <w:bCs/>
          <w:sz w:val="24"/>
          <w:szCs w:val="24"/>
          <w:lang w:val="hr-HR"/>
        </w:rPr>
        <w:t>Predlaganje amandmana na proračun jedinice lokalne i područne (regionalne) samouprave i financijski plan izvanproračunskog korisnika jedinice lokalne i područne (regionalne) samouprave</w:t>
      </w:r>
    </w:p>
    <w:p w14:paraId="151EDD93" w14:textId="77777777" w:rsidR="00580B4E" w:rsidRPr="00452EA9" w:rsidRDefault="00580B4E" w:rsidP="00B35217">
      <w:pPr>
        <w:autoSpaceDE w:val="0"/>
        <w:autoSpaceDN w:val="0"/>
        <w:adjustRightInd w:val="0"/>
        <w:jc w:val="both"/>
        <w:rPr>
          <w:rFonts w:ascii="Arial" w:eastAsia="Calibri" w:hAnsi="Arial" w:cs="Arial"/>
          <w:szCs w:val="24"/>
          <w:lang w:eastAsia="en-US"/>
        </w:rPr>
      </w:pPr>
    </w:p>
    <w:p w14:paraId="4EA05B0C" w14:textId="633085BF" w:rsidR="00580B4E" w:rsidRPr="00452EA9" w:rsidRDefault="00580B4E" w:rsidP="00B35217">
      <w:pPr>
        <w:autoSpaceDE w:val="0"/>
        <w:autoSpaceDN w:val="0"/>
        <w:adjustRightInd w:val="0"/>
        <w:jc w:val="both"/>
        <w:rPr>
          <w:rFonts w:ascii="Arial" w:eastAsia="Calibri" w:hAnsi="Arial" w:cs="Arial"/>
          <w:szCs w:val="24"/>
          <w:lang w:eastAsia="en-US"/>
        </w:rPr>
      </w:pPr>
      <w:r w:rsidRPr="00452EA9">
        <w:rPr>
          <w:rFonts w:ascii="Arial" w:eastAsia="Calibri" w:hAnsi="Arial" w:cs="Arial"/>
          <w:szCs w:val="24"/>
          <w:lang w:eastAsia="en-US"/>
        </w:rPr>
        <w:t xml:space="preserve">Člankom 41. Zakona o proračunu detaljno je uređeno predlaganje amandmana na način da se mogu podnositi amandmani kojima se predlaže: </w:t>
      </w:r>
    </w:p>
    <w:p w14:paraId="4C98EC59" w14:textId="406CA2C1" w:rsidR="00580B4E" w:rsidRPr="00452EA9" w:rsidRDefault="00580B4E" w:rsidP="00B35217">
      <w:pPr>
        <w:autoSpaceDE w:val="0"/>
        <w:autoSpaceDN w:val="0"/>
        <w:adjustRightInd w:val="0"/>
        <w:jc w:val="both"/>
        <w:rPr>
          <w:rFonts w:ascii="Arial" w:eastAsia="Calibri" w:hAnsi="Arial" w:cs="Arial"/>
          <w:szCs w:val="24"/>
          <w:lang w:eastAsia="en-US"/>
        </w:rPr>
      </w:pPr>
      <w:r w:rsidRPr="00452EA9">
        <w:rPr>
          <w:rFonts w:ascii="Arial" w:eastAsia="Calibri" w:hAnsi="Arial" w:cs="Arial"/>
          <w:szCs w:val="24"/>
          <w:lang w:eastAsia="en-US"/>
        </w:rPr>
        <w:t>- povećanje proračunskih rashoda iznad iznosa utvrđenih prijedlogom proračuna</w:t>
      </w:r>
      <w:r w:rsidR="00B35217" w:rsidRPr="00452EA9">
        <w:rPr>
          <w:rFonts w:ascii="Arial" w:eastAsia="Calibri" w:hAnsi="Arial" w:cs="Arial"/>
          <w:szCs w:val="24"/>
          <w:lang w:eastAsia="en-US"/>
        </w:rPr>
        <w:t xml:space="preserve"> </w:t>
      </w:r>
      <w:r w:rsidRPr="00452EA9">
        <w:rPr>
          <w:rFonts w:ascii="Arial" w:eastAsia="Calibri" w:hAnsi="Arial" w:cs="Arial"/>
          <w:szCs w:val="24"/>
          <w:lang w:eastAsia="en-US"/>
        </w:rPr>
        <w:t xml:space="preserve">jedinice lokalne i područne (regionalne) samouprave i financijskim planom izvanproračunskog korisnika jedinice lokalne i područne (regionalne) samouprave pod uvjetom da se istodobno predloži smanjenje drugih rashoda u istom iznosu i unutar </w:t>
      </w:r>
      <w:r w:rsidR="00B35217" w:rsidRPr="00452EA9">
        <w:rPr>
          <w:rFonts w:ascii="Arial" w:eastAsia="Calibri" w:hAnsi="Arial" w:cs="Arial"/>
          <w:szCs w:val="24"/>
          <w:lang w:eastAsia="en-US"/>
        </w:rPr>
        <w:t xml:space="preserve"> </w:t>
      </w:r>
      <w:r w:rsidRPr="00452EA9">
        <w:rPr>
          <w:rFonts w:ascii="Arial" w:eastAsia="Calibri" w:hAnsi="Arial" w:cs="Arial"/>
          <w:szCs w:val="24"/>
          <w:lang w:eastAsia="en-US"/>
        </w:rPr>
        <w:t xml:space="preserve">istih izvora financiranja u posebnom dijelu proračuna ili financijskog plana i </w:t>
      </w:r>
    </w:p>
    <w:p w14:paraId="361B2606" w14:textId="77777777" w:rsidR="00452EA9" w:rsidRPr="00452EA9" w:rsidRDefault="00580B4E" w:rsidP="00B35217">
      <w:pPr>
        <w:autoSpaceDE w:val="0"/>
        <w:autoSpaceDN w:val="0"/>
        <w:adjustRightInd w:val="0"/>
        <w:jc w:val="both"/>
        <w:rPr>
          <w:rFonts w:ascii="Arial" w:eastAsia="Calibri" w:hAnsi="Arial" w:cs="Arial"/>
          <w:szCs w:val="24"/>
          <w:lang w:eastAsia="en-US"/>
        </w:rPr>
      </w:pPr>
      <w:r w:rsidRPr="00452EA9">
        <w:rPr>
          <w:rFonts w:ascii="Arial" w:eastAsia="Calibri" w:hAnsi="Arial" w:cs="Arial"/>
          <w:szCs w:val="24"/>
          <w:lang w:eastAsia="en-US"/>
        </w:rPr>
        <w:t xml:space="preserve">- povećanje proračunskih izdataka iznad iznosa utvrđenih prijedlogom proračuna jedinice lokalne i područne (regionalne) samouprave i financijskim planom izvanproračunskog korisnika jedinice lokalne i područne (regionalne) samouprave pod uvjetom da se istodobno predloži smanjenje drugih izdataka u istom iznosu i unutar </w:t>
      </w:r>
      <w:r w:rsidR="00B35217" w:rsidRPr="00452EA9">
        <w:rPr>
          <w:rFonts w:ascii="Arial" w:eastAsia="Calibri" w:hAnsi="Arial" w:cs="Arial"/>
          <w:szCs w:val="24"/>
          <w:lang w:eastAsia="en-US"/>
        </w:rPr>
        <w:t xml:space="preserve"> </w:t>
      </w:r>
      <w:r w:rsidRPr="00452EA9">
        <w:rPr>
          <w:rFonts w:ascii="Arial" w:eastAsia="Calibri" w:hAnsi="Arial" w:cs="Arial"/>
          <w:szCs w:val="24"/>
          <w:lang w:eastAsia="en-US"/>
        </w:rPr>
        <w:t xml:space="preserve">istih izvora financiranja u posebnom dijelu proračuna ili financijskog plana. </w:t>
      </w:r>
    </w:p>
    <w:p w14:paraId="72DAED4B" w14:textId="22EB40A1" w:rsidR="00F617F5" w:rsidRPr="00452EA9" w:rsidRDefault="00580B4E" w:rsidP="00B35217">
      <w:pPr>
        <w:autoSpaceDE w:val="0"/>
        <w:autoSpaceDN w:val="0"/>
        <w:adjustRightInd w:val="0"/>
        <w:jc w:val="both"/>
        <w:rPr>
          <w:rFonts w:ascii="Arial" w:eastAsia="Calibri" w:hAnsi="Arial" w:cs="Arial"/>
          <w:szCs w:val="24"/>
          <w:lang w:eastAsia="en-US"/>
        </w:rPr>
      </w:pPr>
      <w:r w:rsidRPr="00452EA9">
        <w:rPr>
          <w:rFonts w:ascii="Arial" w:eastAsia="Calibri" w:hAnsi="Arial" w:cs="Arial"/>
          <w:szCs w:val="24"/>
          <w:lang w:eastAsia="en-US"/>
        </w:rPr>
        <w:t xml:space="preserve">Detaljnije o ovome dano je </w:t>
      </w:r>
      <w:r w:rsidR="00CD4F42" w:rsidRPr="00452EA9">
        <w:rPr>
          <w:rFonts w:ascii="Arial" w:eastAsia="Calibri" w:hAnsi="Arial" w:cs="Arial"/>
          <w:szCs w:val="24"/>
          <w:lang w:eastAsia="en-US"/>
        </w:rPr>
        <w:t xml:space="preserve">i </w:t>
      </w:r>
      <w:r w:rsidRPr="00452EA9">
        <w:rPr>
          <w:rFonts w:ascii="Arial" w:eastAsia="Calibri" w:hAnsi="Arial" w:cs="Arial"/>
          <w:szCs w:val="24"/>
          <w:lang w:eastAsia="en-US"/>
        </w:rPr>
        <w:t>u Uputama za izradu proračuna jedinica lokalne i područne (regionalne) samouprave za razdoblje 2023. – 2025.</w:t>
      </w:r>
    </w:p>
    <w:p w14:paraId="4E5A7768" w14:textId="1DC8DD11" w:rsidR="00CF57CC" w:rsidRPr="00DE4CF8" w:rsidRDefault="00CF57CC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3DD59205" w14:textId="0490A973" w:rsidR="00CF57CC" w:rsidRPr="00DE4CF8" w:rsidRDefault="00CF57CC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683162B4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46E7C09C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5D8F9A44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435C1965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237E4B55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4C6B919E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7AB6530C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02D9D168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448089AA" w14:textId="77777777" w:rsidR="00CF57CC" w:rsidRPr="00DE4CF8" w:rsidRDefault="00CF57CC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5078BA2E" w14:textId="78F7452E" w:rsidR="00D17AFB" w:rsidRPr="00452EA9" w:rsidRDefault="00D17AFB" w:rsidP="00A32518">
      <w:pPr>
        <w:pStyle w:val="Style1"/>
        <w:tabs>
          <w:tab w:val="clear" w:pos="2912"/>
          <w:tab w:val="num" w:pos="851"/>
        </w:tabs>
        <w:ind w:left="851" w:hanging="284"/>
        <w:outlineLvl w:val="0"/>
        <w:rPr>
          <w:rStyle w:val="Naglaeno"/>
          <w:b/>
          <w:bCs w:val="0"/>
          <w:iCs/>
        </w:rPr>
      </w:pPr>
      <w:bookmarkStart w:id="59" w:name="_Toc148834503"/>
      <w:r w:rsidRPr="00452EA9">
        <w:rPr>
          <w:rStyle w:val="Naglaeno"/>
          <w:b/>
          <w:bCs w:val="0"/>
          <w:iCs/>
        </w:rPr>
        <w:lastRenderedPageBreak/>
        <w:t>DOSTAVA DOKUMENATA I UNOS PODATAKA</w:t>
      </w:r>
      <w:bookmarkEnd w:id="59"/>
    </w:p>
    <w:p w14:paraId="6189A7E8" w14:textId="77777777" w:rsidR="00781BCB" w:rsidRPr="00452EA9" w:rsidRDefault="00781BCB" w:rsidP="00781BCB">
      <w:pPr>
        <w:autoSpaceDE w:val="0"/>
        <w:autoSpaceDN w:val="0"/>
        <w:adjustRightInd w:val="0"/>
        <w:rPr>
          <w:rStyle w:val="Naglaeno"/>
        </w:rPr>
      </w:pPr>
    </w:p>
    <w:p w14:paraId="73EEE1C1" w14:textId="77777777" w:rsidR="00D17AFB" w:rsidRPr="00452EA9" w:rsidRDefault="007B18F9" w:rsidP="004505B1">
      <w:pPr>
        <w:pStyle w:val="Style1"/>
        <w:numPr>
          <w:ilvl w:val="1"/>
          <w:numId w:val="5"/>
        </w:numPr>
        <w:outlineLvl w:val="0"/>
        <w:rPr>
          <w:rStyle w:val="Naglaeno"/>
          <w:b/>
          <w:bCs w:val="0"/>
        </w:rPr>
      </w:pPr>
      <w:r w:rsidRPr="00452EA9">
        <w:rPr>
          <w:rStyle w:val="Naglaeno"/>
          <w:b/>
        </w:rPr>
        <w:t xml:space="preserve"> </w:t>
      </w:r>
      <w:bookmarkStart w:id="60" w:name="_Toc148834504"/>
      <w:r w:rsidR="00D17AFB" w:rsidRPr="00452EA9">
        <w:rPr>
          <w:rStyle w:val="Naglaeno"/>
          <w:b/>
          <w:bCs w:val="0"/>
        </w:rPr>
        <w:t>Dostava proračunskih dokumenata Ministarstvu financija i Državnom uredu za</w:t>
      </w:r>
      <w:r w:rsidR="00781BCB" w:rsidRPr="00452EA9">
        <w:rPr>
          <w:rStyle w:val="Naglaeno"/>
          <w:b/>
          <w:bCs w:val="0"/>
        </w:rPr>
        <w:t xml:space="preserve"> </w:t>
      </w:r>
      <w:r w:rsidR="00D17AFB" w:rsidRPr="00452EA9">
        <w:rPr>
          <w:rStyle w:val="Naglaeno"/>
          <w:b/>
          <w:bCs w:val="0"/>
        </w:rPr>
        <w:t>reviziju temeljem Zakona o proračunu</w:t>
      </w:r>
      <w:bookmarkEnd w:id="60"/>
    </w:p>
    <w:p w14:paraId="1F316E84" w14:textId="77777777" w:rsidR="00246BCB" w:rsidRPr="00452EA9" w:rsidRDefault="00246BCB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</w:rPr>
      </w:pPr>
    </w:p>
    <w:p w14:paraId="73694135" w14:textId="63A72B35" w:rsidR="00D17AFB" w:rsidRPr="00452EA9" w:rsidRDefault="00D17AFB" w:rsidP="00196CA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</w:rPr>
      </w:pPr>
      <w:r w:rsidRPr="00452EA9">
        <w:rPr>
          <w:rFonts w:ascii="Arial" w:hAnsi="Arial" w:cs="Arial"/>
          <w:color w:val="000000"/>
          <w:szCs w:val="24"/>
        </w:rPr>
        <w:t>Sukladno članku 4</w:t>
      </w:r>
      <w:r w:rsidR="00781BCB" w:rsidRPr="00452EA9">
        <w:rPr>
          <w:rFonts w:ascii="Arial" w:hAnsi="Arial" w:cs="Arial"/>
          <w:color w:val="000000"/>
          <w:szCs w:val="24"/>
        </w:rPr>
        <w:t>3</w:t>
      </w:r>
      <w:r w:rsidRPr="00452EA9">
        <w:rPr>
          <w:rFonts w:ascii="Arial" w:hAnsi="Arial" w:cs="Arial"/>
          <w:color w:val="000000"/>
          <w:szCs w:val="24"/>
        </w:rPr>
        <w:t>. Zakona o proračunu, načelnik, gradonačelnik i župan obvezni su dostaviti</w:t>
      </w:r>
      <w:r w:rsidR="00781BCB" w:rsidRPr="00452EA9">
        <w:rPr>
          <w:rFonts w:ascii="Arial" w:hAnsi="Arial" w:cs="Arial"/>
          <w:color w:val="000000"/>
          <w:szCs w:val="24"/>
        </w:rPr>
        <w:t xml:space="preserve"> </w:t>
      </w:r>
      <w:r w:rsidRPr="00452EA9">
        <w:rPr>
          <w:rFonts w:ascii="Arial" w:hAnsi="Arial" w:cs="Arial"/>
          <w:color w:val="000000"/>
          <w:szCs w:val="24"/>
        </w:rPr>
        <w:t>Ministarstvu financija sljedeće akte:</w:t>
      </w:r>
    </w:p>
    <w:p w14:paraId="27F78A7D" w14:textId="31F5362D" w:rsidR="00D17AFB" w:rsidRPr="00452EA9" w:rsidRDefault="00D17AFB" w:rsidP="00196CA3">
      <w:pPr>
        <w:pStyle w:val="Odlomakpopisa"/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4"/>
          <w:szCs w:val="24"/>
          <w:lang w:val="hr-HR"/>
        </w:rPr>
      </w:pPr>
      <w:r w:rsidRPr="00452EA9">
        <w:rPr>
          <w:rFonts w:ascii="Arial" w:hAnsi="Arial" w:cs="Arial"/>
          <w:color w:val="000000"/>
          <w:sz w:val="24"/>
          <w:szCs w:val="24"/>
          <w:lang w:val="hr-HR"/>
        </w:rPr>
        <w:t>Proračun za proračunsku godinu i projekcije za sljedeće dvije godine,</w:t>
      </w:r>
    </w:p>
    <w:p w14:paraId="5E88972E" w14:textId="1B5559D3" w:rsidR="00D17AFB" w:rsidRPr="00452EA9" w:rsidRDefault="00D17AFB" w:rsidP="00196CA3">
      <w:pPr>
        <w:pStyle w:val="Odlomakpopisa"/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4"/>
          <w:szCs w:val="24"/>
          <w:lang w:val="hr-HR"/>
        </w:rPr>
      </w:pPr>
      <w:r w:rsidRPr="00452EA9">
        <w:rPr>
          <w:rFonts w:ascii="Arial" w:hAnsi="Arial" w:cs="Arial"/>
          <w:color w:val="000000"/>
          <w:sz w:val="24"/>
          <w:szCs w:val="24"/>
          <w:lang w:val="hr-HR"/>
        </w:rPr>
        <w:t>Odluku o izvršavanju proračuna jedinice lokalne i područne (regionalne) samouprave,</w:t>
      </w:r>
    </w:p>
    <w:p w14:paraId="322F723A" w14:textId="2E6CD928" w:rsidR="00781BCB" w:rsidRPr="00452EA9" w:rsidRDefault="00D17AFB" w:rsidP="00196CA3">
      <w:pPr>
        <w:pStyle w:val="Odlomakpopisa"/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4"/>
          <w:szCs w:val="24"/>
          <w:lang w:val="hr-HR"/>
        </w:rPr>
      </w:pPr>
      <w:r w:rsidRPr="00452EA9">
        <w:rPr>
          <w:rFonts w:ascii="Arial" w:hAnsi="Arial" w:cs="Arial"/>
          <w:color w:val="000000"/>
          <w:sz w:val="24"/>
          <w:szCs w:val="24"/>
          <w:lang w:val="hr-HR"/>
        </w:rPr>
        <w:t xml:space="preserve">Izmjene i dopune </w:t>
      </w:r>
      <w:r w:rsidR="00781BCB" w:rsidRPr="00452EA9">
        <w:rPr>
          <w:rFonts w:ascii="Arial" w:hAnsi="Arial" w:cs="Arial"/>
          <w:color w:val="000000"/>
          <w:sz w:val="24"/>
          <w:szCs w:val="24"/>
          <w:lang w:val="hr-HR"/>
        </w:rPr>
        <w:t>p</w:t>
      </w:r>
      <w:r w:rsidRPr="00452EA9">
        <w:rPr>
          <w:rFonts w:ascii="Arial" w:hAnsi="Arial" w:cs="Arial"/>
          <w:color w:val="000000"/>
          <w:sz w:val="24"/>
          <w:szCs w:val="24"/>
          <w:lang w:val="hr-HR"/>
        </w:rPr>
        <w:t xml:space="preserve">roračuna te </w:t>
      </w:r>
    </w:p>
    <w:p w14:paraId="197DA4EC" w14:textId="5383ECA0" w:rsidR="00D17AFB" w:rsidRPr="00452EA9" w:rsidRDefault="00D17AFB" w:rsidP="00196CA3">
      <w:pPr>
        <w:pStyle w:val="Odlomakpopisa"/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4"/>
          <w:szCs w:val="24"/>
          <w:lang w:val="hr-HR"/>
        </w:rPr>
      </w:pPr>
      <w:r w:rsidRPr="00452EA9">
        <w:rPr>
          <w:rFonts w:ascii="Arial" w:hAnsi="Arial" w:cs="Arial"/>
          <w:color w:val="000000"/>
          <w:sz w:val="24"/>
          <w:szCs w:val="24"/>
          <w:lang w:val="hr-HR"/>
        </w:rPr>
        <w:t>izmjene i dopune navedene odluke o izvršavanju</w:t>
      </w:r>
      <w:r w:rsidR="00781BCB" w:rsidRPr="00452EA9">
        <w:rPr>
          <w:rFonts w:ascii="Arial" w:hAnsi="Arial" w:cs="Arial"/>
          <w:color w:val="000000"/>
          <w:sz w:val="24"/>
          <w:szCs w:val="24"/>
          <w:lang w:val="hr-HR"/>
        </w:rPr>
        <w:t xml:space="preserve"> </w:t>
      </w:r>
      <w:r w:rsidRPr="00452EA9">
        <w:rPr>
          <w:rFonts w:ascii="Arial" w:hAnsi="Arial" w:cs="Arial"/>
          <w:color w:val="000000"/>
          <w:sz w:val="24"/>
          <w:szCs w:val="24"/>
          <w:lang w:val="hr-HR"/>
        </w:rPr>
        <w:t>proračuna jedinice lokalne i područne (regionalne) samouprave</w:t>
      </w:r>
      <w:r w:rsidR="00781BCB" w:rsidRPr="00452EA9">
        <w:rPr>
          <w:rFonts w:ascii="Arial" w:hAnsi="Arial" w:cs="Arial"/>
          <w:color w:val="000000"/>
          <w:sz w:val="24"/>
          <w:szCs w:val="24"/>
          <w:lang w:val="hr-HR"/>
        </w:rPr>
        <w:t>.</w:t>
      </w:r>
    </w:p>
    <w:p w14:paraId="07198CAC" w14:textId="77777777" w:rsidR="00781BCB" w:rsidRPr="00DE4CF8" w:rsidRDefault="00781BCB" w:rsidP="00196CA3">
      <w:pPr>
        <w:pStyle w:val="Odlomakpopisa"/>
        <w:autoSpaceDE w:val="0"/>
        <w:autoSpaceDN w:val="0"/>
        <w:adjustRightInd w:val="0"/>
        <w:ind w:left="720"/>
        <w:jc w:val="both"/>
        <w:rPr>
          <w:rFonts w:ascii="Arial" w:hAnsi="Arial" w:cs="Arial"/>
          <w:color w:val="000000"/>
          <w:sz w:val="24"/>
          <w:szCs w:val="24"/>
          <w:highlight w:val="yellow"/>
          <w:lang w:val="hr-HR"/>
        </w:rPr>
      </w:pPr>
    </w:p>
    <w:p w14:paraId="62D86247" w14:textId="0066F68F" w:rsidR="006108FD" w:rsidRPr="00452EA9" w:rsidRDefault="006108FD" w:rsidP="00196CA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</w:rPr>
      </w:pPr>
      <w:r w:rsidRPr="00452EA9">
        <w:rPr>
          <w:rFonts w:ascii="Arial" w:hAnsi="Arial" w:cs="Arial"/>
          <w:color w:val="000000"/>
          <w:szCs w:val="24"/>
        </w:rPr>
        <w:t xml:space="preserve">Načelnik, gradonačelnik i župan su navedene akte, sukladno navedenim zakonskim odredbama, obvezni dostaviti Ministarstvu financija u roku od 15 dana od dana njihova stupanja na snagu. </w:t>
      </w:r>
    </w:p>
    <w:p w14:paraId="65F5493C" w14:textId="77777777" w:rsidR="006108FD" w:rsidRPr="00452EA9" w:rsidRDefault="006108FD" w:rsidP="00196CA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</w:rPr>
      </w:pPr>
    </w:p>
    <w:p w14:paraId="2BA0994A" w14:textId="4E9753D8" w:rsidR="005445B5" w:rsidRPr="00452EA9" w:rsidRDefault="005445B5" w:rsidP="00196CA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</w:rPr>
      </w:pPr>
      <w:r w:rsidRPr="00452EA9">
        <w:rPr>
          <w:rFonts w:ascii="Arial" w:hAnsi="Arial" w:cs="Arial"/>
          <w:color w:val="000000"/>
          <w:szCs w:val="24"/>
        </w:rPr>
        <w:t xml:space="preserve">Jedinice su u obvezi na adresu e-pošte Ministarstva financija </w:t>
      </w:r>
      <w:hyperlink r:id="rId14" w:history="1">
        <w:r w:rsidRPr="00452EA9">
          <w:rPr>
            <w:rStyle w:val="Hiperveza"/>
            <w:rFonts w:ascii="Arial" w:hAnsi="Arial" w:cs="Arial"/>
            <w:szCs w:val="24"/>
          </w:rPr>
          <w:t>lokalni.proracuni@mfin.hr</w:t>
        </w:r>
      </w:hyperlink>
      <w:r w:rsidRPr="00452EA9">
        <w:rPr>
          <w:rFonts w:ascii="Arial" w:hAnsi="Arial" w:cs="Arial"/>
          <w:color w:val="000000"/>
          <w:szCs w:val="24"/>
        </w:rPr>
        <w:t xml:space="preserve"> poslati link na navedene dokumente objavljene u službenom glasilu, u roku od 15 dana od dana njihova stupanja na snagu.</w:t>
      </w:r>
    </w:p>
    <w:p w14:paraId="51E626E4" w14:textId="77777777" w:rsidR="00B96D1B" w:rsidRPr="00DE4CF8" w:rsidRDefault="00B96D1B" w:rsidP="00196CA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5B635FA2" w14:textId="6BCB9DD4" w:rsidR="00B96D1B" w:rsidRPr="00452EA9" w:rsidRDefault="00B96D1B" w:rsidP="00196CA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</w:rPr>
      </w:pPr>
      <w:r w:rsidRPr="00452EA9">
        <w:rPr>
          <w:rFonts w:ascii="Arial" w:hAnsi="Arial" w:cs="Arial"/>
          <w:color w:val="000000"/>
          <w:szCs w:val="24"/>
        </w:rPr>
        <w:t xml:space="preserve">Proračunski korisnici su dužni financijske planove dostaviti nadležnom upravnom odjelu, kako je navedeno u ovim Uputama. </w:t>
      </w:r>
    </w:p>
    <w:p w14:paraId="6104073D" w14:textId="77777777" w:rsidR="00C9218A" w:rsidRPr="00DE4CF8" w:rsidRDefault="00C9218A" w:rsidP="00196CA3">
      <w:pPr>
        <w:autoSpaceDE w:val="0"/>
        <w:autoSpaceDN w:val="0"/>
        <w:adjustRightInd w:val="0"/>
        <w:jc w:val="both"/>
        <w:rPr>
          <w:rStyle w:val="markedcontent"/>
          <w:rFonts w:ascii="Arial" w:hAnsi="Arial" w:cs="Arial"/>
          <w:szCs w:val="24"/>
          <w:highlight w:val="yellow"/>
        </w:rPr>
      </w:pPr>
    </w:p>
    <w:p w14:paraId="43D52DE8" w14:textId="1F0A163E" w:rsidR="00781BCB" w:rsidRPr="00452EA9" w:rsidRDefault="00781BCB" w:rsidP="00196CA3">
      <w:pPr>
        <w:autoSpaceDE w:val="0"/>
        <w:autoSpaceDN w:val="0"/>
        <w:adjustRightInd w:val="0"/>
        <w:jc w:val="both"/>
        <w:rPr>
          <w:rStyle w:val="markedcontent"/>
          <w:rFonts w:ascii="Arial" w:hAnsi="Arial" w:cs="Arial"/>
          <w:szCs w:val="24"/>
        </w:rPr>
      </w:pPr>
      <w:r w:rsidRPr="00452EA9">
        <w:rPr>
          <w:rStyle w:val="markedcontent"/>
          <w:rFonts w:ascii="Arial" w:hAnsi="Arial" w:cs="Arial"/>
          <w:szCs w:val="24"/>
        </w:rPr>
        <w:t>Sukladno odredbama članka 90. Zakona o proračunu, godišnji izvještaj o izvršenju proračuna</w:t>
      </w:r>
      <w:r w:rsidRPr="00452EA9">
        <w:rPr>
          <w:szCs w:val="24"/>
        </w:rPr>
        <w:t xml:space="preserve"> </w:t>
      </w:r>
      <w:r w:rsidRPr="00452EA9">
        <w:rPr>
          <w:rStyle w:val="markedcontent"/>
          <w:rFonts w:ascii="Arial" w:hAnsi="Arial" w:cs="Arial"/>
          <w:szCs w:val="24"/>
        </w:rPr>
        <w:t>jedinice lokalne i područne (regionalne) samouprave dostavljaju Ministarstvu financija i</w:t>
      </w:r>
      <w:r w:rsidRPr="00452EA9">
        <w:rPr>
          <w:szCs w:val="24"/>
        </w:rPr>
        <w:t xml:space="preserve"> </w:t>
      </w:r>
      <w:r w:rsidRPr="00452EA9">
        <w:rPr>
          <w:rStyle w:val="markedcontent"/>
          <w:rFonts w:ascii="Arial" w:hAnsi="Arial" w:cs="Arial"/>
          <w:szCs w:val="24"/>
        </w:rPr>
        <w:t>Državnom uredu za reviziju u roku od 15 dana nakon što ga donese predstavničko tijelo</w:t>
      </w:r>
      <w:r w:rsidRPr="00452EA9">
        <w:rPr>
          <w:szCs w:val="24"/>
        </w:rPr>
        <w:t xml:space="preserve"> </w:t>
      </w:r>
      <w:r w:rsidRPr="00452EA9">
        <w:rPr>
          <w:rStyle w:val="markedcontent"/>
          <w:rFonts w:ascii="Arial" w:hAnsi="Arial" w:cs="Arial"/>
          <w:szCs w:val="24"/>
        </w:rPr>
        <w:t>jedinice lokalne i područne (regionalne) samouprave. Iznimno, ako predstavničko tijelo ne</w:t>
      </w:r>
      <w:r w:rsidRPr="00452EA9">
        <w:rPr>
          <w:szCs w:val="24"/>
        </w:rPr>
        <w:t xml:space="preserve"> </w:t>
      </w:r>
      <w:r w:rsidRPr="00452EA9">
        <w:rPr>
          <w:rStyle w:val="markedcontent"/>
          <w:rFonts w:ascii="Arial" w:hAnsi="Arial" w:cs="Arial"/>
          <w:szCs w:val="24"/>
        </w:rPr>
        <w:t>donese izvještaj o izvršenju proračuna jedinice, u tom slučaju se izvještaj o izvršenju proračuna</w:t>
      </w:r>
      <w:r w:rsidRPr="00452EA9">
        <w:rPr>
          <w:szCs w:val="24"/>
        </w:rPr>
        <w:t xml:space="preserve"> </w:t>
      </w:r>
      <w:r w:rsidRPr="00452EA9">
        <w:rPr>
          <w:rStyle w:val="markedcontent"/>
          <w:rFonts w:ascii="Arial" w:hAnsi="Arial" w:cs="Arial"/>
          <w:szCs w:val="24"/>
        </w:rPr>
        <w:t>jedinice dostavlja Ministarstvu financija i Državnom uredu za reviziju u roku od 60 dana od</w:t>
      </w:r>
      <w:r w:rsidRPr="00452EA9">
        <w:rPr>
          <w:szCs w:val="24"/>
        </w:rPr>
        <w:t xml:space="preserve"> </w:t>
      </w:r>
      <w:r w:rsidRPr="00452EA9">
        <w:rPr>
          <w:rStyle w:val="markedcontent"/>
          <w:rFonts w:ascii="Arial" w:hAnsi="Arial" w:cs="Arial"/>
          <w:szCs w:val="24"/>
        </w:rPr>
        <w:t>dana podnošenja predstavničkom tijelu.</w:t>
      </w:r>
    </w:p>
    <w:p w14:paraId="43E9D7C1" w14:textId="76176FA1" w:rsidR="00781BCB" w:rsidRPr="00452EA9" w:rsidRDefault="00781BCB" w:rsidP="00196CA3">
      <w:pPr>
        <w:autoSpaceDE w:val="0"/>
        <w:autoSpaceDN w:val="0"/>
        <w:adjustRightInd w:val="0"/>
        <w:jc w:val="both"/>
        <w:rPr>
          <w:rStyle w:val="markedcontent"/>
          <w:rFonts w:ascii="Arial" w:hAnsi="Arial" w:cs="Arial"/>
          <w:sz w:val="30"/>
          <w:szCs w:val="30"/>
        </w:rPr>
      </w:pPr>
    </w:p>
    <w:p w14:paraId="7C2278DB" w14:textId="002A4470" w:rsidR="00773005" w:rsidRPr="00452EA9" w:rsidRDefault="00773005" w:rsidP="00196CA3">
      <w:pPr>
        <w:autoSpaceDE w:val="0"/>
        <w:autoSpaceDN w:val="0"/>
        <w:adjustRightInd w:val="0"/>
        <w:jc w:val="both"/>
        <w:rPr>
          <w:rStyle w:val="markedcontent"/>
          <w:rFonts w:ascii="Arial" w:hAnsi="Arial" w:cs="Arial"/>
          <w:szCs w:val="24"/>
        </w:rPr>
      </w:pPr>
      <w:r w:rsidRPr="00452EA9">
        <w:rPr>
          <w:rStyle w:val="markedcontent"/>
          <w:rFonts w:ascii="Arial" w:hAnsi="Arial" w:cs="Arial"/>
          <w:szCs w:val="24"/>
        </w:rPr>
        <w:t xml:space="preserve">Jedinice su u obvezi na adresu e-pošte Ministarstva financija </w:t>
      </w:r>
      <w:hyperlink r:id="rId15" w:history="1">
        <w:r w:rsidR="00C9218A" w:rsidRPr="00452EA9">
          <w:rPr>
            <w:rStyle w:val="Hiperveza"/>
            <w:rFonts w:ascii="Arial" w:hAnsi="Arial" w:cs="Arial"/>
            <w:szCs w:val="24"/>
          </w:rPr>
          <w:t>lokalni.proracuni@mfin.hr</w:t>
        </w:r>
      </w:hyperlink>
      <w:r w:rsidR="00C9218A" w:rsidRPr="00452EA9">
        <w:rPr>
          <w:rStyle w:val="markedcontent"/>
          <w:rFonts w:ascii="Arial" w:hAnsi="Arial" w:cs="Arial"/>
          <w:szCs w:val="24"/>
        </w:rPr>
        <w:t xml:space="preserve"> </w:t>
      </w:r>
      <w:r w:rsidRPr="00452EA9">
        <w:rPr>
          <w:szCs w:val="24"/>
        </w:rPr>
        <w:br/>
      </w:r>
      <w:r w:rsidRPr="00452EA9">
        <w:rPr>
          <w:rStyle w:val="markedcontent"/>
          <w:rFonts w:ascii="Arial" w:hAnsi="Arial" w:cs="Arial"/>
          <w:szCs w:val="24"/>
        </w:rPr>
        <w:t>poslati link na mrežnu stranicu jedinice lokalne i područne (regionalne) samouprave na kojoj</w:t>
      </w:r>
      <w:r w:rsidRPr="00452EA9">
        <w:rPr>
          <w:szCs w:val="24"/>
        </w:rPr>
        <w:t xml:space="preserve"> </w:t>
      </w:r>
      <w:r w:rsidRPr="00452EA9">
        <w:rPr>
          <w:rStyle w:val="markedcontent"/>
          <w:rFonts w:ascii="Arial" w:hAnsi="Arial" w:cs="Arial"/>
          <w:szCs w:val="24"/>
        </w:rPr>
        <w:t>je objavljen godišnji izvještaj o izvršenju proračuna jedinice lokalne i područne (regionalne)</w:t>
      </w:r>
      <w:r w:rsidRPr="00452EA9">
        <w:rPr>
          <w:szCs w:val="24"/>
        </w:rPr>
        <w:t xml:space="preserve"> </w:t>
      </w:r>
      <w:r w:rsidRPr="00452EA9">
        <w:rPr>
          <w:rStyle w:val="markedcontent"/>
          <w:rFonts w:ascii="Arial" w:hAnsi="Arial" w:cs="Arial"/>
          <w:szCs w:val="24"/>
        </w:rPr>
        <w:t>samouprave, u roku od 15 dana nakon donošenja.</w:t>
      </w:r>
    </w:p>
    <w:p w14:paraId="44D2F293" w14:textId="77777777" w:rsidR="0078019E" w:rsidRPr="00452EA9" w:rsidRDefault="0078019E" w:rsidP="00196CA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</w:rPr>
      </w:pPr>
    </w:p>
    <w:p w14:paraId="37DBCCED" w14:textId="4A8E7D3C" w:rsidR="00773005" w:rsidRDefault="00B96D1B" w:rsidP="00196CA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</w:rPr>
      </w:pPr>
      <w:r w:rsidRPr="00452EA9">
        <w:rPr>
          <w:rFonts w:ascii="Arial" w:hAnsi="Arial" w:cs="Arial"/>
          <w:color w:val="000000"/>
          <w:szCs w:val="24"/>
        </w:rPr>
        <w:t>Proračunski korisnik dužan je upravljačkom tijelu, u skladu s aktima kojima je uređen rad proračunskog korisnika, dostaviti na usvajanje prijedlog polugodišnjeg izvještaja o izvršenju financijskog plana do 31. srpnja tekuće proračunske godine, nakon čega se dostavlja nadležnom upravnom tijelu, a prijedlog godišnjeg izvještaja o izvršenju financijskog plana za proteklo razdoblje na usvajanje do 31. ožujka tekuće proračunske godine.</w:t>
      </w:r>
    </w:p>
    <w:p w14:paraId="2FBA184B" w14:textId="77777777" w:rsidR="00452EA9" w:rsidRDefault="00452EA9" w:rsidP="00196CA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</w:rPr>
      </w:pPr>
    </w:p>
    <w:p w14:paraId="483DD120" w14:textId="77777777" w:rsidR="00452EA9" w:rsidRDefault="00452EA9" w:rsidP="00196CA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</w:rPr>
      </w:pPr>
    </w:p>
    <w:p w14:paraId="5993D422" w14:textId="77777777" w:rsidR="00452EA9" w:rsidRDefault="00452EA9" w:rsidP="00196CA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</w:rPr>
      </w:pPr>
    </w:p>
    <w:p w14:paraId="42FA3ADB" w14:textId="77777777" w:rsidR="00452EA9" w:rsidRPr="00452EA9" w:rsidRDefault="00452EA9" w:rsidP="00196CA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</w:rPr>
      </w:pPr>
    </w:p>
    <w:p w14:paraId="64221E14" w14:textId="77777777" w:rsidR="00773005" w:rsidRPr="00DE4CF8" w:rsidRDefault="00773005" w:rsidP="00196CA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51B05C3B" w14:textId="292749DE" w:rsidR="00D17AFB" w:rsidRPr="00984F01" w:rsidRDefault="007B18F9" w:rsidP="004505B1">
      <w:pPr>
        <w:pStyle w:val="Style1"/>
        <w:numPr>
          <w:ilvl w:val="1"/>
          <w:numId w:val="5"/>
        </w:numPr>
        <w:outlineLvl w:val="0"/>
        <w:rPr>
          <w:rStyle w:val="Naglaeno"/>
          <w:b/>
          <w:bCs w:val="0"/>
        </w:rPr>
      </w:pPr>
      <w:r w:rsidRPr="00984F01">
        <w:rPr>
          <w:rStyle w:val="Naglaeno"/>
          <w:b/>
          <w:bCs w:val="0"/>
        </w:rPr>
        <w:lastRenderedPageBreak/>
        <w:t xml:space="preserve"> </w:t>
      </w:r>
      <w:bookmarkStart w:id="61" w:name="_Toc148834505"/>
      <w:r w:rsidR="00D17AFB" w:rsidRPr="00984F01">
        <w:rPr>
          <w:rStyle w:val="Naglaeno"/>
          <w:b/>
          <w:bCs w:val="0"/>
        </w:rPr>
        <w:t>Dostava proračunskih dokumenata Ministarstvu financija radi nadzora zakonitosti</w:t>
      </w:r>
      <w:bookmarkEnd w:id="61"/>
    </w:p>
    <w:p w14:paraId="22099F43" w14:textId="77777777" w:rsidR="00773005" w:rsidRPr="00984F01" w:rsidRDefault="00773005" w:rsidP="007D499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Cs w:val="24"/>
        </w:rPr>
      </w:pPr>
    </w:p>
    <w:p w14:paraId="45911CF1" w14:textId="20F13482" w:rsidR="00196CA3" w:rsidRPr="00984F01" w:rsidRDefault="00196CA3" w:rsidP="007D499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</w:rPr>
      </w:pPr>
      <w:r w:rsidRPr="00984F01">
        <w:rPr>
          <w:rFonts w:ascii="Arial" w:hAnsi="Arial" w:cs="Arial"/>
          <w:color w:val="000000"/>
          <w:szCs w:val="24"/>
        </w:rPr>
        <w:t xml:space="preserve">Sukladno članku 79. Zakona o lokalnoj i područnoj (regionalnoj) samoupravi predsjednik predstavničkog tijela jedinice lokalne i područne (regionalne) samouprave dužan je na ocjenu zakonitosti dostaviti statut, poslovnik, proračun ili drugi opći akt nadležnom tijelu državne uprave u čijem je djelokrugu opći akt zajedno sa izvatkom iz zapisnika koji se odnosi na postupak donošenja općeg akta propisan statutom i poslovnikom, u roku od 15 dana od dana donošenja općeg akta. </w:t>
      </w:r>
    </w:p>
    <w:p w14:paraId="2B9DE91C" w14:textId="77777777" w:rsidR="0038283D" w:rsidRPr="00DE4CF8" w:rsidRDefault="0038283D" w:rsidP="007D499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5A055DBF" w14:textId="4643B3BC" w:rsidR="00196CA3" w:rsidRPr="00DE4CF8" w:rsidRDefault="00196CA3" w:rsidP="007D499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  <w:r w:rsidRPr="00984F01">
        <w:rPr>
          <w:rFonts w:ascii="Arial" w:hAnsi="Arial" w:cs="Arial"/>
          <w:color w:val="000000"/>
          <w:szCs w:val="24"/>
        </w:rPr>
        <w:t>Člankom 43. stavkom 1. Zakona o proračunu kao posebnim propisom kojim se, između ostaloga, uređuje planiranje, izrada, donošenje i izvršavanje proračuna, propisano je da načelnik, gradonačelnik odnosno župan dostavljaju proračun, odluku o izvršavanju</w:t>
      </w:r>
      <w:r w:rsidR="0038283D" w:rsidRPr="00984F01">
        <w:rPr>
          <w:rFonts w:ascii="Arial" w:hAnsi="Arial" w:cs="Arial"/>
          <w:color w:val="000000"/>
          <w:szCs w:val="24"/>
        </w:rPr>
        <w:t xml:space="preserve"> </w:t>
      </w:r>
      <w:r w:rsidRPr="00984F01">
        <w:rPr>
          <w:rFonts w:ascii="Arial" w:hAnsi="Arial" w:cs="Arial"/>
          <w:color w:val="000000"/>
          <w:szCs w:val="24"/>
        </w:rPr>
        <w:t>proračuna, kao i izmjene i dopune proračuna te izmjene i dopune odluke o izvršavanju proračuna jedinica lokalne i područne (regionalne) samouprave Ministarstvu financija u roku od 15 dana od dana njihova stupanja na snagu.</w:t>
      </w:r>
    </w:p>
    <w:p w14:paraId="4C926FAA" w14:textId="77777777" w:rsidR="00FF0E75" w:rsidRPr="00984F01" w:rsidRDefault="00FF0E75" w:rsidP="003F376A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Cs w:val="24"/>
        </w:rPr>
      </w:pPr>
    </w:p>
    <w:p w14:paraId="038FF8EF" w14:textId="09EC901C" w:rsidR="00D17AFB" w:rsidRPr="00984F01" w:rsidRDefault="007630FB" w:rsidP="004505B1">
      <w:pPr>
        <w:pStyle w:val="Style1"/>
        <w:numPr>
          <w:ilvl w:val="1"/>
          <w:numId w:val="5"/>
        </w:numPr>
        <w:ind w:right="283"/>
        <w:outlineLvl w:val="0"/>
        <w:rPr>
          <w:rStyle w:val="Naglaeno"/>
          <w:b/>
          <w:bCs w:val="0"/>
        </w:rPr>
      </w:pPr>
      <w:bookmarkStart w:id="62" w:name="_Toc117550076"/>
      <w:bookmarkStart w:id="63" w:name="_Toc117550138"/>
      <w:bookmarkStart w:id="64" w:name="_Toc117550195"/>
      <w:bookmarkEnd w:id="62"/>
      <w:bookmarkEnd w:id="63"/>
      <w:bookmarkEnd w:id="64"/>
      <w:r w:rsidRPr="00984F01">
        <w:rPr>
          <w:rStyle w:val="Naglaeno"/>
          <w:b/>
          <w:bCs w:val="0"/>
        </w:rPr>
        <w:t xml:space="preserve"> </w:t>
      </w:r>
      <w:bookmarkStart w:id="65" w:name="_Toc148834506"/>
      <w:r w:rsidRPr="00984F01">
        <w:rPr>
          <w:rStyle w:val="Naglaeno"/>
          <w:b/>
          <w:bCs w:val="0"/>
        </w:rPr>
        <w:t xml:space="preserve">Dostava ugovora te izvješća o zaduženju, danim jamstvima i suglasnostima </w:t>
      </w:r>
      <w:r w:rsidR="00D17AFB" w:rsidRPr="00984F01">
        <w:rPr>
          <w:rStyle w:val="Naglaeno"/>
          <w:b/>
          <w:bCs w:val="0"/>
        </w:rPr>
        <w:t>Obrazac</w:t>
      </w:r>
      <w:r w:rsidR="00C467B6" w:rsidRPr="00984F01">
        <w:rPr>
          <w:rStyle w:val="Naglaeno"/>
          <w:b/>
          <w:bCs w:val="0"/>
        </w:rPr>
        <w:t xml:space="preserve"> </w:t>
      </w:r>
      <w:r w:rsidR="00D17AFB" w:rsidRPr="00984F01">
        <w:rPr>
          <w:rStyle w:val="Naglaeno"/>
          <w:b/>
          <w:bCs w:val="0"/>
        </w:rPr>
        <w:t>IZJS - Izvješće o zaduženju/jamstvu/suglasnosti)</w:t>
      </w:r>
      <w:bookmarkEnd w:id="65"/>
    </w:p>
    <w:p w14:paraId="4524B1EC" w14:textId="77777777" w:rsidR="00F16FE0" w:rsidRPr="00984F01" w:rsidRDefault="00F16FE0" w:rsidP="00F16FE0">
      <w:pPr>
        <w:pStyle w:val="Style1"/>
        <w:numPr>
          <w:ilvl w:val="0"/>
          <w:numId w:val="0"/>
        </w:numPr>
        <w:ind w:left="360" w:hanging="360"/>
        <w:rPr>
          <w:rStyle w:val="Naglaeno"/>
          <w:b/>
          <w:bCs w:val="0"/>
        </w:rPr>
      </w:pPr>
    </w:p>
    <w:p w14:paraId="6B0067FF" w14:textId="665784FA" w:rsidR="00F16FE0" w:rsidRPr="00984F01" w:rsidRDefault="00F16FE0" w:rsidP="00F16FE0">
      <w:pPr>
        <w:autoSpaceDE w:val="0"/>
        <w:autoSpaceDN w:val="0"/>
        <w:adjustRightInd w:val="0"/>
        <w:jc w:val="both"/>
        <w:rPr>
          <w:rStyle w:val="Naglaeno"/>
          <w:rFonts w:ascii="Arial" w:hAnsi="Arial" w:cs="Arial"/>
          <w:b w:val="0"/>
          <w:bCs w:val="0"/>
          <w:szCs w:val="24"/>
        </w:rPr>
      </w:pPr>
      <w:r w:rsidRPr="00984F01">
        <w:rPr>
          <w:rStyle w:val="markedcontent"/>
          <w:rFonts w:ascii="Arial" w:hAnsi="Arial" w:cs="Arial"/>
          <w:szCs w:val="24"/>
        </w:rPr>
        <w:t>Člancima 123., 128. i 130. Zakona o proračunu i Pravilnikom o postupku dugoročnog</w:t>
      </w:r>
      <w:r w:rsidRPr="00984F01">
        <w:rPr>
          <w:szCs w:val="24"/>
        </w:rPr>
        <w:br/>
      </w:r>
      <w:r w:rsidRPr="00984F01">
        <w:rPr>
          <w:rStyle w:val="markedcontent"/>
          <w:rFonts w:ascii="Arial" w:hAnsi="Arial" w:cs="Arial"/>
          <w:szCs w:val="24"/>
        </w:rPr>
        <w:t>zaduživanja te davanja jamstava i suglasnosti jedinica lokalne i područne (regionalne)</w:t>
      </w:r>
      <w:r w:rsidRPr="00984F01">
        <w:rPr>
          <w:szCs w:val="24"/>
        </w:rPr>
        <w:br/>
      </w:r>
      <w:r w:rsidRPr="00984F01">
        <w:rPr>
          <w:rStyle w:val="markedcontent"/>
          <w:rFonts w:ascii="Arial" w:hAnsi="Arial" w:cs="Arial"/>
          <w:szCs w:val="24"/>
        </w:rPr>
        <w:t>samouprave (Narodne novine, br. 67/22) propisana je obveza i rok dostave Ministarstvu</w:t>
      </w:r>
      <w:r w:rsidRPr="00984F01">
        <w:rPr>
          <w:szCs w:val="24"/>
        </w:rPr>
        <w:br/>
      </w:r>
      <w:r w:rsidRPr="00984F01">
        <w:rPr>
          <w:rStyle w:val="markedcontent"/>
          <w:rFonts w:ascii="Arial" w:hAnsi="Arial" w:cs="Arial"/>
          <w:szCs w:val="24"/>
        </w:rPr>
        <w:t>financija ugovora o zaduženju i izvješća o zaduženju, danim jamstvima i suglasnostima na</w:t>
      </w:r>
      <w:r w:rsidRPr="00984F01">
        <w:rPr>
          <w:szCs w:val="24"/>
        </w:rPr>
        <w:t xml:space="preserve"> </w:t>
      </w:r>
      <w:r w:rsidRPr="00984F01">
        <w:rPr>
          <w:rStyle w:val="markedcontent"/>
          <w:rFonts w:ascii="Arial" w:hAnsi="Arial" w:cs="Arial"/>
          <w:szCs w:val="24"/>
        </w:rPr>
        <w:t>Obrascu IZJS - Izvješće o dugoročnom zaduženju / jamstvu / suglasnosti. Skenirani ugovori i</w:t>
      </w:r>
      <w:r w:rsidRPr="00984F01">
        <w:rPr>
          <w:szCs w:val="24"/>
        </w:rPr>
        <w:t xml:space="preserve"> </w:t>
      </w:r>
      <w:r w:rsidRPr="00984F01">
        <w:rPr>
          <w:rStyle w:val="markedcontent"/>
          <w:rFonts w:ascii="Arial" w:hAnsi="Arial" w:cs="Arial"/>
          <w:szCs w:val="24"/>
        </w:rPr>
        <w:t>obrasci IZJS (s potpisom župana / gradonačelnika / načelnika i s pečatom) dostavljaju se na</w:t>
      </w:r>
      <w:r w:rsidRPr="00984F01">
        <w:rPr>
          <w:szCs w:val="24"/>
        </w:rPr>
        <w:t xml:space="preserve"> </w:t>
      </w:r>
      <w:r w:rsidRPr="00984F01">
        <w:rPr>
          <w:rStyle w:val="markedcontent"/>
          <w:rFonts w:ascii="Arial" w:hAnsi="Arial" w:cs="Arial"/>
          <w:szCs w:val="24"/>
        </w:rPr>
        <w:t xml:space="preserve">e-mail adresu Ministarstva financija </w:t>
      </w:r>
      <w:r w:rsidRPr="00984F01">
        <w:rPr>
          <w:rStyle w:val="markedcontent"/>
          <w:rFonts w:ascii="Arial" w:hAnsi="Arial" w:cs="Arial"/>
          <w:color w:val="0000FF"/>
          <w:szCs w:val="24"/>
          <w:u w:val="single"/>
        </w:rPr>
        <w:t>lokalni.proracuni@mfin.hr</w:t>
      </w:r>
      <w:r w:rsidRPr="00984F01">
        <w:rPr>
          <w:rStyle w:val="markedcontent"/>
          <w:rFonts w:ascii="Arial" w:hAnsi="Arial" w:cs="Arial"/>
          <w:color w:val="0000FF"/>
          <w:szCs w:val="24"/>
        </w:rPr>
        <w:t xml:space="preserve">  </w:t>
      </w:r>
      <w:r w:rsidRPr="00984F01">
        <w:rPr>
          <w:rStyle w:val="markedcontent"/>
          <w:rFonts w:ascii="Arial" w:hAnsi="Arial" w:cs="Arial"/>
          <w:szCs w:val="24"/>
        </w:rPr>
        <w:t>u propisanom roku.</w:t>
      </w:r>
    </w:p>
    <w:p w14:paraId="3A873C23" w14:textId="77777777" w:rsidR="00F16FE0" w:rsidRPr="00984F01" w:rsidRDefault="00F16FE0" w:rsidP="00F16FE0">
      <w:pPr>
        <w:pStyle w:val="Style1"/>
        <w:numPr>
          <w:ilvl w:val="0"/>
          <w:numId w:val="0"/>
        </w:numPr>
        <w:ind w:left="360" w:hanging="360"/>
        <w:rPr>
          <w:rStyle w:val="Naglaeno"/>
          <w:b/>
          <w:bCs w:val="0"/>
        </w:rPr>
      </w:pPr>
    </w:p>
    <w:p w14:paraId="43EF495F" w14:textId="4550E96D" w:rsidR="00F16FE0" w:rsidRPr="00984F01" w:rsidRDefault="00F16FE0" w:rsidP="00F16FE0">
      <w:pPr>
        <w:pStyle w:val="Style1"/>
        <w:numPr>
          <w:ilvl w:val="1"/>
          <w:numId w:val="5"/>
        </w:numPr>
        <w:ind w:right="283"/>
        <w:outlineLvl w:val="0"/>
        <w:rPr>
          <w:rStyle w:val="Naglaeno"/>
          <w:b/>
          <w:bCs w:val="0"/>
        </w:rPr>
      </w:pPr>
      <w:r w:rsidRPr="00984F01">
        <w:rPr>
          <w:rStyle w:val="Naglaeno"/>
          <w:b/>
          <w:bCs w:val="0"/>
        </w:rPr>
        <w:t xml:space="preserve"> Dostava i rokovi predaj</w:t>
      </w:r>
      <w:r w:rsidR="00CE3ED9" w:rsidRPr="00984F01">
        <w:rPr>
          <w:rStyle w:val="Naglaeno"/>
          <w:b/>
          <w:bCs w:val="0"/>
        </w:rPr>
        <w:t>e</w:t>
      </w:r>
      <w:r w:rsidRPr="00984F01">
        <w:rPr>
          <w:rStyle w:val="Naglaeno"/>
          <w:b/>
          <w:bCs w:val="0"/>
        </w:rPr>
        <w:t xml:space="preserve"> financijskih izvještaja</w:t>
      </w:r>
    </w:p>
    <w:p w14:paraId="5DC81C5C" w14:textId="77777777" w:rsidR="00F16FE0" w:rsidRPr="00984F01" w:rsidRDefault="00F16FE0" w:rsidP="00F16FE0">
      <w:pPr>
        <w:pStyle w:val="Style1"/>
        <w:numPr>
          <w:ilvl w:val="0"/>
          <w:numId w:val="0"/>
        </w:numPr>
        <w:ind w:left="360" w:hanging="360"/>
        <w:rPr>
          <w:rStyle w:val="Naglaeno"/>
          <w:b/>
          <w:bCs w:val="0"/>
        </w:rPr>
      </w:pPr>
    </w:p>
    <w:p w14:paraId="39A9C871" w14:textId="5B949466" w:rsidR="00F16FE0" w:rsidRPr="00984F01" w:rsidRDefault="00F16FE0" w:rsidP="00F16FE0">
      <w:pPr>
        <w:pStyle w:val="Style1"/>
        <w:numPr>
          <w:ilvl w:val="0"/>
          <w:numId w:val="0"/>
        </w:numPr>
        <w:rPr>
          <w:rStyle w:val="Naglaeno"/>
          <w:rFonts w:ascii="Arial" w:hAnsi="Arial" w:cs="Arial"/>
        </w:rPr>
      </w:pPr>
      <w:r w:rsidRPr="00984F01">
        <w:rPr>
          <w:rStyle w:val="Naglaeno"/>
          <w:rFonts w:ascii="Arial" w:hAnsi="Arial" w:cs="Arial"/>
        </w:rPr>
        <w:t xml:space="preserve">Pravilnikom o financijskom izvještavanju u proračunskom računovodstvu su detaljno propisani način i rokovi, te sadržaj financijskih izvještaja jedinica lokalne i područne (regionalne) samouprave i njihovih proračunskih korisnika. </w:t>
      </w:r>
    </w:p>
    <w:p w14:paraId="264B91C5" w14:textId="564945CE" w:rsidR="00F16FE0" w:rsidRPr="00984F01" w:rsidRDefault="00F16FE0" w:rsidP="00A32518">
      <w:pPr>
        <w:pStyle w:val="Style1"/>
        <w:numPr>
          <w:ilvl w:val="0"/>
          <w:numId w:val="0"/>
        </w:numPr>
        <w:tabs>
          <w:tab w:val="left" w:pos="2410"/>
        </w:tabs>
        <w:rPr>
          <w:rStyle w:val="Naglaeno"/>
          <w:rFonts w:ascii="Arial" w:hAnsi="Arial" w:cs="Arial"/>
        </w:rPr>
      </w:pPr>
      <w:r w:rsidRPr="00984F01">
        <w:rPr>
          <w:rStyle w:val="Naglaeno"/>
          <w:rFonts w:ascii="Arial" w:hAnsi="Arial" w:cs="Arial"/>
        </w:rPr>
        <w:t xml:space="preserve">Proračunski korisnik je nakon predaje izvještaja kroz aplikaciju Ministarstva financija predane dokumente i  potvrdu o predanim izvještajima dostaviti i na </w:t>
      </w:r>
      <w:r w:rsidR="00984F01" w:rsidRPr="00984F01">
        <w:rPr>
          <w:rStyle w:val="Naglaeno"/>
          <w:rFonts w:ascii="Arial" w:hAnsi="Arial" w:cs="Arial"/>
        </w:rPr>
        <w:t>e-</w:t>
      </w:r>
      <w:r w:rsidRPr="00984F01">
        <w:rPr>
          <w:rStyle w:val="Naglaeno"/>
          <w:rFonts w:ascii="Arial" w:hAnsi="Arial" w:cs="Arial"/>
        </w:rPr>
        <w:t>mail</w:t>
      </w:r>
      <w:r w:rsidR="00984F01" w:rsidRPr="00984F01">
        <w:rPr>
          <w:rStyle w:val="Naglaeno"/>
          <w:rFonts w:ascii="Arial" w:hAnsi="Arial" w:cs="Arial"/>
        </w:rPr>
        <w:t xml:space="preserve"> adrese:</w:t>
      </w:r>
      <w:r w:rsidRPr="00984F01">
        <w:rPr>
          <w:rStyle w:val="Naglaeno"/>
          <w:rFonts w:ascii="Arial" w:hAnsi="Arial" w:cs="Arial"/>
        </w:rPr>
        <w:t xml:space="preserve"> </w:t>
      </w:r>
      <w:hyperlink r:id="rId16" w:history="1">
        <w:r w:rsidRPr="00984F01">
          <w:rPr>
            <w:rStyle w:val="Hiperveza"/>
            <w:rFonts w:ascii="Arial" w:hAnsi="Arial" w:cs="Arial"/>
            <w:b w:val="0"/>
            <w:bCs/>
          </w:rPr>
          <w:t>pisarnica</w:t>
        </w:r>
        <w:r w:rsidRPr="00984F01">
          <w:rPr>
            <w:rStyle w:val="Hiperveza"/>
            <w:rFonts w:ascii="Arial" w:hAnsi="Arial" w:cs="Arial"/>
            <w:b w:val="0"/>
            <w:bCs/>
            <w:szCs w:val="24"/>
          </w:rPr>
          <w:t>@zupanja.hr</w:t>
        </w:r>
      </w:hyperlink>
      <w:r w:rsidR="00984F01" w:rsidRPr="00984F01">
        <w:rPr>
          <w:rFonts w:ascii="Arial" w:hAnsi="Arial" w:cs="Arial"/>
          <w:b w:val="0"/>
          <w:bCs/>
        </w:rPr>
        <w:t xml:space="preserve">, </w:t>
      </w:r>
      <w:hyperlink r:id="rId17" w:history="1">
        <w:r w:rsidR="00984F01" w:rsidRPr="00A52C28">
          <w:rPr>
            <w:rStyle w:val="Hiperveza"/>
            <w:rFonts w:ascii="Arial" w:hAnsi="Arial" w:cs="Arial"/>
            <w:b w:val="0"/>
            <w:bCs/>
          </w:rPr>
          <w:t>annemarie.balentovic@zupanja.hr</w:t>
        </w:r>
      </w:hyperlink>
      <w:r w:rsidR="00984F01" w:rsidRPr="00984F01">
        <w:rPr>
          <w:rFonts w:ascii="Arial" w:hAnsi="Arial" w:cs="Arial"/>
          <w:b w:val="0"/>
          <w:bCs/>
        </w:rPr>
        <w:t xml:space="preserve">, </w:t>
      </w:r>
      <w:hyperlink r:id="rId18" w:history="1">
        <w:r w:rsidR="00984F01" w:rsidRPr="00A52C28">
          <w:rPr>
            <w:rStyle w:val="Hiperveza"/>
            <w:rFonts w:ascii="Arial" w:hAnsi="Arial" w:cs="Arial"/>
            <w:b w:val="0"/>
            <w:bCs/>
          </w:rPr>
          <w:t>marina.jozic@zupanja.hr</w:t>
        </w:r>
      </w:hyperlink>
      <w:r w:rsidR="00984F01">
        <w:rPr>
          <w:rFonts w:ascii="Arial" w:hAnsi="Arial" w:cs="Arial"/>
          <w:b w:val="0"/>
          <w:bCs/>
        </w:rPr>
        <w:t xml:space="preserve"> </w:t>
      </w:r>
      <w:r w:rsidR="00984F01" w:rsidRPr="00984F01">
        <w:rPr>
          <w:rFonts w:ascii="Arial" w:hAnsi="Arial" w:cs="Arial"/>
          <w:b w:val="0"/>
          <w:bCs/>
        </w:rPr>
        <w:t xml:space="preserve">i </w:t>
      </w:r>
      <w:hyperlink r:id="rId19" w:history="1">
        <w:r w:rsidR="00984F01" w:rsidRPr="00A52C28">
          <w:rPr>
            <w:rStyle w:val="Hiperveza"/>
            <w:rFonts w:ascii="Arial" w:hAnsi="Arial" w:cs="Arial"/>
            <w:b w:val="0"/>
            <w:bCs/>
          </w:rPr>
          <w:t>tajana.troha@zupanja.hr</w:t>
        </w:r>
      </w:hyperlink>
      <w:r w:rsidR="00984F01">
        <w:rPr>
          <w:rFonts w:ascii="Arial" w:hAnsi="Arial" w:cs="Arial"/>
          <w:b w:val="0"/>
          <w:bCs/>
        </w:rPr>
        <w:t xml:space="preserve">, budući </w:t>
      </w:r>
      <w:proofErr w:type="spellStart"/>
      <w:r w:rsidR="00984F01">
        <w:rPr>
          <w:rFonts w:ascii="Arial" w:hAnsi="Arial" w:cs="Arial"/>
          <w:b w:val="0"/>
          <w:bCs/>
        </w:rPr>
        <w:t>excel</w:t>
      </w:r>
      <w:proofErr w:type="spellEnd"/>
      <w:r w:rsidR="00984F01">
        <w:rPr>
          <w:rFonts w:ascii="Arial" w:hAnsi="Arial" w:cs="Arial"/>
          <w:b w:val="0"/>
          <w:bCs/>
        </w:rPr>
        <w:t xml:space="preserve"> dokumente u izvornoj verziji nije moguće preuzeti iz aplikacije. </w:t>
      </w:r>
    </w:p>
    <w:p w14:paraId="0F969973" w14:textId="77777777" w:rsidR="003F376A" w:rsidRPr="00984F01" w:rsidRDefault="003F376A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4FAB2D26" w14:textId="77777777" w:rsidR="00733E5D" w:rsidRPr="00DE4CF8" w:rsidRDefault="00733E5D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1C6F9107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5D45C70D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5DAF1C41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09A92B00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641BBEBF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78756260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61582D14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66F28B28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59BAEA88" w14:textId="77777777" w:rsidR="00CD4F42" w:rsidRPr="00DE4CF8" w:rsidRDefault="00CD4F42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32E3FA6B" w14:textId="77777777" w:rsidR="00733E5D" w:rsidRPr="00DE4CF8" w:rsidRDefault="00733E5D" w:rsidP="00D17AFB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  <w:highlight w:val="yellow"/>
        </w:rPr>
      </w:pPr>
    </w:p>
    <w:p w14:paraId="0BDB7E31" w14:textId="5970F7FB" w:rsidR="00D17AFB" w:rsidRPr="00452EA9" w:rsidRDefault="00D17AFB" w:rsidP="00A32518">
      <w:pPr>
        <w:pStyle w:val="Style1"/>
        <w:tabs>
          <w:tab w:val="clear" w:pos="2912"/>
          <w:tab w:val="num" w:pos="851"/>
        </w:tabs>
        <w:ind w:left="851" w:hanging="284"/>
        <w:outlineLvl w:val="0"/>
        <w:rPr>
          <w:rStyle w:val="Naglaeno"/>
          <w:b/>
          <w:bCs w:val="0"/>
        </w:rPr>
      </w:pPr>
      <w:bookmarkStart w:id="66" w:name="_Toc148834507"/>
      <w:r w:rsidRPr="00452EA9">
        <w:rPr>
          <w:rStyle w:val="Naglaeno"/>
          <w:b/>
          <w:bCs w:val="0"/>
        </w:rPr>
        <w:lastRenderedPageBreak/>
        <w:t>NOVOST</w:t>
      </w:r>
      <w:r w:rsidR="00FD5D0F" w:rsidRPr="00452EA9">
        <w:rPr>
          <w:rStyle w:val="Naglaeno"/>
          <w:b/>
          <w:bCs w:val="0"/>
        </w:rPr>
        <w:t>I</w:t>
      </w:r>
      <w:bookmarkEnd w:id="66"/>
    </w:p>
    <w:p w14:paraId="3E19BEED" w14:textId="7CBE60F0" w:rsidR="00FD5D0F" w:rsidRPr="00452EA9" w:rsidRDefault="00FD5D0F" w:rsidP="00D17AFB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Cs w:val="24"/>
        </w:rPr>
      </w:pPr>
    </w:p>
    <w:p w14:paraId="23B93B63" w14:textId="29453AE6" w:rsidR="00B065A0" w:rsidRPr="00826173" w:rsidRDefault="00555AFE" w:rsidP="00C4119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</w:rPr>
      </w:pPr>
      <w:r w:rsidRPr="00452EA9">
        <w:rPr>
          <w:rFonts w:ascii="Arial" w:hAnsi="Arial" w:cs="Arial"/>
          <w:color w:val="000000"/>
          <w:szCs w:val="24"/>
        </w:rPr>
        <w:t>Novosti koje utječu na proračune jedinica lokalne i područne (regionalne) samouprave kao i na financijske planove njihovih proračunskih i izvanproračunskih korisnika vezane su uz izmjene poreznih propisa te propisa iz proračunske regulative.</w:t>
      </w:r>
      <w:r w:rsidR="002C7FC5" w:rsidRPr="00452EA9">
        <w:rPr>
          <w:rFonts w:ascii="Arial" w:hAnsi="Arial" w:cs="Arial"/>
          <w:color w:val="000000"/>
          <w:szCs w:val="24"/>
        </w:rPr>
        <w:t xml:space="preserve"> </w:t>
      </w:r>
    </w:p>
    <w:p w14:paraId="5B9A11C0" w14:textId="77777777" w:rsidR="00B065A0" w:rsidRPr="00826173" w:rsidRDefault="00B065A0" w:rsidP="00C4119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</w:rPr>
      </w:pPr>
    </w:p>
    <w:p w14:paraId="0F61D124" w14:textId="77D3E567" w:rsidR="001325CD" w:rsidRPr="00826173" w:rsidRDefault="00B065A0" w:rsidP="00C4119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</w:rPr>
      </w:pPr>
      <w:r w:rsidRPr="00826173">
        <w:rPr>
          <w:rFonts w:ascii="Arial" w:hAnsi="Arial" w:cs="Arial"/>
          <w:color w:val="000000"/>
          <w:szCs w:val="24"/>
        </w:rPr>
        <w:t xml:space="preserve">Nakon što je od 1. siječnja 2022. godine na snagu stupio novi Zakon o proračunu („Narodne novine“ broj 144/21), u narednom su periodu objavljivani podzakonski akti koji detaljnije reguliraju sam Zakon. </w:t>
      </w:r>
      <w:r w:rsidR="002C7FC5" w:rsidRPr="00826173">
        <w:rPr>
          <w:rFonts w:ascii="Arial" w:hAnsi="Arial" w:cs="Arial"/>
          <w:color w:val="000000"/>
          <w:szCs w:val="24"/>
        </w:rPr>
        <w:t>Novoobjavljeni podzakonski akti Zakona o proračunu navedeni su u odlomku „4. METODOLOGIJA IZRADE PRIJEDLOGA FINANCIJSKOG PLANA UPRAVNIH TIJELA I PRORAČUNSKIH KORISNIKA GRADA ŽUPANJE“ na stranici 6. ovih Uputa</w:t>
      </w:r>
      <w:r w:rsidRPr="00826173">
        <w:rPr>
          <w:rFonts w:ascii="Arial" w:hAnsi="Arial" w:cs="Arial"/>
          <w:color w:val="000000"/>
          <w:szCs w:val="24"/>
        </w:rPr>
        <w:t xml:space="preserve">, a u dijelovima Uputa su naznačene i promjene koje pojedini od ovih akata iziskuju. </w:t>
      </w:r>
    </w:p>
    <w:p w14:paraId="4AF40A73" w14:textId="77777777" w:rsidR="002C7FC5" w:rsidRPr="00DE4CF8" w:rsidRDefault="002C7FC5" w:rsidP="00C4119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669E4089" w14:textId="77777777" w:rsidR="002C7FC5" w:rsidRDefault="002C7FC5" w:rsidP="00C4119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2D41159F" w14:textId="77777777" w:rsidR="00826173" w:rsidRDefault="00826173" w:rsidP="00C4119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264F77AF" w14:textId="77777777" w:rsidR="00826173" w:rsidRDefault="00826173" w:rsidP="00C4119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4958189B" w14:textId="77777777" w:rsidR="00826173" w:rsidRDefault="00826173" w:rsidP="00C4119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5D361AE0" w14:textId="77777777" w:rsidR="00826173" w:rsidRDefault="00826173" w:rsidP="00C4119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68E191B9" w14:textId="77777777" w:rsidR="00826173" w:rsidRPr="00DE4CF8" w:rsidRDefault="00826173" w:rsidP="00C4119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5E7EE61B" w14:textId="77777777" w:rsidR="00234DF0" w:rsidRPr="00DE4CF8" w:rsidRDefault="00234DF0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6D8BEE15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38C8AFF4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1E826CAA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7693BFA5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3EA39A91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770D5944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1F4AC2B0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48996FD3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2A3AECB3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17710BE7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14BCD2A6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6A7DA159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584A5CB1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2C365B07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3B5F4B54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2454A853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0D4ECD49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06DA43D5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1AFA6C40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6952B44E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262A308E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6F1F0C23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41C5E336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246B253A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6CC2C6EF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2319C1AD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4B0ECBD8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Cs w:val="24"/>
          <w:highlight w:val="yellow"/>
        </w:rPr>
      </w:pPr>
    </w:p>
    <w:p w14:paraId="79616155" w14:textId="77777777" w:rsidR="00AE1CBD" w:rsidRPr="00DE4CF8" w:rsidRDefault="00AE1CBD" w:rsidP="0014075A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Cs w:val="24"/>
          <w:highlight w:val="yellow"/>
        </w:rPr>
      </w:pPr>
    </w:p>
    <w:p w14:paraId="7A931867" w14:textId="491F8DC3" w:rsidR="00D17AFB" w:rsidRPr="00087F2D" w:rsidRDefault="00C467B6" w:rsidP="00A0267F">
      <w:pPr>
        <w:pStyle w:val="Style1"/>
        <w:tabs>
          <w:tab w:val="clear" w:pos="2912"/>
          <w:tab w:val="num" w:pos="851"/>
        </w:tabs>
        <w:ind w:left="851" w:hanging="284"/>
        <w:outlineLvl w:val="0"/>
        <w:rPr>
          <w:rStyle w:val="Naglaeno"/>
          <w:b/>
          <w:bCs w:val="0"/>
        </w:rPr>
      </w:pPr>
      <w:r w:rsidRPr="00087F2D">
        <w:rPr>
          <w:rStyle w:val="Naglaeno"/>
          <w:b/>
        </w:rPr>
        <w:lastRenderedPageBreak/>
        <w:t xml:space="preserve"> </w:t>
      </w:r>
      <w:bookmarkStart w:id="67" w:name="_Toc148834508"/>
      <w:r w:rsidR="00D17AFB" w:rsidRPr="00087F2D">
        <w:rPr>
          <w:rStyle w:val="Naglaeno"/>
          <w:b/>
          <w:bCs w:val="0"/>
        </w:rPr>
        <w:t>DOSTUPNOST MATERIJALA NA MREŽNOJ STRANICI MINISTARSTV</w:t>
      </w:r>
      <w:r w:rsidR="007630FB" w:rsidRPr="00087F2D">
        <w:rPr>
          <w:rStyle w:val="Naglaeno"/>
          <w:b/>
          <w:bCs w:val="0"/>
        </w:rPr>
        <w:t>A FINANCIJA</w:t>
      </w:r>
      <w:bookmarkEnd w:id="67"/>
      <w:r w:rsidR="007630FB" w:rsidRPr="00087F2D">
        <w:rPr>
          <w:rStyle w:val="Naglaeno"/>
          <w:b/>
          <w:bCs w:val="0"/>
        </w:rPr>
        <w:t xml:space="preserve"> </w:t>
      </w:r>
    </w:p>
    <w:p w14:paraId="2476907B" w14:textId="77777777" w:rsidR="0014075A" w:rsidRPr="00087F2D" w:rsidRDefault="0014075A" w:rsidP="00D17AFB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Cs w:val="24"/>
        </w:rPr>
      </w:pPr>
    </w:p>
    <w:p w14:paraId="250CF706" w14:textId="23808FB9" w:rsidR="00734E84" w:rsidRPr="00087F2D" w:rsidRDefault="0014075A" w:rsidP="004505B1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EE0000"/>
          <w:szCs w:val="24"/>
        </w:rPr>
      </w:pPr>
      <w:r w:rsidRPr="00087F2D">
        <w:rPr>
          <w:rStyle w:val="markedcontent"/>
          <w:rFonts w:ascii="Arial" w:hAnsi="Arial" w:cs="Arial"/>
          <w:szCs w:val="24"/>
        </w:rPr>
        <w:t>Jedinice lokalne i područne (regionalne) samouprave, kao i njihovi proračunski i izvanproračunski</w:t>
      </w:r>
      <w:r w:rsidRPr="00087F2D">
        <w:rPr>
          <w:rFonts w:ascii="Arial" w:hAnsi="Arial" w:cs="Arial"/>
          <w:szCs w:val="24"/>
        </w:rPr>
        <w:t xml:space="preserve"> </w:t>
      </w:r>
      <w:r w:rsidRPr="00087F2D">
        <w:rPr>
          <w:rStyle w:val="markedcontent"/>
          <w:rFonts w:ascii="Arial" w:hAnsi="Arial" w:cs="Arial"/>
          <w:szCs w:val="24"/>
        </w:rPr>
        <w:t xml:space="preserve">korisnici, mogu tekst Uputa </w:t>
      </w:r>
      <w:r w:rsidR="00160B6D" w:rsidRPr="00087F2D">
        <w:rPr>
          <w:rStyle w:val="markedcontent"/>
          <w:rFonts w:ascii="Arial" w:hAnsi="Arial" w:cs="Arial"/>
          <w:szCs w:val="24"/>
        </w:rPr>
        <w:t xml:space="preserve">za izradu proračuna JLP(R)S </w:t>
      </w:r>
      <w:r w:rsidRPr="00087F2D">
        <w:rPr>
          <w:rStyle w:val="markedcontent"/>
          <w:rFonts w:ascii="Arial" w:hAnsi="Arial" w:cs="Arial"/>
          <w:szCs w:val="24"/>
        </w:rPr>
        <w:t>i prilog</w:t>
      </w:r>
      <w:r w:rsidR="00160B6D" w:rsidRPr="00087F2D">
        <w:rPr>
          <w:rStyle w:val="markedcontent"/>
          <w:rFonts w:ascii="Arial" w:hAnsi="Arial" w:cs="Arial"/>
          <w:szCs w:val="24"/>
        </w:rPr>
        <w:t>e</w:t>
      </w:r>
      <w:r w:rsidRPr="00087F2D">
        <w:rPr>
          <w:rStyle w:val="markedcontent"/>
          <w:rFonts w:ascii="Arial" w:hAnsi="Arial" w:cs="Arial"/>
          <w:szCs w:val="24"/>
        </w:rPr>
        <w:t xml:space="preserve"> (tablice za izradu proračuna i financijskih planova</w:t>
      </w:r>
      <w:r w:rsidRPr="00087F2D">
        <w:rPr>
          <w:rFonts w:ascii="Arial" w:hAnsi="Arial" w:cs="Arial"/>
          <w:szCs w:val="24"/>
        </w:rPr>
        <w:t xml:space="preserve"> </w:t>
      </w:r>
      <w:r w:rsidRPr="00087F2D">
        <w:rPr>
          <w:rStyle w:val="markedcontent"/>
          <w:rFonts w:ascii="Arial" w:hAnsi="Arial" w:cs="Arial"/>
          <w:szCs w:val="24"/>
        </w:rPr>
        <w:t xml:space="preserve">proračunskih i izvanproračunskih korisnika) </w:t>
      </w:r>
      <w:r w:rsidR="00160B6D" w:rsidRPr="00087F2D">
        <w:rPr>
          <w:rStyle w:val="markedcontent"/>
          <w:rFonts w:ascii="Arial" w:hAnsi="Arial" w:cs="Arial"/>
          <w:szCs w:val="24"/>
        </w:rPr>
        <w:t xml:space="preserve">za prethodne godine </w:t>
      </w:r>
      <w:r w:rsidRPr="00087F2D">
        <w:rPr>
          <w:rStyle w:val="markedcontent"/>
          <w:rFonts w:ascii="Arial" w:hAnsi="Arial" w:cs="Arial"/>
          <w:szCs w:val="24"/>
        </w:rPr>
        <w:t>naći na mrežnoj stranici Ministarstva financij</w:t>
      </w:r>
      <w:r w:rsidR="00160B6D" w:rsidRPr="00087F2D">
        <w:rPr>
          <w:rStyle w:val="markedcontent"/>
          <w:rFonts w:ascii="Arial" w:hAnsi="Arial" w:cs="Arial"/>
          <w:szCs w:val="24"/>
        </w:rPr>
        <w:t xml:space="preserve">a: </w:t>
      </w:r>
      <w:hyperlink r:id="rId20" w:history="1">
        <w:r w:rsidR="00160B6D" w:rsidRPr="00087F2D">
          <w:rPr>
            <w:rStyle w:val="Hiperveza"/>
            <w:rFonts w:ascii="Arial" w:hAnsi="Arial" w:cs="Arial"/>
            <w:szCs w:val="24"/>
          </w:rPr>
          <w:t>https://mfin.gov.hr/istaknute-teme/lokalna-samouprava/upute-za-izradu-proracuna-jlp-r-s/205</w:t>
        </w:r>
      </w:hyperlink>
      <w:r w:rsidR="00160B6D" w:rsidRPr="00087F2D">
        <w:rPr>
          <w:rFonts w:ascii="Arial" w:hAnsi="Arial" w:cs="Arial"/>
          <w:szCs w:val="24"/>
        </w:rPr>
        <w:t>. Upute za izradu proračuna JLP(R)S za 202</w:t>
      </w:r>
      <w:r w:rsidR="00087F2D">
        <w:rPr>
          <w:rFonts w:ascii="Arial" w:hAnsi="Arial" w:cs="Arial"/>
          <w:szCs w:val="24"/>
        </w:rPr>
        <w:t>6</w:t>
      </w:r>
      <w:r w:rsidR="00160B6D" w:rsidRPr="00087F2D">
        <w:rPr>
          <w:rFonts w:ascii="Arial" w:hAnsi="Arial" w:cs="Arial"/>
          <w:szCs w:val="24"/>
        </w:rPr>
        <w:t>. godinu</w:t>
      </w:r>
      <w:r w:rsidR="00087F2D">
        <w:rPr>
          <w:rFonts w:ascii="Arial" w:hAnsi="Arial" w:cs="Arial"/>
          <w:szCs w:val="24"/>
        </w:rPr>
        <w:t xml:space="preserve"> su objavljene neposredno pred završetak izrade ovih uputa, te one sadrže samo osnovne napomene. Proračunski korisnici, kao i upravna tijela Grada </w:t>
      </w:r>
      <w:r w:rsidR="00087F2D" w:rsidRPr="00087F2D">
        <w:rPr>
          <w:rFonts w:ascii="Arial" w:hAnsi="Arial" w:cs="Arial"/>
          <w:color w:val="EE0000"/>
          <w:szCs w:val="24"/>
        </w:rPr>
        <w:t>trebaju potrebne informacije potražiti o u navedenim uputama.</w:t>
      </w:r>
    </w:p>
    <w:p w14:paraId="70485A98" w14:textId="77777777" w:rsidR="0014075A" w:rsidRPr="00DE4CF8" w:rsidRDefault="0014075A" w:rsidP="00734E84">
      <w:pPr>
        <w:contextualSpacing/>
        <w:rPr>
          <w:rFonts w:ascii="Arial" w:hAnsi="Arial" w:cs="Arial"/>
          <w:b/>
          <w:szCs w:val="24"/>
          <w:highlight w:val="yellow"/>
        </w:rPr>
      </w:pPr>
    </w:p>
    <w:p w14:paraId="64090C63" w14:textId="557BD280" w:rsidR="00734E84" w:rsidRPr="00087F2D" w:rsidRDefault="00734E84" w:rsidP="004505B1">
      <w:pPr>
        <w:contextualSpacing/>
        <w:rPr>
          <w:rFonts w:ascii="Arial" w:hAnsi="Arial" w:cs="Arial"/>
          <w:b/>
          <w:szCs w:val="24"/>
        </w:rPr>
      </w:pPr>
      <w:r w:rsidRPr="00087F2D">
        <w:rPr>
          <w:rFonts w:ascii="Arial" w:hAnsi="Arial" w:cs="Arial"/>
          <w:b/>
          <w:szCs w:val="24"/>
        </w:rPr>
        <w:t>PREUZIMANJE MATERIJALA</w:t>
      </w:r>
      <w:r w:rsidR="00CB284B" w:rsidRPr="00087F2D">
        <w:rPr>
          <w:rFonts w:ascii="Arial" w:hAnsi="Arial" w:cs="Arial"/>
          <w:b/>
          <w:szCs w:val="24"/>
        </w:rPr>
        <w:t xml:space="preserve"> </w:t>
      </w:r>
      <w:r w:rsidRPr="00087F2D">
        <w:rPr>
          <w:rFonts w:ascii="Arial" w:hAnsi="Arial" w:cs="Arial"/>
          <w:b/>
          <w:szCs w:val="24"/>
        </w:rPr>
        <w:t>- WEB STRANICA GRADA ŽUPANJE</w:t>
      </w:r>
    </w:p>
    <w:p w14:paraId="072B019C" w14:textId="3F9FB7AE" w:rsidR="00CF57CC" w:rsidRPr="00087F2D" w:rsidRDefault="00734E84" w:rsidP="00A32518">
      <w:pPr>
        <w:jc w:val="both"/>
        <w:rPr>
          <w:rFonts w:ascii="Arial" w:hAnsi="Arial" w:cs="Arial"/>
          <w:szCs w:val="24"/>
        </w:rPr>
      </w:pPr>
      <w:r w:rsidRPr="00087F2D">
        <w:rPr>
          <w:rFonts w:ascii="Arial" w:hAnsi="Arial" w:cs="Arial"/>
          <w:szCs w:val="24"/>
        </w:rPr>
        <w:t xml:space="preserve">Na Internet stranici Grada Županje, </w:t>
      </w:r>
      <w:r w:rsidR="00087F2D" w:rsidRPr="00087F2D">
        <w:rPr>
          <w:rFonts w:ascii="Arial" w:hAnsi="Arial" w:cs="Arial"/>
          <w:color w:val="0000FF"/>
          <w:szCs w:val="24"/>
          <w:u w:val="single"/>
        </w:rPr>
        <w:t xml:space="preserve">https://zupanja.hr/proracun-i-financije/ </w:t>
      </w:r>
      <w:r w:rsidRPr="00087F2D">
        <w:rPr>
          <w:rFonts w:ascii="Arial" w:hAnsi="Arial" w:cs="Arial"/>
          <w:szCs w:val="24"/>
        </w:rPr>
        <w:t>nalaze se</w:t>
      </w:r>
      <w:r w:rsidR="004446D1" w:rsidRPr="00087F2D">
        <w:rPr>
          <w:rFonts w:ascii="Arial" w:hAnsi="Arial" w:cs="Arial"/>
          <w:szCs w:val="24"/>
        </w:rPr>
        <w:t xml:space="preserve"> svi dokumenti vezani uz gradski proračun.</w:t>
      </w:r>
    </w:p>
    <w:p w14:paraId="253FDEDA" w14:textId="4884F50A" w:rsidR="00CF57CC" w:rsidRPr="00087F2D" w:rsidRDefault="00CF57CC" w:rsidP="00734E84">
      <w:pPr>
        <w:rPr>
          <w:rFonts w:ascii="Arial" w:hAnsi="Arial" w:cs="Arial"/>
          <w:b/>
          <w:szCs w:val="24"/>
        </w:rPr>
      </w:pPr>
    </w:p>
    <w:p w14:paraId="30748CA5" w14:textId="1B3BEB77" w:rsidR="00CF57CC" w:rsidRPr="00087F2D" w:rsidRDefault="000401C4" w:rsidP="004505B1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u w:val="single"/>
        </w:rPr>
      </w:pPr>
      <w:r w:rsidRPr="00087F2D">
        <w:rPr>
          <w:rFonts w:ascii="Arial" w:hAnsi="Arial" w:cs="Arial"/>
          <w:b/>
          <w:szCs w:val="24"/>
          <w:u w:val="single"/>
        </w:rPr>
        <w:t>Ukoliko se kod kreiranja financijskih planova proračunskih korisnika i upravnih tijela (razdjela) ukaže potreba za novim šiframa i nazivima proračunskih klasifikacija ili njihovim izmjenama, potrebno se žurno javiti Upravnom odijelu za financije radi u</w:t>
      </w:r>
      <w:r w:rsidR="00CF57CC" w:rsidRPr="00087F2D">
        <w:rPr>
          <w:rFonts w:ascii="Arial" w:hAnsi="Arial" w:cs="Arial"/>
          <w:b/>
          <w:szCs w:val="24"/>
          <w:u w:val="single"/>
        </w:rPr>
        <w:t>sklađivanj</w:t>
      </w:r>
      <w:r w:rsidRPr="00087F2D">
        <w:rPr>
          <w:rFonts w:ascii="Arial" w:hAnsi="Arial" w:cs="Arial"/>
          <w:b/>
          <w:szCs w:val="24"/>
          <w:u w:val="single"/>
        </w:rPr>
        <w:t xml:space="preserve">a. </w:t>
      </w:r>
    </w:p>
    <w:p w14:paraId="71449910" w14:textId="77777777" w:rsidR="000401C4" w:rsidRPr="00087F2D" w:rsidRDefault="000401C4" w:rsidP="004505B1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u w:val="single"/>
        </w:rPr>
      </w:pPr>
    </w:p>
    <w:p w14:paraId="0244631F" w14:textId="0362FA06" w:rsidR="00CF57CC" w:rsidRPr="00087F2D" w:rsidRDefault="00CF57CC" w:rsidP="00CF57CC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Cs/>
          <w:szCs w:val="24"/>
        </w:rPr>
      </w:pPr>
      <w:r w:rsidRPr="00087F2D">
        <w:rPr>
          <w:rFonts w:ascii="Arial" w:hAnsi="Arial" w:cs="Arial"/>
          <w:bCs/>
          <w:szCs w:val="24"/>
        </w:rPr>
        <w:t xml:space="preserve">Rok dostave materijala </w:t>
      </w:r>
      <w:r w:rsidR="00A32518" w:rsidRPr="00087F2D">
        <w:rPr>
          <w:rFonts w:ascii="Arial" w:hAnsi="Arial" w:cs="Arial"/>
          <w:bCs/>
          <w:szCs w:val="24"/>
        </w:rPr>
        <w:t xml:space="preserve">vezanih za proračun </w:t>
      </w:r>
      <w:r w:rsidR="00160B6D" w:rsidRPr="00087F2D">
        <w:rPr>
          <w:rFonts w:ascii="Arial" w:hAnsi="Arial" w:cs="Arial"/>
          <w:bCs/>
          <w:szCs w:val="24"/>
        </w:rPr>
        <w:t xml:space="preserve">nadležnom razdjelu za proračunske korisnike </w:t>
      </w:r>
      <w:r w:rsidRPr="00087F2D">
        <w:rPr>
          <w:rFonts w:ascii="Arial" w:hAnsi="Arial" w:cs="Arial"/>
          <w:bCs/>
          <w:szCs w:val="24"/>
        </w:rPr>
        <w:t xml:space="preserve">je </w:t>
      </w:r>
      <w:r w:rsidR="00087F2D" w:rsidRPr="00087F2D">
        <w:rPr>
          <w:rFonts w:ascii="Arial" w:hAnsi="Arial" w:cs="Arial"/>
          <w:bCs/>
          <w:szCs w:val="24"/>
        </w:rPr>
        <w:t>4</w:t>
      </w:r>
      <w:r w:rsidRPr="00087F2D">
        <w:rPr>
          <w:rFonts w:ascii="Arial" w:hAnsi="Arial" w:cs="Arial"/>
          <w:bCs/>
          <w:szCs w:val="24"/>
        </w:rPr>
        <w:t>.</w:t>
      </w:r>
      <w:r w:rsidR="00160B6D" w:rsidRPr="00087F2D">
        <w:rPr>
          <w:rFonts w:ascii="Arial" w:hAnsi="Arial" w:cs="Arial"/>
          <w:bCs/>
          <w:szCs w:val="24"/>
        </w:rPr>
        <w:t xml:space="preserve"> </w:t>
      </w:r>
      <w:r w:rsidR="00087F2D" w:rsidRPr="00087F2D">
        <w:rPr>
          <w:rFonts w:ascii="Arial" w:hAnsi="Arial" w:cs="Arial"/>
          <w:bCs/>
          <w:szCs w:val="24"/>
        </w:rPr>
        <w:t>studeni</w:t>
      </w:r>
      <w:r w:rsidR="00160B6D" w:rsidRPr="00087F2D">
        <w:rPr>
          <w:rFonts w:ascii="Arial" w:hAnsi="Arial" w:cs="Arial"/>
          <w:bCs/>
          <w:szCs w:val="24"/>
        </w:rPr>
        <w:t xml:space="preserve"> </w:t>
      </w:r>
      <w:r w:rsidRPr="00087F2D">
        <w:rPr>
          <w:rFonts w:ascii="Arial" w:hAnsi="Arial" w:cs="Arial"/>
          <w:bCs/>
          <w:szCs w:val="24"/>
        </w:rPr>
        <w:t>202</w:t>
      </w:r>
      <w:r w:rsidR="00087F2D" w:rsidRPr="00087F2D">
        <w:rPr>
          <w:rFonts w:ascii="Arial" w:hAnsi="Arial" w:cs="Arial"/>
          <w:bCs/>
          <w:szCs w:val="24"/>
        </w:rPr>
        <w:t>5</w:t>
      </w:r>
      <w:r w:rsidRPr="00087F2D">
        <w:rPr>
          <w:rFonts w:ascii="Arial" w:hAnsi="Arial" w:cs="Arial"/>
          <w:bCs/>
          <w:szCs w:val="24"/>
        </w:rPr>
        <w:t>. godine</w:t>
      </w:r>
      <w:r w:rsidR="00160B6D" w:rsidRPr="00087F2D">
        <w:rPr>
          <w:rFonts w:ascii="Arial" w:hAnsi="Arial" w:cs="Arial"/>
          <w:bCs/>
          <w:szCs w:val="24"/>
        </w:rPr>
        <w:t xml:space="preserve">, a </w:t>
      </w:r>
      <w:r w:rsidR="00A32518" w:rsidRPr="00087F2D">
        <w:rPr>
          <w:rFonts w:ascii="Arial" w:hAnsi="Arial" w:cs="Arial"/>
          <w:bCs/>
          <w:szCs w:val="24"/>
        </w:rPr>
        <w:t xml:space="preserve">rok </w:t>
      </w:r>
      <w:r w:rsidR="00160B6D" w:rsidRPr="00087F2D">
        <w:rPr>
          <w:rFonts w:ascii="Arial" w:hAnsi="Arial" w:cs="Arial"/>
          <w:bCs/>
          <w:szCs w:val="24"/>
        </w:rPr>
        <w:t>razdjeli</w:t>
      </w:r>
      <w:r w:rsidR="00A32518" w:rsidRPr="00087F2D">
        <w:rPr>
          <w:rFonts w:ascii="Arial" w:hAnsi="Arial" w:cs="Arial"/>
          <w:bCs/>
          <w:szCs w:val="24"/>
        </w:rPr>
        <w:t>ma</w:t>
      </w:r>
      <w:r w:rsidR="00160B6D" w:rsidRPr="00087F2D">
        <w:rPr>
          <w:rFonts w:ascii="Arial" w:hAnsi="Arial" w:cs="Arial"/>
          <w:bCs/>
          <w:szCs w:val="24"/>
        </w:rPr>
        <w:t xml:space="preserve"> (upravni</w:t>
      </w:r>
      <w:r w:rsidR="00A32518" w:rsidRPr="00087F2D">
        <w:rPr>
          <w:rFonts w:ascii="Arial" w:hAnsi="Arial" w:cs="Arial"/>
          <w:bCs/>
          <w:szCs w:val="24"/>
        </w:rPr>
        <w:t>m</w:t>
      </w:r>
      <w:r w:rsidR="00086652" w:rsidRPr="00087F2D">
        <w:rPr>
          <w:rFonts w:ascii="Arial" w:hAnsi="Arial" w:cs="Arial"/>
          <w:bCs/>
          <w:szCs w:val="24"/>
        </w:rPr>
        <w:t xml:space="preserve"> odjeli</w:t>
      </w:r>
      <w:r w:rsidR="00A32518" w:rsidRPr="00087F2D">
        <w:rPr>
          <w:rFonts w:ascii="Arial" w:hAnsi="Arial" w:cs="Arial"/>
          <w:bCs/>
          <w:szCs w:val="24"/>
        </w:rPr>
        <w:t>ma</w:t>
      </w:r>
      <w:r w:rsidR="00160B6D" w:rsidRPr="00087F2D">
        <w:rPr>
          <w:rFonts w:ascii="Arial" w:hAnsi="Arial" w:cs="Arial"/>
          <w:bCs/>
          <w:szCs w:val="24"/>
        </w:rPr>
        <w:t>)</w:t>
      </w:r>
      <w:r w:rsidR="00086652" w:rsidRPr="00087F2D">
        <w:rPr>
          <w:rFonts w:ascii="Arial" w:hAnsi="Arial" w:cs="Arial"/>
          <w:bCs/>
          <w:szCs w:val="24"/>
        </w:rPr>
        <w:t xml:space="preserve"> </w:t>
      </w:r>
      <w:r w:rsidR="00A32518" w:rsidRPr="00087F2D">
        <w:rPr>
          <w:rFonts w:ascii="Arial" w:hAnsi="Arial" w:cs="Arial"/>
          <w:bCs/>
          <w:szCs w:val="24"/>
        </w:rPr>
        <w:t xml:space="preserve">za dostavu dokumenata </w:t>
      </w:r>
      <w:r w:rsidR="00086652" w:rsidRPr="00087F2D">
        <w:rPr>
          <w:rFonts w:ascii="Arial" w:hAnsi="Arial" w:cs="Arial"/>
          <w:bCs/>
          <w:szCs w:val="24"/>
        </w:rPr>
        <w:t>direktno Upravnom odjelu za financije</w:t>
      </w:r>
      <w:r w:rsidR="00160B6D" w:rsidRPr="00087F2D">
        <w:rPr>
          <w:rFonts w:ascii="Arial" w:hAnsi="Arial" w:cs="Arial"/>
          <w:bCs/>
          <w:szCs w:val="24"/>
        </w:rPr>
        <w:t xml:space="preserve"> </w:t>
      </w:r>
      <w:r w:rsidR="00A32518" w:rsidRPr="00087F2D">
        <w:rPr>
          <w:rFonts w:ascii="Arial" w:hAnsi="Arial" w:cs="Arial"/>
          <w:bCs/>
          <w:szCs w:val="24"/>
        </w:rPr>
        <w:t xml:space="preserve">je </w:t>
      </w:r>
      <w:r w:rsidR="00087F2D" w:rsidRPr="00087F2D">
        <w:rPr>
          <w:rFonts w:ascii="Arial" w:hAnsi="Arial" w:cs="Arial"/>
          <w:bCs/>
          <w:szCs w:val="24"/>
        </w:rPr>
        <w:t>6</w:t>
      </w:r>
      <w:r w:rsidR="00A32518" w:rsidRPr="00087F2D">
        <w:rPr>
          <w:rFonts w:ascii="Arial" w:hAnsi="Arial" w:cs="Arial"/>
          <w:bCs/>
          <w:szCs w:val="24"/>
        </w:rPr>
        <w:t xml:space="preserve">. </w:t>
      </w:r>
      <w:r w:rsidR="00087F2D" w:rsidRPr="00087F2D">
        <w:rPr>
          <w:rFonts w:ascii="Arial" w:hAnsi="Arial" w:cs="Arial"/>
          <w:bCs/>
          <w:szCs w:val="24"/>
        </w:rPr>
        <w:t>studeni</w:t>
      </w:r>
      <w:r w:rsidR="00A32518" w:rsidRPr="00087F2D">
        <w:rPr>
          <w:rFonts w:ascii="Arial" w:hAnsi="Arial" w:cs="Arial"/>
          <w:bCs/>
          <w:szCs w:val="24"/>
        </w:rPr>
        <w:t xml:space="preserve"> 202</w:t>
      </w:r>
      <w:r w:rsidR="00087F2D" w:rsidRPr="00087F2D">
        <w:rPr>
          <w:rFonts w:ascii="Arial" w:hAnsi="Arial" w:cs="Arial"/>
          <w:bCs/>
          <w:szCs w:val="24"/>
        </w:rPr>
        <w:t>5</w:t>
      </w:r>
      <w:r w:rsidR="00A32518" w:rsidRPr="00087F2D">
        <w:rPr>
          <w:rFonts w:ascii="Arial" w:hAnsi="Arial" w:cs="Arial"/>
          <w:bCs/>
          <w:szCs w:val="24"/>
        </w:rPr>
        <w:t xml:space="preserve">. godine. Dokumente je potrebno dostaviti </w:t>
      </w:r>
      <w:r w:rsidR="00160B6D" w:rsidRPr="00087F2D">
        <w:rPr>
          <w:rFonts w:ascii="Arial" w:hAnsi="Arial" w:cs="Arial"/>
          <w:bCs/>
          <w:szCs w:val="24"/>
        </w:rPr>
        <w:t>na e-mail adres</w:t>
      </w:r>
      <w:r w:rsidR="00087F2D">
        <w:rPr>
          <w:rFonts w:ascii="Arial" w:hAnsi="Arial" w:cs="Arial"/>
          <w:bCs/>
          <w:szCs w:val="24"/>
        </w:rPr>
        <w:t>e:</w:t>
      </w:r>
      <w:r w:rsidR="00160B6D" w:rsidRPr="00087F2D">
        <w:rPr>
          <w:rFonts w:ascii="Arial" w:hAnsi="Arial" w:cs="Arial"/>
          <w:bCs/>
          <w:szCs w:val="24"/>
        </w:rPr>
        <w:t xml:space="preserve"> </w:t>
      </w:r>
      <w:hyperlink r:id="rId21" w:history="1">
        <w:r w:rsidR="00160B6D" w:rsidRPr="00087F2D">
          <w:rPr>
            <w:rStyle w:val="Hiperveza"/>
            <w:rFonts w:ascii="Arial" w:hAnsi="Arial" w:cs="Arial"/>
            <w:bCs/>
            <w:szCs w:val="24"/>
          </w:rPr>
          <w:t>pisarnica@zupanja.hr</w:t>
        </w:r>
      </w:hyperlink>
      <w:r w:rsidR="00087F2D" w:rsidRPr="00087F2D">
        <w:rPr>
          <w:rFonts w:ascii="Arial" w:hAnsi="Arial" w:cs="Arial"/>
        </w:rPr>
        <w:t>,</w:t>
      </w:r>
      <w:r w:rsidR="00087F2D">
        <w:rPr>
          <w:rFonts w:ascii="Arial" w:hAnsi="Arial" w:cs="Arial"/>
        </w:rPr>
        <w:t xml:space="preserve"> </w:t>
      </w:r>
      <w:hyperlink r:id="rId22" w:history="1">
        <w:r w:rsidR="00087F2D" w:rsidRPr="00A52C28">
          <w:rPr>
            <w:rStyle w:val="Hiperveza"/>
            <w:rFonts w:ascii="Arial" w:hAnsi="Arial" w:cs="Arial"/>
          </w:rPr>
          <w:t>annemarie.balentovic@zupanja.hr</w:t>
        </w:r>
      </w:hyperlink>
      <w:r w:rsidR="00087F2D">
        <w:rPr>
          <w:rFonts w:ascii="Arial" w:hAnsi="Arial" w:cs="Arial"/>
        </w:rPr>
        <w:t xml:space="preserve">, </w:t>
      </w:r>
      <w:hyperlink r:id="rId23" w:history="1">
        <w:r w:rsidR="00087F2D" w:rsidRPr="00A52C28">
          <w:rPr>
            <w:rStyle w:val="Hiperveza"/>
            <w:rFonts w:ascii="Arial" w:hAnsi="Arial" w:cs="Arial"/>
          </w:rPr>
          <w:t>marina.jozic@zupanja.hr</w:t>
        </w:r>
      </w:hyperlink>
      <w:r w:rsidR="00087F2D">
        <w:rPr>
          <w:rFonts w:ascii="Arial" w:hAnsi="Arial" w:cs="Arial"/>
        </w:rPr>
        <w:t xml:space="preserve"> </w:t>
      </w:r>
      <w:r w:rsidR="00160B6D" w:rsidRPr="00087F2D">
        <w:rPr>
          <w:rFonts w:ascii="Arial" w:hAnsi="Arial" w:cs="Arial"/>
          <w:bCs/>
          <w:szCs w:val="24"/>
        </w:rPr>
        <w:t xml:space="preserve">i </w:t>
      </w:r>
      <w:hyperlink r:id="rId24" w:history="1">
        <w:r w:rsidR="00160B6D" w:rsidRPr="00087F2D">
          <w:rPr>
            <w:rStyle w:val="Hiperveza"/>
            <w:rFonts w:ascii="Arial" w:hAnsi="Arial" w:cs="Arial"/>
            <w:bCs/>
            <w:szCs w:val="24"/>
          </w:rPr>
          <w:t>tajana.troha@zupanja.hr</w:t>
        </w:r>
      </w:hyperlink>
      <w:r w:rsidRPr="00087F2D">
        <w:rPr>
          <w:rFonts w:ascii="Arial" w:hAnsi="Arial" w:cs="Arial"/>
          <w:bCs/>
          <w:szCs w:val="24"/>
        </w:rPr>
        <w:t>.</w:t>
      </w:r>
    </w:p>
    <w:p w14:paraId="149B5330" w14:textId="77777777" w:rsidR="00CF57CC" w:rsidRPr="00DE4CF8" w:rsidRDefault="00CF57CC" w:rsidP="00A32518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highlight w:val="yellow"/>
          <w:u w:val="single"/>
        </w:rPr>
      </w:pPr>
    </w:p>
    <w:p w14:paraId="551CB9B9" w14:textId="77777777" w:rsidR="00AE1CBD" w:rsidRPr="00DE4CF8" w:rsidRDefault="00AE1CBD" w:rsidP="00A32518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highlight w:val="yellow"/>
          <w:u w:val="single"/>
        </w:rPr>
      </w:pPr>
    </w:p>
    <w:p w14:paraId="1160BC43" w14:textId="77777777" w:rsidR="00AE1CBD" w:rsidRPr="00DE4CF8" w:rsidRDefault="00AE1CBD" w:rsidP="00A32518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highlight w:val="yellow"/>
          <w:u w:val="single"/>
        </w:rPr>
      </w:pPr>
    </w:p>
    <w:p w14:paraId="27E8B554" w14:textId="77777777" w:rsidR="00AE1CBD" w:rsidRPr="00DE4CF8" w:rsidRDefault="00AE1CBD" w:rsidP="00A32518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highlight w:val="yellow"/>
          <w:u w:val="single"/>
        </w:rPr>
      </w:pPr>
    </w:p>
    <w:p w14:paraId="683562E4" w14:textId="77777777" w:rsidR="00AE1CBD" w:rsidRPr="00DE4CF8" w:rsidRDefault="00AE1CBD" w:rsidP="00A32518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highlight w:val="yellow"/>
          <w:u w:val="single"/>
        </w:rPr>
      </w:pPr>
    </w:p>
    <w:p w14:paraId="5494788D" w14:textId="77777777" w:rsidR="00AE1CBD" w:rsidRPr="00DE4CF8" w:rsidRDefault="00AE1CBD" w:rsidP="00A32518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highlight w:val="yellow"/>
          <w:u w:val="single"/>
        </w:rPr>
      </w:pPr>
    </w:p>
    <w:p w14:paraId="11772019" w14:textId="77777777" w:rsidR="00AE1CBD" w:rsidRPr="00DE4CF8" w:rsidRDefault="00AE1CBD" w:rsidP="00A32518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highlight w:val="yellow"/>
          <w:u w:val="single"/>
        </w:rPr>
      </w:pPr>
    </w:p>
    <w:p w14:paraId="68B73A90" w14:textId="77777777" w:rsidR="00AE1CBD" w:rsidRPr="00DE4CF8" w:rsidRDefault="00AE1CBD" w:rsidP="00A32518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highlight w:val="yellow"/>
          <w:u w:val="single"/>
        </w:rPr>
      </w:pPr>
    </w:p>
    <w:p w14:paraId="56F045D4" w14:textId="77777777" w:rsidR="00AE1CBD" w:rsidRPr="00DE4CF8" w:rsidRDefault="00AE1CBD" w:rsidP="00A32518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highlight w:val="yellow"/>
          <w:u w:val="single"/>
        </w:rPr>
      </w:pPr>
    </w:p>
    <w:p w14:paraId="3E36EAA6" w14:textId="77777777" w:rsidR="00AE1CBD" w:rsidRPr="00DE4CF8" w:rsidRDefault="00AE1CBD" w:rsidP="00A32518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highlight w:val="yellow"/>
          <w:u w:val="single"/>
        </w:rPr>
      </w:pPr>
    </w:p>
    <w:p w14:paraId="0A095737" w14:textId="77777777" w:rsidR="00AE1CBD" w:rsidRPr="00DE4CF8" w:rsidRDefault="00AE1CBD" w:rsidP="00A32518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highlight w:val="yellow"/>
          <w:u w:val="single"/>
        </w:rPr>
      </w:pPr>
    </w:p>
    <w:p w14:paraId="3B52AA39" w14:textId="77777777" w:rsidR="00AE1CBD" w:rsidRPr="00DE4CF8" w:rsidRDefault="00AE1CBD" w:rsidP="00A32518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highlight w:val="yellow"/>
          <w:u w:val="single"/>
        </w:rPr>
      </w:pPr>
    </w:p>
    <w:p w14:paraId="0E14D276" w14:textId="77777777" w:rsidR="00AE1CBD" w:rsidRPr="00DE4CF8" w:rsidRDefault="00AE1CBD" w:rsidP="00A32518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highlight w:val="yellow"/>
          <w:u w:val="single"/>
        </w:rPr>
      </w:pPr>
    </w:p>
    <w:p w14:paraId="124946B2" w14:textId="77777777" w:rsidR="00AE1CBD" w:rsidRPr="00DE4CF8" w:rsidRDefault="00AE1CBD" w:rsidP="00A32518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highlight w:val="yellow"/>
          <w:u w:val="single"/>
        </w:rPr>
      </w:pPr>
    </w:p>
    <w:p w14:paraId="01C16B21" w14:textId="77777777" w:rsidR="00AE1CBD" w:rsidRPr="00CF5E17" w:rsidRDefault="00AE1CBD" w:rsidP="00A32518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u w:val="single"/>
        </w:rPr>
      </w:pPr>
    </w:p>
    <w:p w14:paraId="25D31163" w14:textId="77777777" w:rsidR="00CF57CC" w:rsidRPr="00CF5E17" w:rsidRDefault="00CF57CC" w:rsidP="00CF57CC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szCs w:val="24"/>
          <w:u w:val="single"/>
        </w:rPr>
      </w:pPr>
      <w:r w:rsidRPr="00CF5E17">
        <w:rPr>
          <w:rFonts w:ascii="Arial" w:hAnsi="Arial" w:cs="Arial"/>
          <w:b/>
          <w:szCs w:val="24"/>
          <w:u w:val="single"/>
        </w:rPr>
        <w:lastRenderedPageBreak/>
        <w:t>Prilozi:</w:t>
      </w:r>
    </w:p>
    <w:p w14:paraId="08ECC30F" w14:textId="4709E090" w:rsidR="000A40F3" w:rsidRPr="00CF5E17" w:rsidRDefault="00F92C99" w:rsidP="00A32518">
      <w:pPr>
        <w:autoSpaceDE w:val="0"/>
        <w:autoSpaceDN w:val="0"/>
        <w:adjustRightInd w:val="0"/>
        <w:spacing w:after="120"/>
        <w:rPr>
          <w:rFonts w:ascii="Arial" w:hAnsi="Arial" w:cs="Arial"/>
          <w:bCs/>
          <w:szCs w:val="24"/>
          <w:u w:val="single"/>
        </w:rPr>
      </w:pPr>
      <w:r w:rsidRPr="00CF5E17">
        <w:rPr>
          <w:rFonts w:ascii="Arial" w:hAnsi="Arial" w:cs="Arial"/>
          <w:bCs/>
          <w:szCs w:val="24"/>
          <w:u w:val="single"/>
        </w:rPr>
        <w:t>Prilog 1.1. - Tablica za izradu financijskih planova proračunskih korisnika</w:t>
      </w:r>
      <w:r w:rsidR="0025749C" w:rsidRPr="00CF5E17">
        <w:rPr>
          <w:rFonts w:ascii="Arial" w:hAnsi="Arial" w:cs="Arial"/>
          <w:bCs/>
          <w:szCs w:val="24"/>
          <w:u w:val="single"/>
        </w:rPr>
        <w:t xml:space="preserve"> 202</w:t>
      </w:r>
      <w:r w:rsidR="00314162" w:rsidRPr="00CF5E17">
        <w:rPr>
          <w:rFonts w:ascii="Arial" w:hAnsi="Arial" w:cs="Arial"/>
          <w:bCs/>
          <w:szCs w:val="24"/>
          <w:u w:val="single"/>
        </w:rPr>
        <w:t>6</w:t>
      </w:r>
      <w:r w:rsidRPr="00CF5E17">
        <w:rPr>
          <w:rFonts w:ascii="Arial" w:hAnsi="Arial" w:cs="Arial"/>
          <w:bCs/>
          <w:szCs w:val="24"/>
          <w:u w:val="single"/>
        </w:rPr>
        <w:t xml:space="preserve"> - DJEČJI VRTIĆ MASLAČAK</w:t>
      </w:r>
    </w:p>
    <w:p w14:paraId="1E63CFCD" w14:textId="0E0FEF0F" w:rsidR="00F92C99" w:rsidRPr="00CF5E17" w:rsidRDefault="00F92C99" w:rsidP="00A32518">
      <w:pPr>
        <w:autoSpaceDE w:val="0"/>
        <w:autoSpaceDN w:val="0"/>
        <w:adjustRightInd w:val="0"/>
        <w:spacing w:after="120"/>
        <w:rPr>
          <w:rFonts w:ascii="Arial" w:hAnsi="Arial" w:cs="Arial"/>
          <w:bCs/>
          <w:szCs w:val="24"/>
          <w:u w:val="single"/>
        </w:rPr>
      </w:pPr>
      <w:r w:rsidRPr="00CF5E17">
        <w:rPr>
          <w:rFonts w:ascii="Arial" w:hAnsi="Arial" w:cs="Arial"/>
          <w:bCs/>
          <w:szCs w:val="24"/>
          <w:u w:val="single"/>
        </w:rPr>
        <w:t xml:space="preserve">Prilog 1.2. - Tablica za izradu financijskih planova proračunskih korisnika </w:t>
      </w:r>
      <w:r w:rsidR="0025749C" w:rsidRPr="00CF5E17">
        <w:rPr>
          <w:rFonts w:ascii="Arial" w:hAnsi="Arial" w:cs="Arial"/>
          <w:bCs/>
          <w:szCs w:val="24"/>
          <w:u w:val="single"/>
        </w:rPr>
        <w:t>202</w:t>
      </w:r>
      <w:r w:rsidR="00314162" w:rsidRPr="00CF5E17">
        <w:rPr>
          <w:rFonts w:ascii="Arial" w:hAnsi="Arial" w:cs="Arial"/>
          <w:bCs/>
          <w:szCs w:val="24"/>
          <w:u w:val="single"/>
        </w:rPr>
        <w:t>6</w:t>
      </w:r>
      <w:r w:rsidR="0025749C" w:rsidRPr="00CF5E17">
        <w:rPr>
          <w:rFonts w:ascii="Arial" w:hAnsi="Arial" w:cs="Arial"/>
          <w:bCs/>
          <w:szCs w:val="24"/>
          <w:u w:val="single"/>
        </w:rPr>
        <w:t xml:space="preserve"> </w:t>
      </w:r>
      <w:r w:rsidRPr="00CF5E17">
        <w:rPr>
          <w:rFonts w:ascii="Arial" w:hAnsi="Arial" w:cs="Arial"/>
          <w:bCs/>
          <w:szCs w:val="24"/>
          <w:u w:val="single"/>
        </w:rPr>
        <w:t>- GRADSKA KNJIŽNICA ŽUPANJA</w:t>
      </w:r>
    </w:p>
    <w:p w14:paraId="34C286D3" w14:textId="6430FC7F" w:rsidR="00F92C99" w:rsidRPr="00CF5E17" w:rsidRDefault="00F92C99" w:rsidP="00A32518">
      <w:pPr>
        <w:autoSpaceDE w:val="0"/>
        <w:autoSpaceDN w:val="0"/>
        <w:adjustRightInd w:val="0"/>
        <w:spacing w:after="120"/>
        <w:rPr>
          <w:rFonts w:ascii="Arial" w:hAnsi="Arial" w:cs="Arial"/>
          <w:bCs/>
          <w:szCs w:val="24"/>
          <w:u w:val="single"/>
        </w:rPr>
      </w:pPr>
      <w:r w:rsidRPr="00CF5E17">
        <w:rPr>
          <w:rFonts w:ascii="Arial" w:hAnsi="Arial" w:cs="Arial"/>
          <w:bCs/>
          <w:szCs w:val="24"/>
          <w:u w:val="single"/>
        </w:rPr>
        <w:t xml:space="preserve">Prilog 1.3. - Tablica za izradu financijskih planova proračunskih korisnika </w:t>
      </w:r>
      <w:r w:rsidR="0025749C" w:rsidRPr="00CF5E17">
        <w:rPr>
          <w:rFonts w:ascii="Arial" w:hAnsi="Arial" w:cs="Arial"/>
          <w:bCs/>
          <w:szCs w:val="24"/>
          <w:u w:val="single"/>
        </w:rPr>
        <w:t>202</w:t>
      </w:r>
      <w:r w:rsidR="00314162" w:rsidRPr="00CF5E17">
        <w:rPr>
          <w:rFonts w:ascii="Arial" w:hAnsi="Arial" w:cs="Arial"/>
          <w:bCs/>
          <w:szCs w:val="24"/>
          <w:u w:val="single"/>
        </w:rPr>
        <w:t>6</w:t>
      </w:r>
      <w:r w:rsidR="0025749C" w:rsidRPr="00CF5E17">
        <w:rPr>
          <w:rFonts w:ascii="Arial" w:hAnsi="Arial" w:cs="Arial"/>
          <w:bCs/>
          <w:szCs w:val="24"/>
          <w:u w:val="single"/>
        </w:rPr>
        <w:t xml:space="preserve"> </w:t>
      </w:r>
      <w:r w:rsidRPr="00CF5E17">
        <w:rPr>
          <w:rFonts w:ascii="Arial" w:hAnsi="Arial" w:cs="Arial"/>
          <w:bCs/>
          <w:szCs w:val="24"/>
          <w:u w:val="single"/>
        </w:rPr>
        <w:t>- GRADSKI MUZEJ ŽUPANJA</w:t>
      </w:r>
    </w:p>
    <w:p w14:paraId="533FD247" w14:textId="5BAD7EDD" w:rsidR="00F92C99" w:rsidRPr="00CF5E17" w:rsidRDefault="00987B3B" w:rsidP="00A32518">
      <w:pPr>
        <w:autoSpaceDE w:val="0"/>
        <w:autoSpaceDN w:val="0"/>
        <w:adjustRightInd w:val="0"/>
        <w:spacing w:after="120"/>
        <w:rPr>
          <w:rFonts w:ascii="Arial" w:hAnsi="Arial" w:cs="Arial"/>
          <w:bCs/>
          <w:szCs w:val="24"/>
          <w:u w:val="single"/>
        </w:rPr>
      </w:pPr>
      <w:r w:rsidRPr="00CF5E17">
        <w:rPr>
          <w:rFonts w:ascii="Arial" w:hAnsi="Arial" w:cs="Arial"/>
          <w:bCs/>
          <w:szCs w:val="24"/>
          <w:u w:val="single"/>
        </w:rPr>
        <w:t xml:space="preserve">Prilog 1.4. - Tablica za izradu financijskih planova proračunskih korisnika </w:t>
      </w:r>
      <w:r w:rsidR="0025749C" w:rsidRPr="00CF5E17">
        <w:rPr>
          <w:rFonts w:ascii="Arial" w:hAnsi="Arial" w:cs="Arial"/>
          <w:bCs/>
          <w:szCs w:val="24"/>
          <w:u w:val="single"/>
        </w:rPr>
        <w:t>202</w:t>
      </w:r>
      <w:r w:rsidR="00314162" w:rsidRPr="00CF5E17">
        <w:rPr>
          <w:rFonts w:ascii="Arial" w:hAnsi="Arial" w:cs="Arial"/>
          <w:bCs/>
          <w:szCs w:val="24"/>
          <w:u w:val="single"/>
        </w:rPr>
        <w:t>6</w:t>
      </w:r>
      <w:r w:rsidR="0025749C" w:rsidRPr="00CF5E17">
        <w:rPr>
          <w:rFonts w:ascii="Arial" w:hAnsi="Arial" w:cs="Arial"/>
          <w:bCs/>
          <w:szCs w:val="24"/>
          <w:u w:val="single"/>
        </w:rPr>
        <w:t xml:space="preserve"> </w:t>
      </w:r>
      <w:r w:rsidRPr="00CF5E17">
        <w:rPr>
          <w:rFonts w:ascii="Arial" w:hAnsi="Arial" w:cs="Arial"/>
          <w:bCs/>
          <w:szCs w:val="24"/>
          <w:u w:val="single"/>
        </w:rPr>
        <w:t>- JAVNA VATROGASNA POSTROJBA GRADA ŽUPANJA</w:t>
      </w:r>
    </w:p>
    <w:p w14:paraId="437153EA" w14:textId="5A4209BA" w:rsidR="00CF57CC" w:rsidRPr="00CF5E17" w:rsidRDefault="00CF57CC" w:rsidP="00A32518">
      <w:pPr>
        <w:autoSpaceDE w:val="0"/>
        <w:autoSpaceDN w:val="0"/>
        <w:adjustRightInd w:val="0"/>
        <w:spacing w:after="120"/>
        <w:rPr>
          <w:rFonts w:ascii="Arial" w:hAnsi="Arial" w:cs="Arial"/>
          <w:bCs/>
          <w:szCs w:val="24"/>
          <w:u w:val="single"/>
        </w:rPr>
      </w:pPr>
      <w:r w:rsidRPr="00CF5E17">
        <w:rPr>
          <w:rFonts w:ascii="Arial" w:hAnsi="Arial" w:cs="Arial"/>
          <w:bCs/>
          <w:szCs w:val="24"/>
          <w:u w:val="single"/>
        </w:rPr>
        <w:t>Prilog 2. Šifre i nazivi proračunskih klasifikacija</w:t>
      </w:r>
      <w:r w:rsidR="0025749C" w:rsidRPr="00CF5E17">
        <w:rPr>
          <w:rFonts w:ascii="Arial" w:hAnsi="Arial" w:cs="Arial"/>
          <w:bCs/>
          <w:szCs w:val="24"/>
          <w:u w:val="single"/>
        </w:rPr>
        <w:t xml:space="preserve"> 202</w:t>
      </w:r>
      <w:r w:rsidR="00314162" w:rsidRPr="00CF5E17">
        <w:rPr>
          <w:rFonts w:ascii="Arial" w:hAnsi="Arial" w:cs="Arial"/>
          <w:bCs/>
          <w:szCs w:val="24"/>
          <w:u w:val="single"/>
        </w:rPr>
        <w:t>6</w:t>
      </w:r>
    </w:p>
    <w:p w14:paraId="6DAD2267" w14:textId="5E432672" w:rsidR="00CF57CC" w:rsidRPr="00CF5E17" w:rsidRDefault="00CF57CC" w:rsidP="00A32518">
      <w:pPr>
        <w:autoSpaceDE w:val="0"/>
        <w:autoSpaceDN w:val="0"/>
        <w:adjustRightInd w:val="0"/>
        <w:spacing w:after="120"/>
        <w:rPr>
          <w:rFonts w:ascii="Arial" w:hAnsi="Arial" w:cs="Arial"/>
          <w:bCs/>
          <w:szCs w:val="24"/>
          <w:u w:val="single"/>
        </w:rPr>
      </w:pPr>
      <w:r w:rsidRPr="00CF5E17">
        <w:rPr>
          <w:rFonts w:ascii="Arial" w:hAnsi="Arial" w:cs="Arial"/>
          <w:bCs/>
          <w:szCs w:val="24"/>
          <w:u w:val="single"/>
        </w:rPr>
        <w:t xml:space="preserve">Prilog 3. Registar korisnika proračuna </w:t>
      </w:r>
      <w:r w:rsidR="00314162" w:rsidRPr="00CF5E17">
        <w:rPr>
          <w:rFonts w:ascii="Arial" w:hAnsi="Arial" w:cs="Arial"/>
          <w:bCs/>
          <w:szCs w:val="24"/>
          <w:u w:val="single"/>
        </w:rPr>
        <w:t>30</w:t>
      </w:r>
      <w:r w:rsidRPr="00CF5E17">
        <w:rPr>
          <w:rFonts w:ascii="Arial" w:hAnsi="Arial" w:cs="Arial"/>
          <w:bCs/>
          <w:szCs w:val="24"/>
          <w:u w:val="single"/>
        </w:rPr>
        <w:t>.</w:t>
      </w:r>
      <w:r w:rsidR="0025749C" w:rsidRPr="00CF5E17">
        <w:rPr>
          <w:rFonts w:ascii="Arial" w:hAnsi="Arial" w:cs="Arial"/>
          <w:bCs/>
          <w:szCs w:val="24"/>
          <w:u w:val="single"/>
        </w:rPr>
        <w:t>09</w:t>
      </w:r>
      <w:r w:rsidRPr="00CF5E17">
        <w:rPr>
          <w:rFonts w:ascii="Arial" w:hAnsi="Arial" w:cs="Arial"/>
          <w:bCs/>
          <w:szCs w:val="24"/>
          <w:u w:val="single"/>
        </w:rPr>
        <w:t>.202</w:t>
      </w:r>
      <w:r w:rsidR="00314162" w:rsidRPr="00CF5E17">
        <w:rPr>
          <w:rFonts w:ascii="Arial" w:hAnsi="Arial" w:cs="Arial"/>
          <w:bCs/>
          <w:szCs w:val="24"/>
          <w:u w:val="single"/>
        </w:rPr>
        <w:t>5</w:t>
      </w:r>
      <w:r w:rsidRPr="00CF5E17">
        <w:rPr>
          <w:rFonts w:ascii="Arial" w:hAnsi="Arial" w:cs="Arial"/>
          <w:bCs/>
          <w:szCs w:val="24"/>
          <w:u w:val="single"/>
        </w:rPr>
        <w:t>.</w:t>
      </w:r>
    </w:p>
    <w:p w14:paraId="260DC6ED" w14:textId="4C653C03" w:rsidR="00CF57CC" w:rsidRPr="00CF5E17" w:rsidRDefault="00CF57CC" w:rsidP="00A32518">
      <w:pPr>
        <w:autoSpaceDE w:val="0"/>
        <w:autoSpaceDN w:val="0"/>
        <w:adjustRightInd w:val="0"/>
        <w:spacing w:after="120"/>
        <w:rPr>
          <w:rFonts w:ascii="Arial" w:hAnsi="Arial" w:cs="Arial"/>
          <w:bCs/>
          <w:szCs w:val="24"/>
          <w:u w:val="single"/>
        </w:rPr>
      </w:pPr>
      <w:r w:rsidRPr="00CF5E17">
        <w:rPr>
          <w:rFonts w:ascii="Arial" w:hAnsi="Arial" w:cs="Arial"/>
          <w:bCs/>
          <w:szCs w:val="24"/>
          <w:u w:val="single"/>
        </w:rPr>
        <w:t>Prilog 4. Limiti proračunskih korisnika 202</w:t>
      </w:r>
      <w:r w:rsidR="0025749C" w:rsidRPr="00CF5E17">
        <w:rPr>
          <w:rFonts w:ascii="Arial" w:hAnsi="Arial" w:cs="Arial"/>
          <w:bCs/>
          <w:szCs w:val="24"/>
          <w:u w:val="single"/>
        </w:rPr>
        <w:t>5</w:t>
      </w:r>
      <w:r w:rsidRPr="00CF5E17">
        <w:rPr>
          <w:rFonts w:ascii="Arial" w:hAnsi="Arial" w:cs="Arial"/>
          <w:bCs/>
          <w:szCs w:val="24"/>
          <w:u w:val="single"/>
        </w:rPr>
        <w:t>. - 202</w:t>
      </w:r>
      <w:r w:rsidR="0025749C" w:rsidRPr="00CF5E17">
        <w:rPr>
          <w:rFonts w:ascii="Arial" w:hAnsi="Arial" w:cs="Arial"/>
          <w:bCs/>
          <w:szCs w:val="24"/>
          <w:u w:val="single"/>
        </w:rPr>
        <w:t>7</w:t>
      </w:r>
      <w:r w:rsidRPr="00CF5E17">
        <w:rPr>
          <w:rFonts w:ascii="Arial" w:hAnsi="Arial" w:cs="Arial"/>
          <w:bCs/>
          <w:szCs w:val="24"/>
          <w:u w:val="single"/>
        </w:rPr>
        <w:t>.</w:t>
      </w:r>
    </w:p>
    <w:p w14:paraId="79952F29" w14:textId="43B5B62E" w:rsidR="00CF57CC" w:rsidRPr="00CF5E17" w:rsidRDefault="00CF57CC" w:rsidP="00A32518">
      <w:pPr>
        <w:autoSpaceDE w:val="0"/>
        <w:autoSpaceDN w:val="0"/>
        <w:adjustRightInd w:val="0"/>
        <w:spacing w:after="120"/>
        <w:rPr>
          <w:rFonts w:ascii="Arial" w:hAnsi="Arial" w:cs="Arial"/>
          <w:bCs/>
          <w:szCs w:val="24"/>
          <w:u w:val="single"/>
        </w:rPr>
      </w:pPr>
      <w:r w:rsidRPr="00CF5E17">
        <w:rPr>
          <w:rFonts w:ascii="Arial" w:hAnsi="Arial" w:cs="Arial"/>
          <w:bCs/>
          <w:szCs w:val="24"/>
          <w:u w:val="single"/>
        </w:rPr>
        <w:t>Prilog 5. Predložak obrazloženja financijskog plana proračunskog korisnika</w:t>
      </w:r>
      <w:r w:rsidR="0025749C" w:rsidRPr="00CF5E17">
        <w:rPr>
          <w:rFonts w:ascii="Arial" w:hAnsi="Arial" w:cs="Arial"/>
          <w:bCs/>
          <w:szCs w:val="24"/>
          <w:u w:val="single"/>
        </w:rPr>
        <w:t xml:space="preserve"> 202</w:t>
      </w:r>
      <w:r w:rsidR="00314162" w:rsidRPr="00CF5E17">
        <w:rPr>
          <w:rFonts w:ascii="Arial" w:hAnsi="Arial" w:cs="Arial"/>
          <w:bCs/>
          <w:szCs w:val="24"/>
          <w:u w:val="single"/>
        </w:rPr>
        <w:t>6</w:t>
      </w:r>
      <w:r w:rsidR="0025749C" w:rsidRPr="00CF5E17">
        <w:rPr>
          <w:rFonts w:ascii="Arial" w:hAnsi="Arial" w:cs="Arial"/>
          <w:bCs/>
          <w:szCs w:val="24"/>
          <w:u w:val="single"/>
        </w:rPr>
        <w:t>. - 202</w:t>
      </w:r>
      <w:r w:rsidR="00314162" w:rsidRPr="00CF5E17">
        <w:rPr>
          <w:rFonts w:ascii="Arial" w:hAnsi="Arial" w:cs="Arial"/>
          <w:bCs/>
          <w:szCs w:val="24"/>
          <w:u w:val="single"/>
        </w:rPr>
        <w:t>8</w:t>
      </w:r>
      <w:r w:rsidR="0025749C" w:rsidRPr="00CF5E17">
        <w:rPr>
          <w:rFonts w:ascii="Arial" w:hAnsi="Arial" w:cs="Arial"/>
          <w:bCs/>
          <w:szCs w:val="24"/>
          <w:u w:val="single"/>
        </w:rPr>
        <w:t>.</w:t>
      </w:r>
    </w:p>
    <w:p w14:paraId="6B3F3985" w14:textId="48D2E9F5" w:rsidR="00CF57CC" w:rsidRPr="00CF5E17" w:rsidRDefault="00CF57CC" w:rsidP="00A32518">
      <w:pPr>
        <w:autoSpaceDE w:val="0"/>
        <w:autoSpaceDN w:val="0"/>
        <w:adjustRightInd w:val="0"/>
        <w:spacing w:after="120"/>
        <w:rPr>
          <w:rFonts w:ascii="Arial" w:hAnsi="Arial" w:cs="Arial"/>
          <w:bCs/>
          <w:szCs w:val="24"/>
          <w:u w:val="single"/>
        </w:rPr>
      </w:pPr>
      <w:r w:rsidRPr="00CF5E17">
        <w:rPr>
          <w:rFonts w:ascii="Arial" w:hAnsi="Arial" w:cs="Arial"/>
          <w:bCs/>
          <w:szCs w:val="24"/>
          <w:u w:val="single"/>
        </w:rPr>
        <w:t>Prilog 6. Predložak obrazloženja financijskog plana upravnog tijela</w:t>
      </w:r>
      <w:r w:rsidR="0025749C" w:rsidRPr="00CF5E17">
        <w:rPr>
          <w:rFonts w:ascii="Arial" w:hAnsi="Arial" w:cs="Arial"/>
          <w:bCs/>
          <w:szCs w:val="24"/>
          <w:u w:val="single"/>
        </w:rPr>
        <w:t xml:space="preserve"> 2025. - 2027.</w:t>
      </w:r>
    </w:p>
    <w:p w14:paraId="738E8672" w14:textId="2BEF131B" w:rsidR="00CF57CC" w:rsidRPr="00CF5E17" w:rsidRDefault="00CF57CC" w:rsidP="00A32518">
      <w:pPr>
        <w:autoSpaceDE w:val="0"/>
        <w:autoSpaceDN w:val="0"/>
        <w:adjustRightInd w:val="0"/>
        <w:spacing w:after="120"/>
        <w:rPr>
          <w:rFonts w:ascii="Arial" w:hAnsi="Arial" w:cs="Arial"/>
          <w:bCs/>
          <w:szCs w:val="24"/>
          <w:u w:val="single"/>
        </w:rPr>
      </w:pPr>
      <w:r w:rsidRPr="00CF5E17">
        <w:rPr>
          <w:rFonts w:ascii="Arial" w:hAnsi="Arial" w:cs="Arial"/>
          <w:bCs/>
          <w:szCs w:val="24"/>
          <w:u w:val="single"/>
        </w:rPr>
        <w:t>Prilog 7. Tablica za izradu proračuna JLP(R)S</w:t>
      </w:r>
      <w:r w:rsidR="0025749C" w:rsidRPr="00CF5E17">
        <w:rPr>
          <w:rFonts w:ascii="Arial" w:hAnsi="Arial" w:cs="Arial"/>
          <w:bCs/>
          <w:szCs w:val="24"/>
          <w:u w:val="single"/>
        </w:rPr>
        <w:t xml:space="preserve"> 202</w:t>
      </w:r>
      <w:r w:rsidR="00314162" w:rsidRPr="00CF5E17">
        <w:rPr>
          <w:rFonts w:ascii="Arial" w:hAnsi="Arial" w:cs="Arial"/>
          <w:bCs/>
          <w:szCs w:val="24"/>
          <w:u w:val="single"/>
        </w:rPr>
        <w:t>6</w:t>
      </w:r>
    </w:p>
    <w:p w14:paraId="3DC8A93E" w14:textId="77777777" w:rsidR="00CF57CC" w:rsidRPr="00CF5E17" w:rsidRDefault="00CF57CC" w:rsidP="00A32518">
      <w:pPr>
        <w:autoSpaceDE w:val="0"/>
        <w:autoSpaceDN w:val="0"/>
        <w:adjustRightInd w:val="0"/>
        <w:spacing w:after="120"/>
        <w:rPr>
          <w:rFonts w:ascii="Arial" w:hAnsi="Arial" w:cs="Arial"/>
          <w:bCs/>
          <w:szCs w:val="24"/>
          <w:u w:val="single"/>
        </w:rPr>
      </w:pPr>
      <w:r w:rsidRPr="00CF5E17">
        <w:rPr>
          <w:rFonts w:ascii="Arial" w:hAnsi="Arial" w:cs="Arial"/>
          <w:bCs/>
          <w:szCs w:val="24"/>
          <w:u w:val="single"/>
        </w:rPr>
        <w:t xml:space="preserve">Prilog 8.1. Uputa za procjenu opravdanosti </w:t>
      </w:r>
      <w:proofErr w:type="spellStart"/>
      <w:r w:rsidRPr="00CF5E17">
        <w:rPr>
          <w:rFonts w:ascii="Arial" w:hAnsi="Arial" w:cs="Arial"/>
          <w:bCs/>
          <w:szCs w:val="24"/>
          <w:u w:val="single"/>
        </w:rPr>
        <w:t>investic</w:t>
      </w:r>
      <w:proofErr w:type="spellEnd"/>
      <w:r w:rsidRPr="00CF5E17">
        <w:rPr>
          <w:rFonts w:ascii="Arial" w:hAnsi="Arial" w:cs="Arial"/>
          <w:bCs/>
          <w:szCs w:val="24"/>
          <w:u w:val="single"/>
        </w:rPr>
        <w:t>. ulaganja</w:t>
      </w:r>
    </w:p>
    <w:p w14:paraId="561183AB" w14:textId="389AC6DA" w:rsidR="00CF57CC" w:rsidRPr="00CF5E17" w:rsidRDefault="00CF57CC" w:rsidP="00A32518">
      <w:pPr>
        <w:autoSpaceDE w:val="0"/>
        <w:autoSpaceDN w:val="0"/>
        <w:adjustRightInd w:val="0"/>
        <w:spacing w:after="120"/>
        <w:rPr>
          <w:rFonts w:ascii="Arial" w:hAnsi="Arial" w:cs="Arial"/>
          <w:bCs/>
          <w:szCs w:val="24"/>
          <w:u w:val="single"/>
        </w:rPr>
      </w:pPr>
      <w:r w:rsidRPr="00CF5E17">
        <w:rPr>
          <w:rFonts w:ascii="Arial" w:hAnsi="Arial" w:cs="Arial"/>
          <w:bCs/>
          <w:szCs w:val="24"/>
          <w:u w:val="single"/>
        </w:rPr>
        <w:t>Prilog 8.2. Obrazac prijedloga investicijskog projekta za upravna tijela</w:t>
      </w:r>
      <w:r w:rsidR="0025749C" w:rsidRPr="00CF5E17">
        <w:rPr>
          <w:rFonts w:ascii="Arial" w:hAnsi="Arial" w:cs="Arial"/>
          <w:bCs/>
          <w:szCs w:val="24"/>
          <w:u w:val="single"/>
        </w:rPr>
        <w:t xml:space="preserve"> 202</w:t>
      </w:r>
      <w:r w:rsidR="00314162" w:rsidRPr="00CF5E17">
        <w:rPr>
          <w:rFonts w:ascii="Arial" w:hAnsi="Arial" w:cs="Arial"/>
          <w:bCs/>
          <w:szCs w:val="24"/>
          <w:u w:val="single"/>
        </w:rPr>
        <w:t>6</w:t>
      </w:r>
    </w:p>
    <w:p w14:paraId="78F51048" w14:textId="77777777" w:rsidR="00CF57CC" w:rsidRPr="00CF5E17" w:rsidRDefault="00CF57CC" w:rsidP="00A32518">
      <w:pPr>
        <w:autoSpaceDE w:val="0"/>
        <w:autoSpaceDN w:val="0"/>
        <w:adjustRightInd w:val="0"/>
        <w:spacing w:after="120"/>
        <w:rPr>
          <w:rFonts w:ascii="Arial" w:hAnsi="Arial" w:cs="Arial"/>
          <w:bCs/>
          <w:szCs w:val="24"/>
          <w:u w:val="single"/>
        </w:rPr>
      </w:pPr>
      <w:r w:rsidRPr="00CF5E17">
        <w:rPr>
          <w:rFonts w:ascii="Arial" w:hAnsi="Arial" w:cs="Arial"/>
          <w:bCs/>
          <w:szCs w:val="24"/>
          <w:u w:val="single"/>
        </w:rPr>
        <w:t>Prilog 8.3. Primjeri definiranja pokazatelja uspješnosti</w:t>
      </w:r>
    </w:p>
    <w:p w14:paraId="6C7EA033" w14:textId="77777777" w:rsidR="00CF57CC" w:rsidRPr="00847B7F" w:rsidRDefault="00CF57CC" w:rsidP="00A32518">
      <w:pPr>
        <w:autoSpaceDE w:val="0"/>
        <w:autoSpaceDN w:val="0"/>
        <w:adjustRightInd w:val="0"/>
        <w:spacing w:after="120"/>
        <w:rPr>
          <w:rFonts w:ascii="Arial" w:hAnsi="Arial" w:cs="Arial"/>
          <w:bCs/>
          <w:szCs w:val="24"/>
          <w:u w:val="single"/>
        </w:rPr>
      </w:pPr>
      <w:r w:rsidRPr="00CF5E17">
        <w:rPr>
          <w:rFonts w:ascii="Arial" w:hAnsi="Arial" w:cs="Arial"/>
          <w:bCs/>
          <w:szCs w:val="24"/>
          <w:u w:val="single"/>
        </w:rPr>
        <w:t>Prilog 9. Zahtjev za otvaranje aktivnosti, projekata i izvora financiranja</w:t>
      </w:r>
    </w:p>
    <w:p w14:paraId="2E8C7DAD" w14:textId="77777777" w:rsidR="00AE1CBD" w:rsidRDefault="00AE1CBD" w:rsidP="00AE1CBD">
      <w:pPr>
        <w:rPr>
          <w:rFonts w:ascii="Arial" w:hAnsi="Arial" w:cs="Arial"/>
          <w:bCs/>
          <w:iCs/>
          <w:szCs w:val="24"/>
        </w:rPr>
      </w:pPr>
    </w:p>
    <w:p w14:paraId="40062A34" w14:textId="0D38651A" w:rsidR="00FA57B3" w:rsidRPr="00234DF0" w:rsidRDefault="00AE1CBD" w:rsidP="00AE1CBD">
      <w:pPr>
        <w:ind w:left="3849" w:firstLine="720"/>
        <w:rPr>
          <w:rFonts w:ascii="Arial" w:hAnsi="Arial" w:cs="Arial"/>
          <w:iCs/>
          <w:szCs w:val="24"/>
        </w:rPr>
      </w:pPr>
      <w:r>
        <w:rPr>
          <w:rFonts w:ascii="Arial" w:hAnsi="Arial" w:cs="Arial"/>
          <w:bCs/>
          <w:iCs/>
          <w:szCs w:val="24"/>
        </w:rPr>
        <w:t>Pročelnica upravnog odjela za financije</w:t>
      </w:r>
    </w:p>
    <w:p w14:paraId="478DE109" w14:textId="34A03EC0" w:rsidR="00FA57B3" w:rsidRPr="00234DF0" w:rsidRDefault="00AE1CBD" w:rsidP="00AE1CBD">
      <w:pPr>
        <w:ind w:left="4569" w:firstLine="471"/>
        <w:rPr>
          <w:rFonts w:ascii="Arial" w:hAnsi="Arial" w:cs="Arial"/>
          <w:iCs/>
          <w:szCs w:val="24"/>
        </w:rPr>
      </w:pPr>
      <w:r>
        <w:rPr>
          <w:rFonts w:ascii="Arial" w:hAnsi="Arial" w:cs="Arial"/>
          <w:iCs/>
          <w:szCs w:val="24"/>
        </w:rPr>
        <w:t xml:space="preserve">    </w:t>
      </w:r>
      <w:r w:rsidR="00FA57B3" w:rsidRPr="00234DF0">
        <w:rPr>
          <w:rFonts w:ascii="Arial" w:hAnsi="Arial" w:cs="Arial"/>
          <w:iCs/>
          <w:szCs w:val="24"/>
        </w:rPr>
        <w:t xml:space="preserve">Tajana Troha, </w:t>
      </w:r>
      <w:proofErr w:type="spellStart"/>
      <w:r w:rsidR="00FA57B3" w:rsidRPr="00234DF0">
        <w:rPr>
          <w:rFonts w:ascii="Arial" w:hAnsi="Arial" w:cs="Arial"/>
          <w:iCs/>
          <w:szCs w:val="24"/>
        </w:rPr>
        <w:t>mag.oec</w:t>
      </w:r>
      <w:proofErr w:type="spellEnd"/>
      <w:r w:rsidR="00FA57B3" w:rsidRPr="00234DF0">
        <w:rPr>
          <w:rFonts w:ascii="Arial" w:hAnsi="Arial" w:cs="Arial"/>
          <w:iCs/>
          <w:szCs w:val="24"/>
        </w:rPr>
        <w:t>.</w:t>
      </w:r>
    </w:p>
    <w:p w14:paraId="28FEEF70" w14:textId="77777777" w:rsidR="00FA57B3" w:rsidRPr="00234DF0" w:rsidRDefault="00FA57B3" w:rsidP="00FA57B3">
      <w:pPr>
        <w:ind w:left="249"/>
        <w:rPr>
          <w:rFonts w:ascii="Arial" w:hAnsi="Arial" w:cs="Arial"/>
          <w:iCs/>
          <w:szCs w:val="24"/>
          <w:highlight w:val="yellow"/>
          <w:u w:val="single"/>
        </w:rPr>
      </w:pPr>
    </w:p>
    <w:p w14:paraId="16138C7D" w14:textId="77777777" w:rsidR="00A00B03" w:rsidRDefault="00A00B03" w:rsidP="006A0320">
      <w:pPr>
        <w:ind w:left="249"/>
        <w:rPr>
          <w:rFonts w:ascii="Arial" w:hAnsi="Arial" w:cs="Arial"/>
          <w:szCs w:val="24"/>
          <w:highlight w:val="yellow"/>
        </w:rPr>
      </w:pPr>
    </w:p>
    <w:p w14:paraId="2D2E3D52" w14:textId="77777777" w:rsidR="00FA57B3" w:rsidRDefault="00FA57B3" w:rsidP="004505B1">
      <w:pPr>
        <w:rPr>
          <w:rFonts w:ascii="Arial" w:hAnsi="Arial" w:cs="Arial"/>
          <w:b/>
          <w:bCs/>
          <w:iCs/>
          <w:szCs w:val="24"/>
          <w:u w:val="single"/>
        </w:rPr>
      </w:pPr>
    </w:p>
    <w:p w14:paraId="5563B5CF" w14:textId="5E23BB14" w:rsidR="00E60CDC" w:rsidRPr="00AE1CBD" w:rsidRDefault="007E299E" w:rsidP="00AE1CBD">
      <w:pPr>
        <w:rPr>
          <w:rFonts w:ascii="Arial" w:hAnsi="Arial" w:cs="Arial"/>
          <w:b/>
          <w:bCs/>
          <w:iCs/>
          <w:szCs w:val="24"/>
          <w:u w:val="single"/>
        </w:rPr>
      </w:pPr>
      <w:r w:rsidRPr="005A0169">
        <w:rPr>
          <w:rFonts w:ascii="Arial" w:hAnsi="Arial" w:cs="Arial"/>
          <w:b/>
          <w:bCs/>
          <w:iCs/>
          <w:szCs w:val="24"/>
          <w:u w:val="single"/>
        </w:rPr>
        <w:t>Dostaviti</w:t>
      </w:r>
      <w:r w:rsidR="0013336E" w:rsidRPr="005A0169">
        <w:rPr>
          <w:rFonts w:ascii="Arial" w:hAnsi="Arial" w:cs="Arial"/>
          <w:b/>
          <w:bCs/>
          <w:iCs/>
          <w:szCs w:val="24"/>
          <w:u w:val="single"/>
        </w:rPr>
        <w:t xml:space="preserve"> </w:t>
      </w:r>
      <w:r w:rsidR="00F1566D">
        <w:rPr>
          <w:rFonts w:ascii="Arial" w:hAnsi="Arial" w:cs="Arial"/>
          <w:b/>
          <w:bCs/>
          <w:iCs/>
          <w:szCs w:val="24"/>
          <w:u w:val="single"/>
        </w:rPr>
        <w:t>–</w:t>
      </w:r>
      <w:r w:rsidR="0013336E" w:rsidRPr="005A0169">
        <w:rPr>
          <w:rFonts w:ascii="Arial" w:hAnsi="Arial" w:cs="Arial"/>
          <w:b/>
          <w:bCs/>
          <w:iCs/>
          <w:szCs w:val="24"/>
          <w:u w:val="single"/>
        </w:rPr>
        <w:t xml:space="preserve"> </w:t>
      </w:r>
      <w:r w:rsidR="001B1AD7">
        <w:rPr>
          <w:rFonts w:ascii="Arial" w:hAnsi="Arial" w:cs="Arial"/>
          <w:b/>
          <w:bCs/>
          <w:iCs/>
          <w:szCs w:val="24"/>
          <w:u w:val="single"/>
        </w:rPr>
        <w:t xml:space="preserve">upravna tijela i </w:t>
      </w:r>
      <w:r w:rsidR="0013336E" w:rsidRPr="005A0169">
        <w:rPr>
          <w:rFonts w:ascii="Arial" w:hAnsi="Arial" w:cs="Arial"/>
          <w:b/>
          <w:bCs/>
          <w:iCs/>
          <w:szCs w:val="24"/>
          <w:u w:val="single"/>
        </w:rPr>
        <w:t>korisnici</w:t>
      </w:r>
      <w:r w:rsidRPr="005A0169">
        <w:rPr>
          <w:rFonts w:ascii="Arial" w:hAnsi="Arial" w:cs="Arial"/>
          <w:b/>
          <w:bCs/>
          <w:iCs/>
          <w:szCs w:val="24"/>
          <w:u w:val="single"/>
        </w:rPr>
        <w:t>:</w:t>
      </w:r>
    </w:p>
    <w:p w14:paraId="24B0C903" w14:textId="2F074DBB" w:rsidR="00DE4CF8" w:rsidRDefault="00DE4CF8" w:rsidP="006A0320">
      <w:pPr>
        <w:numPr>
          <w:ilvl w:val="0"/>
          <w:numId w:val="1"/>
        </w:numPr>
        <w:tabs>
          <w:tab w:val="clear" w:pos="1191"/>
          <w:tab w:val="num" w:pos="2160"/>
          <w:tab w:val="center" w:pos="4320"/>
        </w:tabs>
        <w:ind w:left="1911"/>
        <w:rPr>
          <w:rFonts w:ascii="Arial" w:hAnsi="Arial" w:cs="Arial"/>
          <w:b/>
          <w:bCs/>
          <w:iCs/>
          <w:color w:val="000000"/>
          <w:szCs w:val="24"/>
        </w:rPr>
      </w:pPr>
      <w:r>
        <w:rPr>
          <w:rFonts w:ascii="Arial" w:hAnsi="Arial" w:cs="Arial"/>
          <w:b/>
          <w:bCs/>
          <w:iCs/>
          <w:color w:val="000000"/>
          <w:szCs w:val="24"/>
        </w:rPr>
        <w:t>Upravni odjel za poslove gradonačelnika,</w:t>
      </w:r>
    </w:p>
    <w:p w14:paraId="6D42B59D" w14:textId="0D0F72B9" w:rsidR="007E299E" w:rsidRPr="005A0169" w:rsidRDefault="007E299E" w:rsidP="006A0320">
      <w:pPr>
        <w:numPr>
          <w:ilvl w:val="0"/>
          <w:numId w:val="1"/>
        </w:numPr>
        <w:tabs>
          <w:tab w:val="clear" w:pos="1191"/>
          <w:tab w:val="num" w:pos="2160"/>
          <w:tab w:val="center" w:pos="4320"/>
        </w:tabs>
        <w:ind w:left="1911"/>
        <w:rPr>
          <w:rFonts w:ascii="Arial" w:hAnsi="Arial" w:cs="Arial"/>
          <w:b/>
          <w:bCs/>
          <w:iCs/>
          <w:color w:val="000000"/>
          <w:szCs w:val="24"/>
        </w:rPr>
      </w:pPr>
      <w:r w:rsidRPr="005A0169">
        <w:rPr>
          <w:rFonts w:ascii="Arial" w:hAnsi="Arial" w:cs="Arial"/>
          <w:b/>
          <w:bCs/>
          <w:iCs/>
          <w:color w:val="000000"/>
          <w:szCs w:val="24"/>
        </w:rPr>
        <w:t>Gradska služba,</w:t>
      </w:r>
    </w:p>
    <w:p w14:paraId="15E26E0A" w14:textId="12ACDFB9" w:rsidR="00DE4CF8" w:rsidRPr="00DE4CF8" w:rsidRDefault="007E299E" w:rsidP="00DE4CF8">
      <w:pPr>
        <w:numPr>
          <w:ilvl w:val="0"/>
          <w:numId w:val="1"/>
        </w:numPr>
        <w:tabs>
          <w:tab w:val="left" w:pos="1440"/>
          <w:tab w:val="center" w:pos="4320"/>
        </w:tabs>
        <w:ind w:left="1911"/>
        <w:rPr>
          <w:rFonts w:ascii="Arial" w:hAnsi="Arial" w:cs="Arial"/>
          <w:b/>
          <w:bCs/>
          <w:iCs/>
          <w:color w:val="000000"/>
          <w:szCs w:val="24"/>
        </w:rPr>
      </w:pPr>
      <w:r w:rsidRPr="005A0169">
        <w:rPr>
          <w:rFonts w:ascii="Arial" w:hAnsi="Arial" w:cs="Arial"/>
          <w:b/>
          <w:bCs/>
          <w:iCs/>
          <w:color w:val="000000"/>
          <w:szCs w:val="24"/>
        </w:rPr>
        <w:t>Upravni odjel za komun</w:t>
      </w:r>
      <w:r w:rsidR="00E7129A" w:rsidRPr="005A0169">
        <w:rPr>
          <w:rFonts w:ascii="Arial" w:hAnsi="Arial" w:cs="Arial"/>
          <w:b/>
          <w:bCs/>
          <w:iCs/>
          <w:color w:val="000000"/>
          <w:szCs w:val="24"/>
        </w:rPr>
        <w:t xml:space="preserve">alno </w:t>
      </w:r>
      <w:r w:rsidRPr="005A0169">
        <w:rPr>
          <w:rFonts w:ascii="Arial" w:hAnsi="Arial" w:cs="Arial"/>
          <w:b/>
          <w:bCs/>
          <w:iCs/>
          <w:color w:val="000000"/>
          <w:szCs w:val="24"/>
        </w:rPr>
        <w:t xml:space="preserve"> gosp</w:t>
      </w:r>
      <w:r w:rsidR="00E7129A" w:rsidRPr="005A0169">
        <w:rPr>
          <w:rFonts w:ascii="Arial" w:hAnsi="Arial" w:cs="Arial"/>
          <w:b/>
          <w:bCs/>
          <w:iCs/>
          <w:color w:val="000000"/>
          <w:szCs w:val="24"/>
        </w:rPr>
        <w:t>odarstvo</w:t>
      </w:r>
      <w:r w:rsidR="005A0169" w:rsidRPr="005A0169">
        <w:rPr>
          <w:rFonts w:ascii="Arial" w:hAnsi="Arial" w:cs="Arial"/>
          <w:b/>
          <w:bCs/>
          <w:iCs/>
          <w:color w:val="000000"/>
          <w:szCs w:val="24"/>
        </w:rPr>
        <w:t>, prostorno uređenje i geodetske poslove</w:t>
      </w:r>
      <w:r w:rsidR="005A0169">
        <w:rPr>
          <w:rFonts w:ascii="Arial" w:hAnsi="Arial" w:cs="Arial"/>
          <w:b/>
          <w:bCs/>
          <w:iCs/>
          <w:color w:val="000000"/>
          <w:szCs w:val="24"/>
        </w:rPr>
        <w:t>,</w:t>
      </w:r>
    </w:p>
    <w:p w14:paraId="77F8B762" w14:textId="10F29929" w:rsidR="007E299E" w:rsidRPr="005A0169" w:rsidRDefault="007E299E" w:rsidP="00645118">
      <w:pPr>
        <w:numPr>
          <w:ilvl w:val="0"/>
          <w:numId w:val="1"/>
        </w:numPr>
        <w:tabs>
          <w:tab w:val="left" w:pos="1440"/>
          <w:tab w:val="center" w:pos="4320"/>
        </w:tabs>
        <w:ind w:left="1911"/>
        <w:rPr>
          <w:rFonts w:ascii="Arial" w:hAnsi="Arial" w:cs="Arial"/>
          <w:b/>
          <w:bCs/>
          <w:iCs/>
          <w:color w:val="000000"/>
          <w:szCs w:val="24"/>
        </w:rPr>
      </w:pPr>
      <w:r w:rsidRPr="005A0169">
        <w:rPr>
          <w:rFonts w:ascii="Arial" w:hAnsi="Arial" w:cs="Arial"/>
          <w:b/>
          <w:bCs/>
          <w:iCs/>
          <w:color w:val="000000"/>
          <w:szCs w:val="24"/>
        </w:rPr>
        <w:t>Dječji vrtić M</w:t>
      </w:r>
      <w:r w:rsidR="005A0169" w:rsidRPr="005A0169">
        <w:rPr>
          <w:rFonts w:ascii="Arial" w:hAnsi="Arial" w:cs="Arial"/>
          <w:b/>
          <w:bCs/>
          <w:iCs/>
          <w:color w:val="000000"/>
          <w:szCs w:val="24"/>
        </w:rPr>
        <w:t>aslačak</w:t>
      </w:r>
      <w:r w:rsidRPr="005A0169">
        <w:rPr>
          <w:rFonts w:ascii="Arial" w:hAnsi="Arial" w:cs="Arial"/>
          <w:b/>
          <w:bCs/>
          <w:iCs/>
          <w:color w:val="000000"/>
          <w:szCs w:val="24"/>
        </w:rPr>
        <w:t>,</w:t>
      </w:r>
    </w:p>
    <w:p w14:paraId="1BA025F0" w14:textId="77777777" w:rsidR="007E299E" w:rsidRPr="005A0169" w:rsidRDefault="007E299E" w:rsidP="006A0320">
      <w:pPr>
        <w:numPr>
          <w:ilvl w:val="0"/>
          <w:numId w:val="1"/>
        </w:numPr>
        <w:tabs>
          <w:tab w:val="clear" w:pos="1191"/>
          <w:tab w:val="num" w:pos="942"/>
          <w:tab w:val="left" w:pos="1440"/>
          <w:tab w:val="center" w:pos="4320"/>
        </w:tabs>
        <w:ind w:left="1911"/>
        <w:rPr>
          <w:rFonts w:ascii="Arial" w:hAnsi="Arial" w:cs="Arial"/>
          <w:b/>
          <w:bCs/>
          <w:iCs/>
          <w:color w:val="000000"/>
          <w:szCs w:val="24"/>
        </w:rPr>
      </w:pPr>
      <w:r w:rsidRPr="005A0169">
        <w:rPr>
          <w:rFonts w:ascii="Arial" w:hAnsi="Arial" w:cs="Arial"/>
          <w:b/>
          <w:bCs/>
          <w:iCs/>
          <w:color w:val="000000"/>
          <w:szCs w:val="24"/>
        </w:rPr>
        <w:t>Gradska knjižnica Županja,</w:t>
      </w:r>
    </w:p>
    <w:p w14:paraId="209D41A1" w14:textId="77777777" w:rsidR="007E292A" w:rsidRDefault="005A0169" w:rsidP="007E292A">
      <w:pPr>
        <w:numPr>
          <w:ilvl w:val="0"/>
          <w:numId w:val="1"/>
        </w:numPr>
        <w:tabs>
          <w:tab w:val="clear" w:pos="1191"/>
          <w:tab w:val="num" w:pos="942"/>
          <w:tab w:val="left" w:pos="1440"/>
          <w:tab w:val="center" w:pos="4320"/>
        </w:tabs>
        <w:ind w:left="1911"/>
        <w:rPr>
          <w:rFonts w:ascii="Arial" w:hAnsi="Arial" w:cs="Arial"/>
          <w:b/>
          <w:bCs/>
          <w:iCs/>
          <w:color w:val="000000"/>
          <w:szCs w:val="24"/>
        </w:rPr>
      </w:pPr>
      <w:r w:rsidRPr="005A0169">
        <w:rPr>
          <w:rFonts w:ascii="Arial" w:hAnsi="Arial" w:cs="Arial"/>
          <w:b/>
          <w:bCs/>
          <w:iCs/>
          <w:color w:val="000000"/>
          <w:szCs w:val="24"/>
        </w:rPr>
        <w:t>Gradski muzej</w:t>
      </w:r>
      <w:r w:rsidR="007E299E" w:rsidRPr="005A0169">
        <w:rPr>
          <w:rFonts w:ascii="Arial" w:hAnsi="Arial" w:cs="Arial"/>
          <w:b/>
          <w:bCs/>
          <w:iCs/>
          <w:color w:val="000000"/>
          <w:szCs w:val="24"/>
        </w:rPr>
        <w:t xml:space="preserve"> Županja</w:t>
      </w:r>
      <w:r w:rsidR="004050AD" w:rsidRPr="005A0169">
        <w:rPr>
          <w:rFonts w:ascii="Arial" w:hAnsi="Arial" w:cs="Arial"/>
          <w:b/>
          <w:bCs/>
          <w:iCs/>
          <w:color w:val="000000"/>
          <w:szCs w:val="24"/>
        </w:rPr>
        <w:t>,</w:t>
      </w:r>
    </w:p>
    <w:p w14:paraId="2C0A80F8" w14:textId="150EF82D" w:rsidR="001D390D" w:rsidRPr="009C250F" w:rsidRDefault="007E292A" w:rsidP="009C250F">
      <w:pPr>
        <w:numPr>
          <w:ilvl w:val="0"/>
          <w:numId w:val="1"/>
        </w:numPr>
        <w:tabs>
          <w:tab w:val="clear" w:pos="1191"/>
          <w:tab w:val="num" w:pos="942"/>
          <w:tab w:val="left" w:pos="1440"/>
          <w:tab w:val="center" w:pos="4320"/>
        </w:tabs>
        <w:ind w:left="1911"/>
        <w:rPr>
          <w:rFonts w:ascii="Arial" w:hAnsi="Arial" w:cs="Arial"/>
          <w:b/>
          <w:bCs/>
          <w:iCs/>
          <w:color w:val="000000"/>
          <w:szCs w:val="24"/>
        </w:rPr>
      </w:pPr>
      <w:r w:rsidRPr="007E292A">
        <w:rPr>
          <w:rFonts w:ascii="Arial" w:hAnsi="Arial" w:cs="Arial"/>
          <w:b/>
          <w:bCs/>
          <w:iCs/>
          <w:color w:val="000000"/>
          <w:szCs w:val="24"/>
        </w:rPr>
        <w:t xml:space="preserve">Javna vatrogasna postrojba </w:t>
      </w:r>
      <w:r w:rsidR="00395919">
        <w:rPr>
          <w:rFonts w:ascii="Arial" w:hAnsi="Arial" w:cs="Arial"/>
          <w:b/>
          <w:bCs/>
          <w:iCs/>
          <w:color w:val="000000"/>
          <w:szCs w:val="24"/>
        </w:rPr>
        <w:t>g</w:t>
      </w:r>
      <w:r w:rsidRPr="007E292A">
        <w:rPr>
          <w:rFonts w:ascii="Arial" w:hAnsi="Arial" w:cs="Arial"/>
          <w:b/>
          <w:bCs/>
          <w:iCs/>
          <w:color w:val="000000"/>
          <w:szCs w:val="24"/>
        </w:rPr>
        <w:t>rada Županja</w:t>
      </w:r>
    </w:p>
    <w:sectPr w:rsidR="001D390D" w:rsidRPr="009C250F" w:rsidSect="008C5D65">
      <w:headerReference w:type="default" r:id="rId25"/>
      <w:footerReference w:type="even" r:id="rId26"/>
      <w:footerReference w:type="default" r:id="rId27"/>
      <w:footnotePr>
        <w:pos w:val="beneathText"/>
      </w:footnotePr>
      <w:pgSz w:w="11909" w:h="16834" w:code="9"/>
      <w:pgMar w:top="1134" w:right="1134" w:bottom="1134" w:left="1418" w:header="624" w:footer="6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20A5F" w14:textId="77777777" w:rsidR="006B05DF" w:rsidRDefault="006B05DF">
      <w:r>
        <w:separator/>
      </w:r>
    </w:p>
  </w:endnote>
  <w:endnote w:type="continuationSeparator" w:id="0">
    <w:p w14:paraId="7BEBF38E" w14:textId="77777777" w:rsidR="006B05DF" w:rsidRDefault="006B0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IDFont+F3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RO_Bookman-Normal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E648E" w14:textId="77777777" w:rsidR="0060085F" w:rsidRDefault="0060085F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>
      <w:rPr>
        <w:rStyle w:val="Brojstranice"/>
        <w:noProof/>
      </w:rPr>
      <w:t>2</w:t>
    </w:r>
    <w:r>
      <w:rPr>
        <w:rStyle w:val="Brojstranice"/>
      </w:rPr>
      <w:fldChar w:fldCharType="end"/>
    </w:r>
  </w:p>
  <w:p w14:paraId="71947559" w14:textId="77777777" w:rsidR="0060085F" w:rsidRDefault="0060085F">
    <w:pPr>
      <w:pStyle w:val="Podnoje"/>
      <w:ind w:right="360"/>
    </w:pPr>
  </w:p>
  <w:p w14:paraId="6766D6C8" w14:textId="77777777" w:rsidR="0060085F" w:rsidRDefault="0060085F"/>
  <w:p w14:paraId="6F4AB5CF" w14:textId="77777777" w:rsidR="0060085F" w:rsidRDefault="0060085F"/>
  <w:p w14:paraId="202DA968" w14:textId="77777777" w:rsidR="0060085F" w:rsidRDefault="0060085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64B0F" w14:textId="77777777" w:rsidR="0060085F" w:rsidRDefault="0060085F" w:rsidP="00E07A0A">
    <w:pPr>
      <w:pStyle w:val="Podnoje"/>
      <w:ind w:right="360"/>
      <w:jc w:val="center"/>
      <w:rPr>
        <w:rFonts w:ascii="Times New Roman" w:hAnsi="Times New Roman"/>
        <w:b/>
        <w:sz w:val="16"/>
      </w:rPr>
    </w:pPr>
  </w:p>
  <w:p w14:paraId="189A5525" w14:textId="1D407E5F" w:rsidR="0060085F" w:rsidRPr="00C52511" w:rsidRDefault="002D4AF7" w:rsidP="00E07A0A">
    <w:pPr>
      <w:pStyle w:val="Podnoje"/>
      <w:pBdr>
        <w:top w:val="thinThickSmallGap" w:sz="18" w:space="1" w:color="D9D9D9"/>
      </w:pBdr>
      <w:jc w:val="center"/>
      <w:rPr>
        <w:rFonts w:ascii="Arial" w:hAnsi="Arial" w:cs="Arial"/>
        <w:sz w:val="16"/>
      </w:rPr>
    </w:pPr>
    <w:r>
      <w:rPr>
        <w:rFonts w:ascii="Arial" w:hAnsi="Arial" w:cs="Arial"/>
        <w:b/>
        <w:sz w:val="16"/>
      </w:rPr>
      <w:t>GRAD ŽUPANJA</w:t>
    </w:r>
    <w:r w:rsidR="0060085F" w:rsidRPr="00C40785">
      <w:rPr>
        <w:rFonts w:ascii="Arial" w:hAnsi="Arial" w:cs="Arial"/>
        <w:bCs/>
        <w:sz w:val="16"/>
      </w:rPr>
      <w:t xml:space="preserve">, </w:t>
    </w:r>
    <w:r>
      <w:rPr>
        <w:rFonts w:ascii="Arial" w:hAnsi="Arial" w:cs="Arial"/>
        <w:bCs/>
        <w:sz w:val="16"/>
      </w:rPr>
      <w:t>UPRAVNI ODJEL ZA FINANCIJE</w:t>
    </w:r>
    <w:r w:rsidR="0060085F" w:rsidRPr="00C40785">
      <w:rPr>
        <w:rFonts w:ascii="Arial" w:hAnsi="Arial" w:cs="Arial"/>
        <w:bCs/>
        <w:sz w:val="16"/>
      </w:rPr>
      <w:t xml:space="preserve">, </w:t>
    </w:r>
    <w:r w:rsidR="00CD3B57" w:rsidRPr="00C40785">
      <w:rPr>
        <w:rFonts w:ascii="Arial" w:hAnsi="Arial" w:cs="Arial"/>
        <w:bCs/>
        <w:sz w:val="16"/>
      </w:rPr>
      <w:t>J.J.</w:t>
    </w:r>
    <w:r w:rsidR="00CD3B57">
      <w:rPr>
        <w:rFonts w:ascii="Arial" w:hAnsi="Arial" w:cs="Arial"/>
        <w:b/>
        <w:sz w:val="16"/>
      </w:rPr>
      <w:t xml:space="preserve"> </w:t>
    </w:r>
    <w:r w:rsidR="00340AEE">
      <w:rPr>
        <w:rFonts w:ascii="Arial" w:hAnsi="Arial" w:cs="Arial"/>
        <w:sz w:val="16"/>
      </w:rPr>
      <w:t>S</w:t>
    </w:r>
    <w:r w:rsidR="0060085F" w:rsidRPr="00C52511">
      <w:rPr>
        <w:rFonts w:ascii="Arial" w:hAnsi="Arial" w:cs="Arial"/>
        <w:sz w:val="16"/>
      </w:rPr>
      <w:t>tros</w:t>
    </w:r>
    <w:r w:rsidR="00AE7D74">
      <w:rPr>
        <w:rFonts w:ascii="Arial" w:hAnsi="Arial" w:cs="Arial"/>
        <w:sz w:val="16"/>
      </w:rPr>
      <w:t>s</w:t>
    </w:r>
    <w:r w:rsidR="0060085F" w:rsidRPr="00C52511">
      <w:rPr>
        <w:rFonts w:ascii="Arial" w:hAnsi="Arial" w:cs="Arial"/>
        <w:sz w:val="16"/>
      </w:rPr>
      <w:t>ma</w:t>
    </w:r>
    <w:r w:rsidR="00AE7D74">
      <w:rPr>
        <w:rFonts w:ascii="Arial" w:hAnsi="Arial" w:cs="Arial"/>
        <w:sz w:val="16"/>
      </w:rPr>
      <w:t>y</w:t>
    </w:r>
    <w:r w:rsidR="0060085F" w:rsidRPr="00C52511">
      <w:rPr>
        <w:rFonts w:ascii="Arial" w:hAnsi="Arial" w:cs="Arial"/>
        <w:sz w:val="16"/>
      </w:rPr>
      <w:t xml:space="preserve">era 1, 32270 Županja, </w:t>
    </w:r>
  </w:p>
  <w:p w14:paraId="73C125FC" w14:textId="03163798" w:rsidR="0060085F" w:rsidRPr="00C52511" w:rsidRDefault="0060085F" w:rsidP="00E07A0A">
    <w:pPr>
      <w:pStyle w:val="Podnoje"/>
      <w:pBdr>
        <w:top w:val="thinThickSmallGap" w:sz="18" w:space="1" w:color="D9D9D9"/>
      </w:pBdr>
      <w:jc w:val="center"/>
      <w:rPr>
        <w:rFonts w:ascii="Arial" w:hAnsi="Arial" w:cs="Arial"/>
        <w:sz w:val="16"/>
      </w:rPr>
    </w:pPr>
    <w:r w:rsidRPr="00C40785">
      <w:rPr>
        <w:rFonts w:ascii="Arial" w:hAnsi="Arial" w:cs="Arial"/>
        <w:sz w:val="16"/>
      </w:rPr>
      <w:t xml:space="preserve">ž.r. 2390001-1853400006, IBAN: </w:t>
    </w:r>
    <w:r w:rsidRPr="00C40785">
      <w:rPr>
        <w:rFonts w:ascii="Arial" w:hAnsi="Arial" w:cs="Arial"/>
        <w:b/>
        <w:bCs/>
        <w:sz w:val="16"/>
      </w:rPr>
      <w:t>HR0623900011853400006</w:t>
    </w:r>
    <w:r w:rsidRPr="00C40785">
      <w:rPr>
        <w:rFonts w:ascii="Arial" w:hAnsi="Arial" w:cs="Arial"/>
        <w:sz w:val="16"/>
      </w:rPr>
      <w:t xml:space="preserve">, MB: 02542463, OIB: </w:t>
    </w:r>
    <w:r w:rsidRPr="00C40785">
      <w:rPr>
        <w:rFonts w:ascii="Arial" w:hAnsi="Arial" w:cs="Arial"/>
        <w:b/>
        <w:bCs/>
        <w:sz w:val="16"/>
      </w:rPr>
      <w:t>60952110793</w:t>
    </w:r>
    <w:r w:rsidR="002D4AF7">
      <w:rPr>
        <w:rFonts w:ascii="Arial" w:hAnsi="Arial" w:cs="Arial"/>
        <w:b/>
        <w:bCs/>
        <w:sz w:val="16"/>
      </w:rPr>
      <w:t>,</w:t>
    </w:r>
  </w:p>
  <w:p w14:paraId="53DB2191" w14:textId="037CE0EA" w:rsidR="0060085F" w:rsidRPr="00C52511" w:rsidRDefault="002D4AF7" w:rsidP="00CD30AB">
    <w:pPr>
      <w:pStyle w:val="Podnoje"/>
      <w:pBdr>
        <w:top w:val="thinThickSmallGap" w:sz="18" w:space="1" w:color="D9D9D9"/>
      </w:pBdr>
      <w:jc w:val="center"/>
      <w:rPr>
        <w:rFonts w:ascii="Arial" w:hAnsi="Arial" w:cs="Arial"/>
        <w:b/>
        <w:sz w:val="16"/>
      </w:rPr>
    </w:pPr>
    <w:r>
      <w:rPr>
        <w:rFonts w:ascii="Arial" w:hAnsi="Arial" w:cs="Arial"/>
        <w:sz w:val="16"/>
      </w:rPr>
      <w:t xml:space="preserve">kontakt </w:t>
    </w:r>
    <w:r w:rsidR="0060085F" w:rsidRPr="00C52511">
      <w:rPr>
        <w:rFonts w:ascii="Arial" w:hAnsi="Arial" w:cs="Arial"/>
        <w:sz w:val="16"/>
      </w:rPr>
      <w:t xml:space="preserve">email: </w:t>
    </w:r>
    <w:r w:rsidR="0043385B" w:rsidRPr="00C52511">
      <w:rPr>
        <w:rFonts w:ascii="Arial" w:hAnsi="Arial" w:cs="Arial"/>
        <w:b/>
        <w:sz w:val="16"/>
      </w:rPr>
      <w:t>tajana.troha</w:t>
    </w:r>
    <w:r w:rsidR="0060085F" w:rsidRPr="00C52511">
      <w:rPr>
        <w:rFonts w:ascii="Arial" w:hAnsi="Arial" w:cs="Arial"/>
        <w:b/>
        <w:sz w:val="16"/>
      </w:rPr>
      <w:t>@</w:t>
    </w:r>
    <w:r w:rsidR="001027E0" w:rsidRPr="00C52511">
      <w:rPr>
        <w:rFonts w:ascii="Arial" w:hAnsi="Arial" w:cs="Arial"/>
        <w:b/>
        <w:sz w:val="16"/>
      </w:rPr>
      <w:t>zupanja</w:t>
    </w:r>
    <w:r w:rsidR="0060085F" w:rsidRPr="00C52511">
      <w:rPr>
        <w:rFonts w:ascii="Arial" w:hAnsi="Arial" w:cs="Arial"/>
        <w:b/>
        <w:sz w:val="16"/>
      </w:rPr>
      <w:t>.hr</w:t>
    </w:r>
  </w:p>
  <w:p w14:paraId="18A39C9B" w14:textId="77777777" w:rsidR="0060085F" w:rsidRPr="00E11A3B" w:rsidRDefault="0060085F" w:rsidP="00E11A3B">
    <w:pPr>
      <w:pStyle w:val="Podnoje"/>
      <w:pBdr>
        <w:top w:val="thinThickSmallGap" w:sz="18" w:space="1" w:color="D9D9D9"/>
      </w:pBdr>
      <w:jc w:val="right"/>
      <w:rPr>
        <w:rFonts w:ascii="Calibri" w:hAnsi="Calibri"/>
        <w:b/>
      </w:rPr>
    </w:pPr>
    <w:r w:rsidRPr="00E11A3B">
      <w:rPr>
        <w:rFonts w:ascii="Calibri" w:hAnsi="Calibri"/>
        <w:b/>
      </w:rPr>
      <w:fldChar w:fldCharType="begin"/>
    </w:r>
    <w:r w:rsidRPr="00E11A3B">
      <w:rPr>
        <w:rFonts w:ascii="Calibri" w:hAnsi="Calibri"/>
        <w:b/>
      </w:rPr>
      <w:instrText>PAGE   \* MERGEFORMAT</w:instrText>
    </w:r>
    <w:r w:rsidRPr="00E11A3B">
      <w:rPr>
        <w:rFonts w:ascii="Calibri" w:hAnsi="Calibri"/>
        <w:b/>
      </w:rPr>
      <w:fldChar w:fldCharType="separate"/>
    </w:r>
    <w:r w:rsidR="00977B9B">
      <w:rPr>
        <w:rFonts w:ascii="Calibri" w:hAnsi="Calibri"/>
        <w:b/>
        <w:noProof/>
      </w:rPr>
      <w:t>25</w:t>
    </w:r>
    <w:r w:rsidRPr="00E11A3B">
      <w:rPr>
        <w:rFonts w:ascii="Calibri" w:hAnsi="Calibri"/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50125" w14:textId="77777777" w:rsidR="006B05DF" w:rsidRDefault="006B05DF">
      <w:r>
        <w:separator/>
      </w:r>
    </w:p>
  </w:footnote>
  <w:footnote w:type="continuationSeparator" w:id="0">
    <w:p w14:paraId="2D47BFEB" w14:textId="77777777" w:rsidR="006B05DF" w:rsidRDefault="006B05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D94FA3" w14:textId="77777777" w:rsidR="005E61DD" w:rsidRDefault="005E61DD" w:rsidP="00A32518">
    <w:pPr>
      <w:pStyle w:val="Zaglavlje"/>
      <w:tabs>
        <w:tab w:val="left" w:pos="851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D3407"/>
    <w:multiLevelType w:val="hybridMultilevel"/>
    <w:tmpl w:val="7D06CE60"/>
    <w:lvl w:ilvl="0" w:tplc="D84A41A6">
      <w:start w:val="1"/>
      <w:numFmt w:val="bullet"/>
      <w:pStyle w:val="B2"/>
      <w:lvlText w:val=""/>
      <w:lvlJc w:val="left"/>
      <w:pPr>
        <w:tabs>
          <w:tab w:val="num" w:pos="5124"/>
        </w:tabs>
        <w:ind w:left="5124" w:hanging="567"/>
      </w:pPr>
      <w:rPr>
        <w:rFonts w:ascii="Symbol" w:hAnsi="Symbol" w:hint="default"/>
      </w:rPr>
    </w:lvl>
    <w:lvl w:ilvl="1" w:tplc="041A0001">
      <w:start w:val="1"/>
      <w:numFmt w:val="bullet"/>
      <w:lvlText w:val=""/>
      <w:lvlJc w:val="left"/>
      <w:pPr>
        <w:tabs>
          <w:tab w:val="num" w:pos="5287"/>
        </w:tabs>
        <w:ind w:left="5287" w:hanging="360"/>
      </w:pPr>
      <w:rPr>
        <w:rFonts w:ascii="Symbol" w:hAnsi="Symbol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6007"/>
        </w:tabs>
        <w:ind w:left="600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6727"/>
        </w:tabs>
        <w:ind w:left="672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7447"/>
        </w:tabs>
        <w:ind w:left="744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8167"/>
        </w:tabs>
        <w:ind w:left="816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8887"/>
        </w:tabs>
        <w:ind w:left="888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9607"/>
        </w:tabs>
        <w:ind w:left="960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10327"/>
        </w:tabs>
        <w:ind w:left="10327" w:hanging="360"/>
      </w:pPr>
      <w:rPr>
        <w:rFonts w:ascii="Wingdings" w:hAnsi="Wingdings" w:hint="default"/>
      </w:rPr>
    </w:lvl>
  </w:abstractNum>
  <w:abstractNum w:abstractNumId="1" w15:restartNumberingAfterBreak="0">
    <w:nsid w:val="07A45A6C"/>
    <w:multiLevelType w:val="hybridMultilevel"/>
    <w:tmpl w:val="30689244"/>
    <w:lvl w:ilvl="0" w:tplc="0C44E71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5B62D0"/>
    <w:multiLevelType w:val="hybridMultilevel"/>
    <w:tmpl w:val="87509386"/>
    <w:lvl w:ilvl="0" w:tplc="58F63670">
      <w:numFmt w:val="bullet"/>
      <w:lvlText w:val=""/>
      <w:lvlJc w:val="left"/>
      <w:pPr>
        <w:ind w:left="720" w:hanging="360"/>
      </w:pPr>
      <w:rPr>
        <w:rFonts w:ascii="Symbol" w:eastAsia="Times New Roman" w:hAnsi="Symbol" w:cs="CIDFont+F3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AB3086"/>
    <w:multiLevelType w:val="singleLevel"/>
    <w:tmpl w:val="67ACB65A"/>
    <w:lvl w:ilvl="0">
      <w:start w:val="1"/>
      <w:numFmt w:val="decimal"/>
      <w:lvlText w:val="%1."/>
      <w:lvlJc w:val="left"/>
      <w:pPr>
        <w:tabs>
          <w:tab w:val="num" w:pos="1191"/>
        </w:tabs>
        <w:ind w:left="1191" w:hanging="471"/>
      </w:pPr>
      <w:rPr>
        <w:rFonts w:hint="default"/>
      </w:rPr>
    </w:lvl>
  </w:abstractNum>
  <w:abstractNum w:abstractNumId="4" w15:restartNumberingAfterBreak="0">
    <w:nsid w:val="2911345C"/>
    <w:multiLevelType w:val="hybridMultilevel"/>
    <w:tmpl w:val="DEF4B2B6"/>
    <w:lvl w:ilvl="0" w:tplc="041A000F">
      <w:start w:val="1"/>
      <w:numFmt w:val="decimal"/>
      <w:lvlText w:val="%1."/>
      <w:lvlJc w:val="left"/>
      <w:pPr>
        <w:ind w:left="785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6B102D"/>
    <w:multiLevelType w:val="hybridMultilevel"/>
    <w:tmpl w:val="71F41C48"/>
    <w:lvl w:ilvl="0" w:tplc="0C44E71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F75523"/>
    <w:multiLevelType w:val="hybridMultilevel"/>
    <w:tmpl w:val="C67AD0C8"/>
    <w:lvl w:ilvl="0" w:tplc="0C44E71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EC358D"/>
    <w:multiLevelType w:val="hybridMultilevel"/>
    <w:tmpl w:val="29A884B4"/>
    <w:lvl w:ilvl="0" w:tplc="D668F85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E13E74"/>
    <w:multiLevelType w:val="hybridMultilevel"/>
    <w:tmpl w:val="B8C00DCC"/>
    <w:lvl w:ilvl="0" w:tplc="BC2C6CE0">
      <w:start w:val="22"/>
      <w:numFmt w:val="decimal"/>
      <w:lvlText w:val="%1"/>
      <w:lvlJc w:val="left"/>
      <w:pPr>
        <w:ind w:left="360" w:hanging="360"/>
      </w:pPr>
      <w:rPr>
        <w:rFonts w:hint="default"/>
        <w:sz w:val="24"/>
        <w:szCs w:val="24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E7B4101"/>
    <w:multiLevelType w:val="hybridMultilevel"/>
    <w:tmpl w:val="F4E20E5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9C7506"/>
    <w:multiLevelType w:val="multilevel"/>
    <w:tmpl w:val="D45E94A2"/>
    <w:lvl w:ilvl="0">
      <w:start w:val="1"/>
      <w:numFmt w:val="decimal"/>
      <w:pStyle w:val="Style1"/>
      <w:lvlText w:val="%1."/>
      <w:lvlJc w:val="left"/>
      <w:pPr>
        <w:tabs>
          <w:tab w:val="num" w:pos="2912"/>
        </w:tabs>
        <w:ind w:left="2912" w:hanging="360"/>
      </w:pPr>
      <w:rPr>
        <w:rFonts w:hint="default"/>
        <w:b/>
        <w:i w:val="0"/>
        <w:color w:val="auto"/>
        <w:sz w:val="28"/>
        <w:u w:val="none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284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446B0330"/>
    <w:multiLevelType w:val="hybridMultilevel"/>
    <w:tmpl w:val="3362ABF2"/>
    <w:lvl w:ilvl="0" w:tplc="0C44E716">
      <w:start w:val="2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6B7002C"/>
    <w:multiLevelType w:val="hybridMultilevel"/>
    <w:tmpl w:val="A9C6AC88"/>
    <w:lvl w:ilvl="0" w:tplc="041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 w15:restartNumberingAfterBreak="0">
    <w:nsid w:val="588B13D7"/>
    <w:multiLevelType w:val="multilevel"/>
    <w:tmpl w:val="73E6A27A"/>
    <w:lvl w:ilvl="0">
      <w:start w:val="1"/>
      <w:numFmt w:val="upperLetter"/>
      <w:pStyle w:val="Naslov5"/>
      <w:lvlText w:val="%1."/>
      <w:lvlJc w:val="left"/>
      <w:pPr>
        <w:tabs>
          <w:tab w:val="num" w:pos="360"/>
        </w:tabs>
        <w:ind w:left="113" w:hanging="113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4" w15:restartNumberingAfterBreak="0">
    <w:nsid w:val="58AC7BC7"/>
    <w:multiLevelType w:val="hybridMultilevel"/>
    <w:tmpl w:val="4D008422"/>
    <w:lvl w:ilvl="0" w:tplc="9946B842">
      <w:start w:val="1"/>
      <w:numFmt w:val="decimal"/>
      <w:lvlText w:val="%1."/>
      <w:lvlJc w:val="left"/>
      <w:pPr>
        <w:ind w:left="482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202" w:hanging="360"/>
      </w:pPr>
    </w:lvl>
    <w:lvl w:ilvl="2" w:tplc="0409001B" w:tentative="1">
      <w:start w:val="1"/>
      <w:numFmt w:val="lowerRoman"/>
      <w:lvlText w:val="%3."/>
      <w:lvlJc w:val="right"/>
      <w:pPr>
        <w:ind w:left="1922" w:hanging="180"/>
      </w:pPr>
    </w:lvl>
    <w:lvl w:ilvl="3" w:tplc="0409000F" w:tentative="1">
      <w:start w:val="1"/>
      <w:numFmt w:val="decimal"/>
      <w:lvlText w:val="%4."/>
      <w:lvlJc w:val="left"/>
      <w:pPr>
        <w:ind w:left="2642" w:hanging="360"/>
      </w:pPr>
    </w:lvl>
    <w:lvl w:ilvl="4" w:tplc="04090019" w:tentative="1">
      <w:start w:val="1"/>
      <w:numFmt w:val="lowerLetter"/>
      <w:lvlText w:val="%5."/>
      <w:lvlJc w:val="left"/>
      <w:pPr>
        <w:ind w:left="3362" w:hanging="360"/>
      </w:pPr>
    </w:lvl>
    <w:lvl w:ilvl="5" w:tplc="0409001B" w:tentative="1">
      <w:start w:val="1"/>
      <w:numFmt w:val="lowerRoman"/>
      <w:lvlText w:val="%6."/>
      <w:lvlJc w:val="right"/>
      <w:pPr>
        <w:ind w:left="4082" w:hanging="180"/>
      </w:pPr>
    </w:lvl>
    <w:lvl w:ilvl="6" w:tplc="0409000F" w:tentative="1">
      <w:start w:val="1"/>
      <w:numFmt w:val="decimal"/>
      <w:lvlText w:val="%7."/>
      <w:lvlJc w:val="left"/>
      <w:pPr>
        <w:ind w:left="4802" w:hanging="360"/>
      </w:pPr>
    </w:lvl>
    <w:lvl w:ilvl="7" w:tplc="04090019" w:tentative="1">
      <w:start w:val="1"/>
      <w:numFmt w:val="lowerLetter"/>
      <w:lvlText w:val="%8."/>
      <w:lvlJc w:val="left"/>
      <w:pPr>
        <w:ind w:left="5522" w:hanging="360"/>
      </w:pPr>
    </w:lvl>
    <w:lvl w:ilvl="8" w:tplc="0409001B" w:tentative="1">
      <w:start w:val="1"/>
      <w:numFmt w:val="lowerRoman"/>
      <w:lvlText w:val="%9."/>
      <w:lvlJc w:val="right"/>
      <w:pPr>
        <w:ind w:left="6242" w:hanging="180"/>
      </w:pPr>
    </w:lvl>
  </w:abstractNum>
  <w:abstractNum w:abstractNumId="15" w15:restartNumberingAfterBreak="0">
    <w:nsid w:val="6C5252D6"/>
    <w:multiLevelType w:val="hybridMultilevel"/>
    <w:tmpl w:val="2978506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063847"/>
    <w:multiLevelType w:val="hybridMultilevel"/>
    <w:tmpl w:val="71844392"/>
    <w:lvl w:ilvl="0" w:tplc="758AAD68">
      <w:start w:val="2"/>
      <w:numFmt w:val="bullet"/>
      <w:lvlText w:val="-"/>
      <w:lvlJc w:val="left"/>
      <w:pPr>
        <w:tabs>
          <w:tab w:val="num" w:pos="4320"/>
        </w:tabs>
        <w:ind w:left="4063" w:hanging="103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</w:rPr>
    </w:lvl>
  </w:abstractNum>
  <w:abstractNum w:abstractNumId="17" w15:restartNumberingAfterBreak="0">
    <w:nsid w:val="7CA237DD"/>
    <w:multiLevelType w:val="hybridMultilevel"/>
    <w:tmpl w:val="9228998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206B82"/>
    <w:multiLevelType w:val="hybridMultilevel"/>
    <w:tmpl w:val="27A683B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331548">
    <w:abstractNumId w:val="3"/>
  </w:num>
  <w:num w:numId="2" w16cid:durableId="335571544">
    <w:abstractNumId w:val="13"/>
  </w:num>
  <w:num w:numId="3" w16cid:durableId="467817768">
    <w:abstractNumId w:val="0"/>
  </w:num>
  <w:num w:numId="4" w16cid:durableId="1309554484">
    <w:abstractNumId w:val="16"/>
  </w:num>
  <w:num w:numId="5" w16cid:durableId="1469398252">
    <w:abstractNumId w:val="10"/>
  </w:num>
  <w:num w:numId="6" w16cid:durableId="242106039">
    <w:abstractNumId w:val="4"/>
  </w:num>
  <w:num w:numId="7" w16cid:durableId="801120596">
    <w:abstractNumId w:val="2"/>
  </w:num>
  <w:num w:numId="8" w16cid:durableId="1905679028">
    <w:abstractNumId w:val="18"/>
  </w:num>
  <w:num w:numId="9" w16cid:durableId="1961910408">
    <w:abstractNumId w:val="11"/>
  </w:num>
  <w:num w:numId="10" w16cid:durableId="973407620">
    <w:abstractNumId w:val="12"/>
  </w:num>
  <w:num w:numId="11" w16cid:durableId="156656232">
    <w:abstractNumId w:val="15"/>
  </w:num>
  <w:num w:numId="12" w16cid:durableId="241985686">
    <w:abstractNumId w:val="8"/>
  </w:num>
  <w:num w:numId="13" w16cid:durableId="476653126">
    <w:abstractNumId w:val="17"/>
  </w:num>
  <w:num w:numId="14" w16cid:durableId="566377764">
    <w:abstractNumId w:val="9"/>
  </w:num>
  <w:num w:numId="15" w16cid:durableId="517080844">
    <w:abstractNumId w:val="1"/>
  </w:num>
  <w:num w:numId="16" w16cid:durableId="1957520184">
    <w:abstractNumId w:val="5"/>
  </w:num>
  <w:num w:numId="17" w16cid:durableId="1518235099">
    <w:abstractNumId w:val="6"/>
  </w:num>
  <w:num w:numId="18" w16cid:durableId="918102197">
    <w:abstractNumId w:val="7"/>
  </w:num>
  <w:num w:numId="19" w16cid:durableId="588346971">
    <w:abstractNumId w:val="14"/>
  </w:num>
  <w:num w:numId="20" w16cid:durableId="645742126">
    <w:abstractNumId w:val="10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5013"/>
    <w:rsid w:val="000037E8"/>
    <w:rsid w:val="00005113"/>
    <w:rsid w:val="00005191"/>
    <w:rsid w:val="00011FD4"/>
    <w:rsid w:val="0001447D"/>
    <w:rsid w:val="0001597D"/>
    <w:rsid w:val="000167B8"/>
    <w:rsid w:val="000263D1"/>
    <w:rsid w:val="00030603"/>
    <w:rsid w:val="00036370"/>
    <w:rsid w:val="000401C4"/>
    <w:rsid w:val="00045491"/>
    <w:rsid w:val="0004675C"/>
    <w:rsid w:val="0004778C"/>
    <w:rsid w:val="000504A5"/>
    <w:rsid w:val="000508A7"/>
    <w:rsid w:val="00055F95"/>
    <w:rsid w:val="000652D6"/>
    <w:rsid w:val="000723BD"/>
    <w:rsid w:val="00083C56"/>
    <w:rsid w:val="0008426F"/>
    <w:rsid w:val="00086652"/>
    <w:rsid w:val="00087F2D"/>
    <w:rsid w:val="000903EC"/>
    <w:rsid w:val="00095363"/>
    <w:rsid w:val="00096066"/>
    <w:rsid w:val="000A238D"/>
    <w:rsid w:val="000A40F3"/>
    <w:rsid w:val="000B2624"/>
    <w:rsid w:val="000B69FE"/>
    <w:rsid w:val="000B71A9"/>
    <w:rsid w:val="000C1637"/>
    <w:rsid w:val="000D0873"/>
    <w:rsid w:val="000D0B5C"/>
    <w:rsid w:val="000D362D"/>
    <w:rsid w:val="000D4A38"/>
    <w:rsid w:val="000D60BF"/>
    <w:rsid w:val="000E17C7"/>
    <w:rsid w:val="000E24CA"/>
    <w:rsid w:val="000E4102"/>
    <w:rsid w:val="000E4267"/>
    <w:rsid w:val="000E5626"/>
    <w:rsid w:val="000F02BD"/>
    <w:rsid w:val="001027E0"/>
    <w:rsid w:val="00106260"/>
    <w:rsid w:val="001140D8"/>
    <w:rsid w:val="00121458"/>
    <w:rsid w:val="00124103"/>
    <w:rsid w:val="00126BC6"/>
    <w:rsid w:val="00131D9A"/>
    <w:rsid w:val="001325CD"/>
    <w:rsid w:val="0013336E"/>
    <w:rsid w:val="00134339"/>
    <w:rsid w:val="00137C3D"/>
    <w:rsid w:val="0014075A"/>
    <w:rsid w:val="001438F8"/>
    <w:rsid w:val="00152352"/>
    <w:rsid w:val="00152A21"/>
    <w:rsid w:val="0015371E"/>
    <w:rsid w:val="00156EC0"/>
    <w:rsid w:val="00160B6D"/>
    <w:rsid w:val="00162E01"/>
    <w:rsid w:val="00170BE1"/>
    <w:rsid w:val="001717E2"/>
    <w:rsid w:val="0017734F"/>
    <w:rsid w:val="00184030"/>
    <w:rsid w:val="001918F3"/>
    <w:rsid w:val="001921D6"/>
    <w:rsid w:val="00196CA3"/>
    <w:rsid w:val="00197DBA"/>
    <w:rsid w:val="001A08F2"/>
    <w:rsid w:val="001A1906"/>
    <w:rsid w:val="001A1F5E"/>
    <w:rsid w:val="001A30A0"/>
    <w:rsid w:val="001A3985"/>
    <w:rsid w:val="001A48BA"/>
    <w:rsid w:val="001A5076"/>
    <w:rsid w:val="001B00E1"/>
    <w:rsid w:val="001B0AA5"/>
    <w:rsid w:val="001B1549"/>
    <w:rsid w:val="001B1AD7"/>
    <w:rsid w:val="001B1C03"/>
    <w:rsid w:val="001B5793"/>
    <w:rsid w:val="001B6B52"/>
    <w:rsid w:val="001C33D1"/>
    <w:rsid w:val="001C6A45"/>
    <w:rsid w:val="001C7EB5"/>
    <w:rsid w:val="001D2DA0"/>
    <w:rsid w:val="001D390D"/>
    <w:rsid w:val="001D5B72"/>
    <w:rsid w:val="001D76ED"/>
    <w:rsid w:val="001D784D"/>
    <w:rsid w:val="001E0541"/>
    <w:rsid w:val="001E326D"/>
    <w:rsid w:val="001E3EFF"/>
    <w:rsid w:val="001E466D"/>
    <w:rsid w:val="001F574C"/>
    <w:rsid w:val="001F78F1"/>
    <w:rsid w:val="00204954"/>
    <w:rsid w:val="0020528A"/>
    <w:rsid w:val="00207A9C"/>
    <w:rsid w:val="00214667"/>
    <w:rsid w:val="00223E1F"/>
    <w:rsid w:val="00226B49"/>
    <w:rsid w:val="002336A0"/>
    <w:rsid w:val="00234DF0"/>
    <w:rsid w:val="00235A20"/>
    <w:rsid w:val="00236458"/>
    <w:rsid w:val="00237480"/>
    <w:rsid w:val="00237593"/>
    <w:rsid w:val="00237630"/>
    <w:rsid w:val="002402B9"/>
    <w:rsid w:val="002410CD"/>
    <w:rsid w:val="00241F1B"/>
    <w:rsid w:val="00242CCB"/>
    <w:rsid w:val="00243538"/>
    <w:rsid w:val="00245C64"/>
    <w:rsid w:val="00246BCB"/>
    <w:rsid w:val="00250D15"/>
    <w:rsid w:val="002516ED"/>
    <w:rsid w:val="00254D12"/>
    <w:rsid w:val="00256E9B"/>
    <w:rsid w:val="0025749C"/>
    <w:rsid w:val="0026044A"/>
    <w:rsid w:val="00265D6B"/>
    <w:rsid w:val="0026664F"/>
    <w:rsid w:val="00285D33"/>
    <w:rsid w:val="00286893"/>
    <w:rsid w:val="0028736A"/>
    <w:rsid w:val="0029172D"/>
    <w:rsid w:val="002921EA"/>
    <w:rsid w:val="00296027"/>
    <w:rsid w:val="002A089D"/>
    <w:rsid w:val="002A17D5"/>
    <w:rsid w:val="002B1D91"/>
    <w:rsid w:val="002C041A"/>
    <w:rsid w:val="002C1162"/>
    <w:rsid w:val="002C2350"/>
    <w:rsid w:val="002C41CA"/>
    <w:rsid w:val="002C4BF2"/>
    <w:rsid w:val="002C68A4"/>
    <w:rsid w:val="002C7EBA"/>
    <w:rsid w:val="002C7FC5"/>
    <w:rsid w:val="002D16BF"/>
    <w:rsid w:val="002D4837"/>
    <w:rsid w:val="002D4AF7"/>
    <w:rsid w:val="002D4E0B"/>
    <w:rsid w:val="002E1A95"/>
    <w:rsid w:val="002E26C7"/>
    <w:rsid w:val="002E4D50"/>
    <w:rsid w:val="003036FA"/>
    <w:rsid w:val="00303B7F"/>
    <w:rsid w:val="00314162"/>
    <w:rsid w:val="00314584"/>
    <w:rsid w:val="003206BF"/>
    <w:rsid w:val="00326AA8"/>
    <w:rsid w:val="00326F42"/>
    <w:rsid w:val="00327E57"/>
    <w:rsid w:val="003324AF"/>
    <w:rsid w:val="00337086"/>
    <w:rsid w:val="00340AEE"/>
    <w:rsid w:val="003437E5"/>
    <w:rsid w:val="00343B0E"/>
    <w:rsid w:val="003474C6"/>
    <w:rsid w:val="00350FF1"/>
    <w:rsid w:val="003526DC"/>
    <w:rsid w:val="003563BD"/>
    <w:rsid w:val="00356BEA"/>
    <w:rsid w:val="0036131E"/>
    <w:rsid w:val="003627A0"/>
    <w:rsid w:val="003646B0"/>
    <w:rsid w:val="0036723C"/>
    <w:rsid w:val="003677E2"/>
    <w:rsid w:val="0037120D"/>
    <w:rsid w:val="00372DDC"/>
    <w:rsid w:val="0038283D"/>
    <w:rsid w:val="0038586E"/>
    <w:rsid w:val="00385C18"/>
    <w:rsid w:val="0038776C"/>
    <w:rsid w:val="003922A2"/>
    <w:rsid w:val="00395919"/>
    <w:rsid w:val="00395EE3"/>
    <w:rsid w:val="003970EF"/>
    <w:rsid w:val="003A7905"/>
    <w:rsid w:val="003B3D1B"/>
    <w:rsid w:val="003B779B"/>
    <w:rsid w:val="003B7A40"/>
    <w:rsid w:val="003C3ED3"/>
    <w:rsid w:val="003C7A68"/>
    <w:rsid w:val="003D545C"/>
    <w:rsid w:val="003D6251"/>
    <w:rsid w:val="003D77AA"/>
    <w:rsid w:val="003E6E7D"/>
    <w:rsid w:val="003E79B2"/>
    <w:rsid w:val="003E7E52"/>
    <w:rsid w:val="003F0518"/>
    <w:rsid w:val="003F1643"/>
    <w:rsid w:val="003F24B0"/>
    <w:rsid w:val="003F376A"/>
    <w:rsid w:val="003F3B2F"/>
    <w:rsid w:val="00404606"/>
    <w:rsid w:val="004046B8"/>
    <w:rsid w:val="004050AD"/>
    <w:rsid w:val="00406665"/>
    <w:rsid w:val="004100A5"/>
    <w:rsid w:val="00410AA2"/>
    <w:rsid w:val="00411D89"/>
    <w:rsid w:val="0041219E"/>
    <w:rsid w:val="00412A76"/>
    <w:rsid w:val="00412FD1"/>
    <w:rsid w:val="0041354E"/>
    <w:rsid w:val="004229C2"/>
    <w:rsid w:val="004250B9"/>
    <w:rsid w:val="004278F9"/>
    <w:rsid w:val="004319B1"/>
    <w:rsid w:val="004325AD"/>
    <w:rsid w:val="0043385B"/>
    <w:rsid w:val="004358C3"/>
    <w:rsid w:val="00440E37"/>
    <w:rsid w:val="004422F7"/>
    <w:rsid w:val="00443199"/>
    <w:rsid w:val="00443E1D"/>
    <w:rsid w:val="004446D1"/>
    <w:rsid w:val="004505B1"/>
    <w:rsid w:val="00452EA9"/>
    <w:rsid w:val="0045446C"/>
    <w:rsid w:val="00455015"/>
    <w:rsid w:val="004642EB"/>
    <w:rsid w:val="004665E1"/>
    <w:rsid w:val="00466A1C"/>
    <w:rsid w:val="00470FDF"/>
    <w:rsid w:val="004810BB"/>
    <w:rsid w:val="00493FEA"/>
    <w:rsid w:val="00497E0F"/>
    <w:rsid w:val="004A435A"/>
    <w:rsid w:val="004A4BDE"/>
    <w:rsid w:val="004A4FA3"/>
    <w:rsid w:val="004A55AB"/>
    <w:rsid w:val="004B31DB"/>
    <w:rsid w:val="004B4CF8"/>
    <w:rsid w:val="004B6815"/>
    <w:rsid w:val="004C3222"/>
    <w:rsid w:val="004C5969"/>
    <w:rsid w:val="004D11E2"/>
    <w:rsid w:val="004D1F3A"/>
    <w:rsid w:val="004E3484"/>
    <w:rsid w:val="004F2025"/>
    <w:rsid w:val="00501289"/>
    <w:rsid w:val="00507CAB"/>
    <w:rsid w:val="0051194A"/>
    <w:rsid w:val="00512056"/>
    <w:rsid w:val="00513EDA"/>
    <w:rsid w:val="005164AE"/>
    <w:rsid w:val="00522971"/>
    <w:rsid w:val="005248CC"/>
    <w:rsid w:val="0052676B"/>
    <w:rsid w:val="0053415E"/>
    <w:rsid w:val="00536F7B"/>
    <w:rsid w:val="00542436"/>
    <w:rsid w:val="00542D96"/>
    <w:rsid w:val="005445B5"/>
    <w:rsid w:val="00546A8C"/>
    <w:rsid w:val="00547881"/>
    <w:rsid w:val="00552CEC"/>
    <w:rsid w:val="00555AFE"/>
    <w:rsid w:val="005579D5"/>
    <w:rsid w:val="00560540"/>
    <w:rsid w:val="0056257C"/>
    <w:rsid w:val="0057081E"/>
    <w:rsid w:val="00570A04"/>
    <w:rsid w:val="00570DEC"/>
    <w:rsid w:val="005729FE"/>
    <w:rsid w:val="00580B4E"/>
    <w:rsid w:val="00584081"/>
    <w:rsid w:val="00587DBF"/>
    <w:rsid w:val="0059087E"/>
    <w:rsid w:val="005908CC"/>
    <w:rsid w:val="0059172F"/>
    <w:rsid w:val="005958F4"/>
    <w:rsid w:val="005A0169"/>
    <w:rsid w:val="005A1E3E"/>
    <w:rsid w:val="005A3114"/>
    <w:rsid w:val="005A60E9"/>
    <w:rsid w:val="005A7326"/>
    <w:rsid w:val="005B0723"/>
    <w:rsid w:val="005C1340"/>
    <w:rsid w:val="005C2E41"/>
    <w:rsid w:val="005C37DD"/>
    <w:rsid w:val="005C79F3"/>
    <w:rsid w:val="005D30A4"/>
    <w:rsid w:val="005D3607"/>
    <w:rsid w:val="005E2A59"/>
    <w:rsid w:val="005E2DC5"/>
    <w:rsid w:val="005E2F7E"/>
    <w:rsid w:val="005E61DD"/>
    <w:rsid w:val="005E61E9"/>
    <w:rsid w:val="005F1A31"/>
    <w:rsid w:val="005F367D"/>
    <w:rsid w:val="0060085F"/>
    <w:rsid w:val="006059E6"/>
    <w:rsid w:val="00606DC0"/>
    <w:rsid w:val="006106E4"/>
    <w:rsid w:val="006108FD"/>
    <w:rsid w:val="00611B6E"/>
    <w:rsid w:val="006147F5"/>
    <w:rsid w:val="006152D3"/>
    <w:rsid w:val="006166F4"/>
    <w:rsid w:val="0061706F"/>
    <w:rsid w:val="00622872"/>
    <w:rsid w:val="00630794"/>
    <w:rsid w:val="006357F3"/>
    <w:rsid w:val="006361CE"/>
    <w:rsid w:val="00636E71"/>
    <w:rsid w:val="00637329"/>
    <w:rsid w:val="006408AD"/>
    <w:rsid w:val="00641409"/>
    <w:rsid w:val="00643169"/>
    <w:rsid w:val="006432AC"/>
    <w:rsid w:val="00647CED"/>
    <w:rsid w:val="0065284D"/>
    <w:rsid w:val="00656882"/>
    <w:rsid w:val="00656C14"/>
    <w:rsid w:val="0065766B"/>
    <w:rsid w:val="00660396"/>
    <w:rsid w:val="006606ED"/>
    <w:rsid w:val="0066699F"/>
    <w:rsid w:val="0067035B"/>
    <w:rsid w:val="006719FE"/>
    <w:rsid w:val="006756FC"/>
    <w:rsid w:val="00675B6D"/>
    <w:rsid w:val="00677940"/>
    <w:rsid w:val="0068282B"/>
    <w:rsid w:val="006830F5"/>
    <w:rsid w:val="00691602"/>
    <w:rsid w:val="00694393"/>
    <w:rsid w:val="006A0320"/>
    <w:rsid w:val="006A0531"/>
    <w:rsid w:val="006A1EFA"/>
    <w:rsid w:val="006A39E2"/>
    <w:rsid w:val="006A4DE3"/>
    <w:rsid w:val="006A5405"/>
    <w:rsid w:val="006A6D57"/>
    <w:rsid w:val="006B05DF"/>
    <w:rsid w:val="006B3906"/>
    <w:rsid w:val="006B62A5"/>
    <w:rsid w:val="006C1472"/>
    <w:rsid w:val="006C299A"/>
    <w:rsid w:val="006C2E29"/>
    <w:rsid w:val="006D57C2"/>
    <w:rsid w:val="006E5B95"/>
    <w:rsid w:val="006E7172"/>
    <w:rsid w:val="006F02EF"/>
    <w:rsid w:val="006F4ABD"/>
    <w:rsid w:val="006F5FA9"/>
    <w:rsid w:val="00714CC4"/>
    <w:rsid w:val="00720EAA"/>
    <w:rsid w:val="00720FA5"/>
    <w:rsid w:val="00721868"/>
    <w:rsid w:val="00723395"/>
    <w:rsid w:val="00726309"/>
    <w:rsid w:val="0073103D"/>
    <w:rsid w:val="00732C56"/>
    <w:rsid w:val="00733E5D"/>
    <w:rsid w:val="00734E84"/>
    <w:rsid w:val="00741548"/>
    <w:rsid w:val="00742345"/>
    <w:rsid w:val="00745555"/>
    <w:rsid w:val="00750D7E"/>
    <w:rsid w:val="007524C2"/>
    <w:rsid w:val="00754E81"/>
    <w:rsid w:val="00755AFA"/>
    <w:rsid w:val="0075792B"/>
    <w:rsid w:val="00760394"/>
    <w:rsid w:val="007630FB"/>
    <w:rsid w:val="007666CC"/>
    <w:rsid w:val="007726B0"/>
    <w:rsid w:val="00773005"/>
    <w:rsid w:val="0077727D"/>
    <w:rsid w:val="0078019E"/>
    <w:rsid w:val="00780EFE"/>
    <w:rsid w:val="00781592"/>
    <w:rsid w:val="00781BCB"/>
    <w:rsid w:val="0078292C"/>
    <w:rsid w:val="007900A4"/>
    <w:rsid w:val="007936E5"/>
    <w:rsid w:val="00797758"/>
    <w:rsid w:val="007A2DF1"/>
    <w:rsid w:val="007B18F9"/>
    <w:rsid w:val="007B2662"/>
    <w:rsid w:val="007C02C0"/>
    <w:rsid w:val="007C1C0F"/>
    <w:rsid w:val="007C6320"/>
    <w:rsid w:val="007D15C0"/>
    <w:rsid w:val="007D35CC"/>
    <w:rsid w:val="007D44C3"/>
    <w:rsid w:val="007D4995"/>
    <w:rsid w:val="007D7DB2"/>
    <w:rsid w:val="007E0A09"/>
    <w:rsid w:val="007E253A"/>
    <w:rsid w:val="007E292A"/>
    <w:rsid w:val="007E299E"/>
    <w:rsid w:val="007E3850"/>
    <w:rsid w:val="007E4443"/>
    <w:rsid w:val="007E4CF8"/>
    <w:rsid w:val="007E4F39"/>
    <w:rsid w:val="007E5304"/>
    <w:rsid w:val="007E6659"/>
    <w:rsid w:val="007F00F3"/>
    <w:rsid w:val="007F152B"/>
    <w:rsid w:val="007F2B0A"/>
    <w:rsid w:val="007F4CD0"/>
    <w:rsid w:val="007F5296"/>
    <w:rsid w:val="007F59A8"/>
    <w:rsid w:val="007F64F8"/>
    <w:rsid w:val="00804F48"/>
    <w:rsid w:val="00806A4F"/>
    <w:rsid w:val="008070D2"/>
    <w:rsid w:val="0080794C"/>
    <w:rsid w:val="008106C4"/>
    <w:rsid w:val="00812B5C"/>
    <w:rsid w:val="00812CE1"/>
    <w:rsid w:val="00817DC3"/>
    <w:rsid w:val="00820B86"/>
    <w:rsid w:val="0082497A"/>
    <w:rsid w:val="00826173"/>
    <w:rsid w:val="00827CEC"/>
    <w:rsid w:val="0083339A"/>
    <w:rsid w:val="00833B61"/>
    <w:rsid w:val="00835532"/>
    <w:rsid w:val="00842C87"/>
    <w:rsid w:val="00842FAD"/>
    <w:rsid w:val="008461EE"/>
    <w:rsid w:val="00847B7F"/>
    <w:rsid w:val="00854309"/>
    <w:rsid w:val="008553DD"/>
    <w:rsid w:val="00861B92"/>
    <w:rsid w:val="00862996"/>
    <w:rsid w:val="00864638"/>
    <w:rsid w:val="00866661"/>
    <w:rsid w:val="00870B03"/>
    <w:rsid w:val="0087421E"/>
    <w:rsid w:val="00885C02"/>
    <w:rsid w:val="00887A30"/>
    <w:rsid w:val="00891422"/>
    <w:rsid w:val="008948AC"/>
    <w:rsid w:val="00894C45"/>
    <w:rsid w:val="00895D52"/>
    <w:rsid w:val="008A0B5E"/>
    <w:rsid w:val="008A46CE"/>
    <w:rsid w:val="008B010C"/>
    <w:rsid w:val="008B208C"/>
    <w:rsid w:val="008B33C0"/>
    <w:rsid w:val="008B6027"/>
    <w:rsid w:val="008C54FF"/>
    <w:rsid w:val="008C5D65"/>
    <w:rsid w:val="008D2DF2"/>
    <w:rsid w:val="008D3A32"/>
    <w:rsid w:val="008D47A6"/>
    <w:rsid w:val="008D621C"/>
    <w:rsid w:val="008E1EFD"/>
    <w:rsid w:val="008E2E86"/>
    <w:rsid w:val="008E4E73"/>
    <w:rsid w:val="008E759A"/>
    <w:rsid w:val="008E7F66"/>
    <w:rsid w:val="008F3473"/>
    <w:rsid w:val="009011A1"/>
    <w:rsid w:val="009077AC"/>
    <w:rsid w:val="00911B23"/>
    <w:rsid w:val="00913EC8"/>
    <w:rsid w:val="00914465"/>
    <w:rsid w:val="0091788B"/>
    <w:rsid w:val="00921D4D"/>
    <w:rsid w:val="00922036"/>
    <w:rsid w:val="00925481"/>
    <w:rsid w:val="0092592F"/>
    <w:rsid w:val="00931143"/>
    <w:rsid w:val="0093153E"/>
    <w:rsid w:val="009318C1"/>
    <w:rsid w:val="00932B25"/>
    <w:rsid w:val="00933DEE"/>
    <w:rsid w:val="00935D5B"/>
    <w:rsid w:val="009370D9"/>
    <w:rsid w:val="009404CE"/>
    <w:rsid w:val="00940907"/>
    <w:rsid w:val="0094359A"/>
    <w:rsid w:val="00945684"/>
    <w:rsid w:val="0094740B"/>
    <w:rsid w:val="0095074C"/>
    <w:rsid w:val="0095421C"/>
    <w:rsid w:val="0095679E"/>
    <w:rsid w:val="00960FA3"/>
    <w:rsid w:val="0096488C"/>
    <w:rsid w:val="0096671F"/>
    <w:rsid w:val="00970CB3"/>
    <w:rsid w:val="00971F74"/>
    <w:rsid w:val="0097763A"/>
    <w:rsid w:val="00977B9B"/>
    <w:rsid w:val="00980C92"/>
    <w:rsid w:val="00983721"/>
    <w:rsid w:val="009838C8"/>
    <w:rsid w:val="00984F01"/>
    <w:rsid w:val="00987B3B"/>
    <w:rsid w:val="00990DB7"/>
    <w:rsid w:val="009929DD"/>
    <w:rsid w:val="00993E63"/>
    <w:rsid w:val="009963F4"/>
    <w:rsid w:val="009A48F2"/>
    <w:rsid w:val="009A6443"/>
    <w:rsid w:val="009B6C34"/>
    <w:rsid w:val="009B7BA8"/>
    <w:rsid w:val="009C0370"/>
    <w:rsid w:val="009C08AA"/>
    <w:rsid w:val="009C154F"/>
    <w:rsid w:val="009C250F"/>
    <w:rsid w:val="009C76EE"/>
    <w:rsid w:val="009C7CC8"/>
    <w:rsid w:val="009D0D21"/>
    <w:rsid w:val="009D1C01"/>
    <w:rsid w:val="009D20A4"/>
    <w:rsid w:val="009D482C"/>
    <w:rsid w:val="009D4A7D"/>
    <w:rsid w:val="009D4B1A"/>
    <w:rsid w:val="009D7206"/>
    <w:rsid w:val="009E11AF"/>
    <w:rsid w:val="009E5F30"/>
    <w:rsid w:val="009F2A62"/>
    <w:rsid w:val="009F4784"/>
    <w:rsid w:val="00A00B03"/>
    <w:rsid w:val="00A00C0B"/>
    <w:rsid w:val="00A0267F"/>
    <w:rsid w:val="00A07DE8"/>
    <w:rsid w:val="00A129A3"/>
    <w:rsid w:val="00A24C99"/>
    <w:rsid w:val="00A25916"/>
    <w:rsid w:val="00A26901"/>
    <w:rsid w:val="00A26A3F"/>
    <w:rsid w:val="00A32518"/>
    <w:rsid w:val="00A349FA"/>
    <w:rsid w:val="00A36E4D"/>
    <w:rsid w:val="00A37226"/>
    <w:rsid w:val="00A413F4"/>
    <w:rsid w:val="00A57AAE"/>
    <w:rsid w:val="00A62F08"/>
    <w:rsid w:val="00A64413"/>
    <w:rsid w:val="00A648C7"/>
    <w:rsid w:val="00A726A0"/>
    <w:rsid w:val="00A72908"/>
    <w:rsid w:val="00A73FB6"/>
    <w:rsid w:val="00A751AE"/>
    <w:rsid w:val="00A81E4D"/>
    <w:rsid w:val="00A84060"/>
    <w:rsid w:val="00A84457"/>
    <w:rsid w:val="00A873F4"/>
    <w:rsid w:val="00A94CA0"/>
    <w:rsid w:val="00A956C8"/>
    <w:rsid w:val="00AA3362"/>
    <w:rsid w:val="00AA3DAD"/>
    <w:rsid w:val="00AA658F"/>
    <w:rsid w:val="00AA73D7"/>
    <w:rsid w:val="00AA757F"/>
    <w:rsid w:val="00AB1941"/>
    <w:rsid w:val="00AB2DE7"/>
    <w:rsid w:val="00AB3758"/>
    <w:rsid w:val="00AC2EDC"/>
    <w:rsid w:val="00AC4BC1"/>
    <w:rsid w:val="00AC4E9E"/>
    <w:rsid w:val="00AD18DC"/>
    <w:rsid w:val="00AD22B6"/>
    <w:rsid w:val="00AD3507"/>
    <w:rsid w:val="00AD5EEA"/>
    <w:rsid w:val="00AE1CBD"/>
    <w:rsid w:val="00AE7D74"/>
    <w:rsid w:val="00AF0C32"/>
    <w:rsid w:val="00B04E76"/>
    <w:rsid w:val="00B065A0"/>
    <w:rsid w:val="00B1082A"/>
    <w:rsid w:val="00B1622F"/>
    <w:rsid w:val="00B20810"/>
    <w:rsid w:val="00B30EDD"/>
    <w:rsid w:val="00B325EA"/>
    <w:rsid w:val="00B32EA2"/>
    <w:rsid w:val="00B35217"/>
    <w:rsid w:val="00B3695A"/>
    <w:rsid w:val="00B40C64"/>
    <w:rsid w:val="00B416F5"/>
    <w:rsid w:val="00B46AEB"/>
    <w:rsid w:val="00B4712B"/>
    <w:rsid w:val="00B50FD8"/>
    <w:rsid w:val="00B519FC"/>
    <w:rsid w:val="00B56C92"/>
    <w:rsid w:val="00B60D70"/>
    <w:rsid w:val="00B6100B"/>
    <w:rsid w:val="00B625AA"/>
    <w:rsid w:val="00B70245"/>
    <w:rsid w:val="00B72EE6"/>
    <w:rsid w:val="00B770AB"/>
    <w:rsid w:val="00B772E7"/>
    <w:rsid w:val="00B867B4"/>
    <w:rsid w:val="00B923AD"/>
    <w:rsid w:val="00B9330A"/>
    <w:rsid w:val="00B96D1B"/>
    <w:rsid w:val="00B97530"/>
    <w:rsid w:val="00BA292F"/>
    <w:rsid w:val="00BA59BF"/>
    <w:rsid w:val="00BA5BC9"/>
    <w:rsid w:val="00BB2155"/>
    <w:rsid w:val="00BC1FB0"/>
    <w:rsid w:val="00BC305D"/>
    <w:rsid w:val="00BD079A"/>
    <w:rsid w:val="00BD264E"/>
    <w:rsid w:val="00C00D2B"/>
    <w:rsid w:val="00C075E7"/>
    <w:rsid w:val="00C128F7"/>
    <w:rsid w:val="00C142A1"/>
    <w:rsid w:val="00C15C6A"/>
    <w:rsid w:val="00C17C53"/>
    <w:rsid w:val="00C17DDA"/>
    <w:rsid w:val="00C2415A"/>
    <w:rsid w:val="00C26E57"/>
    <w:rsid w:val="00C31FE1"/>
    <w:rsid w:val="00C33878"/>
    <w:rsid w:val="00C40785"/>
    <w:rsid w:val="00C4119D"/>
    <w:rsid w:val="00C4254F"/>
    <w:rsid w:val="00C42BE5"/>
    <w:rsid w:val="00C432A6"/>
    <w:rsid w:val="00C467B6"/>
    <w:rsid w:val="00C47B9E"/>
    <w:rsid w:val="00C50186"/>
    <w:rsid w:val="00C52511"/>
    <w:rsid w:val="00C54753"/>
    <w:rsid w:val="00C64F68"/>
    <w:rsid w:val="00C65AB0"/>
    <w:rsid w:val="00C76D0C"/>
    <w:rsid w:val="00C832A9"/>
    <w:rsid w:val="00C90037"/>
    <w:rsid w:val="00C9218A"/>
    <w:rsid w:val="00C942CD"/>
    <w:rsid w:val="00C96A39"/>
    <w:rsid w:val="00CA16BE"/>
    <w:rsid w:val="00CA1B20"/>
    <w:rsid w:val="00CA2309"/>
    <w:rsid w:val="00CA5562"/>
    <w:rsid w:val="00CA67ED"/>
    <w:rsid w:val="00CB073F"/>
    <w:rsid w:val="00CB284B"/>
    <w:rsid w:val="00CD30AB"/>
    <w:rsid w:val="00CD3B57"/>
    <w:rsid w:val="00CD4F42"/>
    <w:rsid w:val="00CE0E15"/>
    <w:rsid w:val="00CE3ED9"/>
    <w:rsid w:val="00CE6CED"/>
    <w:rsid w:val="00CF0DEE"/>
    <w:rsid w:val="00CF57CC"/>
    <w:rsid w:val="00CF5E17"/>
    <w:rsid w:val="00D0035E"/>
    <w:rsid w:val="00D01A33"/>
    <w:rsid w:val="00D06318"/>
    <w:rsid w:val="00D06725"/>
    <w:rsid w:val="00D137B9"/>
    <w:rsid w:val="00D172DF"/>
    <w:rsid w:val="00D17AFB"/>
    <w:rsid w:val="00D30D4D"/>
    <w:rsid w:val="00D4193D"/>
    <w:rsid w:val="00D552DB"/>
    <w:rsid w:val="00D750AF"/>
    <w:rsid w:val="00D7654B"/>
    <w:rsid w:val="00D76F2B"/>
    <w:rsid w:val="00D830EC"/>
    <w:rsid w:val="00D85B0B"/>
    <w:rsid w:val="00D87219"/>
    <w:rsid w:val="00D90C23"/>
    <w:rsid w:val="00D913F5"/>
    <w:rsid w:val="00D92FF1"/>
    <w:rsid w:val="00D96A7D"/>
    <w:rsid w:val="00DA575B"/>
    <w:rsid w:val="00DB0816"/>
    <w:rsid w:val="00DB1C18"/>
    <w:rsid w:val="00DB4A72"/>
    <w:rsid w:val="00DB774E"/>
    <w:rsid w:val="00DC1188"/>
    <w:rsid w:val="00DC176A"/>
    <w:rsid w:val="00DC2287"/>
    <w:rsid w:val="00DD0B05"/>
    <w:rsid w:val="00DE1A52"/>
    <w:rsid w:val="00DE45E3"/>
    <w:rsid w:val="00DE4CF8"/>
    <w:rsid w:val="00DF25DB"/>
    <w:rsid w:val="00DF273F"/>
    <w:rsid w:val="00DF2AA0"/>
    <w:rsid w:val="00DF31F5"/>
    <w:rsid w:val="00DF442A"/>
    <w:rsid w:val="00DF59C4"/>
    <w:rsid w:val="00E02CDA"/>
    <w:rsid w:val="00E0418B"/>
    <w:rsid w:val="00E04786"/>
    <w:rsid w:val="00E0545E"/>
    <w:rsid w:val="00E06D5A"/>
    <w:rsid w:val="00E07749"/>
    <w:rsid w:val="00E07A0A"/>
    <w:rsid w:val="00E11A3B"/>
    <w:rsid w:val="00E15578"/>
    <w:rsid w:val="00E2272C"/>
    <w:rsid w:val="00E3127E"/>
    <w:rsid w:val="00E31E7A"/>
    <w:rsid w:val="00E3691D"/>
    <w:rsid w:val="00E36DC0"/>
    <w:rsid w:val="00E40F82"/>
    <w:rsid w:val="00E43F9B"/>
    <w:rsid w:val="00E44121"/>
    <w:rsid w:val="00E461C7"/>
    <w:rsid w:val="00E46BE7"/>
    <w:rsid w:val="00E47536"/>
    <w:rsid w:val="00E537F5"/>
    <w:rsid w:val="00E55113"/>
    <w:rsid w:val="00E56EC2"/>
    <w:rsid w:val="00E60812"/>
    <w:rsid w:val="00E60CDC"/>
    <w:rsid w:val="00E621D2"/>
    <w:rsid w:val="00E64818"/>
    <w:rsid w:val="00E65BD2"/>
    <w:rsid w:val="00E65D06"/>
    <w:rsid w:val="00E670D3"/>
    <w:rsid w:val="00E70679"/>
    <w:rsid w:val="00E7129A"/>
    <w:rsid w:val="00E72BFE"/>
    <w:rsid w:val="00E742DA"/>
    <w:rsid w:val="00E85B58"/>
    <w:rsid w:val="00E86228"/>
    <w:rsid w:val="00E9458C"/>
    <w:rsid w:val="00EA1186"/>
    <w:rsid w:val="00EA7709"/>
    <w:rsid w:val="00EB3BC7"/>
    <w:rsid w:val="00EB5407"/>
    <w:rsid w:val="00EC1939"/>
    <w:rsid w:val="00ED010F"/>
    <w:rsid w:val="00ED0E29"/>
    <w:rsid w:val="00ED0F75"/>
    <w:rsid w:val="00ED36E3"/>
    <w:rsid w:val="00ED559F"/>
    <w:rsid w:val="00EF1686"/>
    <w:rsid w:val="00EF439E"/>
    <w:rsid w:val="00F118CB"/>
    <w:rsid w:val="00F13A6D"/>
    <w:rsid w:val="00F1566D"/>
    <w:rsid w:val="00F16FE0"/>
    <w:rsid w:val="00F178DF"/>
    <w:rsid w:val="00F21F92"/>
    <w:rsid w:val="00F23CFC"/>
    <w:rsid w:val="00F26383"/>
    <w:rsid w:val="00F31533"/>
    <w:rsid w:val="00F319D9"/>
    <w:rsid w:val="00F35718"/>
    <w:rsid w:val="00F35D68"/>
    <w:rsid w:val="00F42AC7"/>
    <w:rsid w:val="00F44DA0"/>
    <w:rsid w:val="00F45CBB"/>
    <w:rsid w:val="00F51F97"/>
    <w:rsid w:val="00F52074"/>
    <w:rsid w:val="00F53227"/>
    <w:rsid w:val="00F55FD3"/>
    <w:rsid w:val="00F61351"/>
    <w:rsid w:val="00F617F5"/>
    <w:rsid w:val="00F63820"/>
    <w:rsid w:val="00F64B44"/>
    <w:rsid w:val="00F67917"/>
    <w:rsid w:val="00F7267A"/>
    <w:rsid w:val="00F754B2"/>
    <w:rsid w:val="00F77DF6"/>
    <w:rsid w:val="00F802C7"/>
    <w:rsid w:val="00F80C8D"/>
    <w:rsid w:val="00F82D81"/>
    <w:rsid w:val="00F866AA"/>
    <w:rsid w:val="00F87159"/>
    <w:rsid w:val="00F87E37"/>
    <w:rsid w:val="00F92C99"/>
    <w:rsid w:val="00F93CBB"/>
    <w:rsid w:val="00F940DC"/>
    <w:rsid w:val="00F9515A"/>
    <w:rsid w:val="00FA23CB"/>
    <w:rsid w:val="00FA2A41"/>
    <w:rsid w:val="00FA3F54"/>
    <w:rsid w:val="00FA57B3"/>
    <w:rsid w:val="00FB4261"/>
    <w:rsid w:val="00FB66EA"/>
    <w:rsid w:val="00FC2388"/>
    <w:rsid w:val="00FC38DD"/>
    <w:rsid w:val="00FC4E49"/>
    <w:rsid w:val="00FC5A34"/>
    <w:rsid w:val="00FC79B7"/>
    <w:rsid w:val="00FD161E"/>
    <w:rsid w:val="00FD2DAA"/>
    <w:rsid w:val="00FD5D0F"/>
    <w:rsid w:val="00FD683B"/>
    <w:rsid w:val="00FE02F5"/>
    <w:rsid w:val="00FE19A4"/>
    <w:rsid w:val="00FE430F"/>
    <w:rsid w:val="00FE5013"/>
    <w:rsid w:val="00FF0BA5"/>
    <w:rsid w:val="00FF0E75"/>
    <w:rsid w:val="00FF1148"/>
    <w:rsid w:val="00FF44A2"/>
    <w:rsid w:val="00FF5A62"/>
    <w:rsid w:val="00FF7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82B7CF9"/>
  <w15:docId w15:val="{40CF9739-23E8-4AA9-A1A4-2FB339559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CRO_Bookman-Normal" w:hAnsi="CRO_Bookman-Normal"/>
      <w:sz w:val="24"/>
    </w:rPr>
  </w:style>
  <w:style w:type="paragraph" w:styleId="Naslov1">
    <w:name w:val="heading 1"/>
    <w:basedOn w:val="Normal"/>
    <w:next w:val="Normal"/>
    <w:link w:val="Naslov1Char"/>
    <w:uiPriority w:val="1"/>
    <w:qFormat/>
    <w:pPr>
      <w:keepNext/>
      <w:ind w:right="4637"/>
      <w:jc w:val="center"/>
      <w:outlineLvl w:val="0"/>
    </w:pPr>
    <w:rPr>
      <w:rFonts w:ascii="Times New Roman" w:hAnsi="Times New Roman"/>
      <w:b/>
      <w:i/>
      <w:sz w:val="20"/>
    </w:rPr>
  </w:style>
  <w:style w:type="paragraph" w:styleId="Naslov2">
    <w:name w:val="heading 2"/>
    <w:basedOn w:val="Normal"/>
    <w:next w:val="Normal"/>
    <w:link w:val="Naslov2Char"/>
    <w:uiPriority w:val="1"/>
    <w:qFormat/>
    <w:pPr>
      <w:keepNext/>
      <w:outlineLvl w:val="1"/>
    </w:pPr>
    <w:rPr>
      <w:rFonts w:ascii="Times New Roman" w:hAnsi="Times New Roman"/>
      <w:i/>
      <w:sz w:val="22"/>
    </w:rPr>
  </w:style>
  <w:style w:type="paragraph" w:styleId="Naslov3">
    <w:name w:val="heading 3"/>
    <w:basedOn w:val="Normal"/>
    <w:next w:val="Normal"/>
    <w:link w:val="Naslov3Char"/>
    <w:uiPriority w:val="1"/>
    <w:qFormat/>
    <w:pPr>
      <w:keepNext/>
      <w:ind w:right="4637"/>
      <w:jc w:val="center"/>
      <w:outlineLvl w:val="2"/>
    </w:pPr>
    <w:rPr>
      <w:rFonts w:ascii="Times New Roman" w:hAnsi="Times New Roman"/>
      <w:i/>
      <w:sz w:val="22"/>
    </w:rPr>
  </w:style>
  <w:style w:type="paragraph" w:styleId="Naslov4">
    <w:name w:val="heading 4"/>
    <w:basedOn w:val="Normal"/>
    <w:next w:val="Normal"/>
    <w:link w:val="Naslov4Char"/>
    <w:uiPriority w:val="1"/>
    <w:qFormat/>
    <w:pPr>
      <w:keepNext/>
      <w:ind w:left="170"/>
      <w:jc w:val="both"/>
      <w:outlineLvl w:val="3"/>
    </w:pPr>
    <w:rPr>
      <w:rFonts w:ascii="Times New Roman" w:hAnsi="Times New Roman"/>
      <w:i/>
      <w:sz w:val="22"/>
    </w:rPr>
  </w:style>
  <w:style w:type="paragraph" w:styleId="Naslov5">
    <w:name w:val="heading 5"/>
    <w:basedOn w:val="Normal"/>
    <w:next w:val="Normal"/>
    <w:link w:val="Naslov5Char"/>
    <w:uiPriority w:val="1"/>
    <w:qFormat/>
    <w:pPr>
      <w:keepNext/>
      <w:numPr>
        <w:numId w:val="2"/>
      </w:numPr>
      <w:spacing w:after="120"/>
      <w:jc w:val="both"/>
      <w:outlineLvl w:val="4"/>
    </w:pPr>
    <w:rPr>
      <w:rFonts w:ascii="Times New Roman" w:hAnsi="Times New Roman"/>
      <w:i/>
      <w:sz w:val="22"/>
    </w:rPr>
  </w:style>
  <w:style w:type="paragraph" w:styleId="Naslov6">
    <w:name w:val="heading 6"/>
    <w:basedOn w:val="Normal"/>
    <w:next w:val="Normal"/>
    <w:link w:val="Naslov6Char"/>
    <w:uiPriority w:val="1"/>
    <w:qFormat/>
    <w:pPr>
      <w:keepNext/>
      <w:tabs>
        <w:tab w:val="left" w:pos="3402"/>
      </w:tabs>
      <w:spacing w:after="240"/>
      <w:outlineLvl w:val="5"/>
    </w:pPr>
    <w:rPr>
      <w:rFonts w:ascii="Arial" w:hAnsi="Arial" w:cs="Arial"/>
      <w:bCs/>
      <w:color w:val="000000"/>
      <w:sz w:val="20"/>
      <w:szCs w:val="22"/>
      <w:lang w:eastAsia="en-US"/>
    </w:rPr>
  </w:style>
  <w:style w:type="paragraph" w:styleId="Naslov7">
    <w:name w:val="heading 7"/>
    <w:basedOn w:val="Normal"/>
    <w:next w:val="Normal"/>
    <w:link w:val="Naslov7Char"/>
    <w:uiPriority w:val="1"/>
    <w:qFormat/>
    <w:pPr>
      <w:keepNext/>
      <w:pageBreakBefore/>
      <w:spacing w:before="120" w:after="120"/>
      <w:jc w:val="both"/>
      <w:outlineLvl w:val="6"/>
    </w:pPr>
    <w:rPr>
      <w:rFonts w:ascii="Arial" w:hAnsi="Arial" w:cs="Arial"/>
      <w:b/>
      <w:bCs/>
      <w:smallCaps/>
      <w:color w:val="000000"/>
      <w:sz w:val="20"/>
      <w:lang w:eastAsia="en-US"/>
    </w:rPr>
  </w:style>
  <w:style w:type="paragraph" w:styleId="Naslov8">
    <w:name w:val="heading 8"/>
    <w:basedOn w:val="Normal"/>
    <w:next w:val="Normal"/>
    <w:link w:val="Naslov8Char"/>
    <w:uiPriority w:val="1"/>
    <w:qFormat/>
    <w:pPr>
      <w:keepNext/>
      <w:tabs>
        <w:tab w:val="left" w:pos="4536"/>
      </w:tabs>
      <w:spacing w:before="120" w:after="60"/>
      <w:jc w:val="both"/>
      <w:outlineLvl w:val="7"/>
    </w:pPr>
    <w:rPr>
      <w:rFonts w:ascii="Arial" w:hAnsi="Arial" w:cs="Arial"/>
      <w:b/>
      <w:bCs/>
      <w:color w:val="000000"/>
      <w:sz w:val="20"/>
      <w:szCs w:val="24"/>
      <w:lang w:eastAsia="en-US"/>
    </w:rPr>
  </w:style>
  <w:style w:type="paragraph" w:styleId="Naslov9">
    <w:name w:val="heading 9"/>
    <w:basedOn w:val="Normal"/>
    <w:next w:val="Normal"/>
    <w:link w:val="Naslov9Char"/>
    <w:uiPriority w:val="1"/>
    <w:qFormat/>
    <w:pPr>
      <w:keepNext/>
      <w:tabs>
        <w:tab w:val="left" w:pos="5103"/>
      </w:tabs>
      <w:spacing w:before="120" w:after="120"/>
      <w:jc w:val="both"/>
      <w:outlineLvl w:val="8"/>
    </w:pPr>
    <w:rPr>
      <w:rFonts w:ascii="Arial" w:hAnsi="Arial"/>
      <w:b/>
      <w:color w:val="000000"/>
      <w:sz w:val="20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pPr>
      <w:tabs>
        <w:tab w:val="center" w:pos="4153"/>
        <w:tab w:val="right" w:pos="8306"/>
      </w:tabs>
    </w:pPr>
  </w:style>
  <w:style w:type="paragraph" w:styleId="Podnoje">
    <w:name w:val="footer"/>
    <w:basedOn w:val="Normal"/>
    <w:link w:val="PodnojeChar"/>
    <w:uiPriority w:val="99"/>
    <w:pPr>
      <w:tabs>
        <w:tab w:val="center" w:pos="4153"/>
        <w:tab w:val="right" w:pos="8306"/>
      </w:tabs>
    </w:pPr>
  </w:style>
  <w:style w:type="character" w:styleId="Brojstranice">
    <w:name w:val="page number"/>
    <w:basedOn w:val="Zadanifontodlomka"/>
  </w:style>
  <w:style w:type="paragraph" w:styleId="Uvuenotijeloteksta">
    <w:name w:val="Body Text Indent"/>
    <w:basedOn w:val="Normal"/>
    <w:pPr>
      <w:spacing w:after="120"/>
      <w:ind w:firstLine="720"/>
    </w:pPr>
    <w:rPr>
      <w:rFonts w:ascii="Times New Roman" w:hAnsi="Times New Roman"/>
      <w:i/>
      <w:sz w:val="22"/>
    </w:rPr>
  </w:style>
  <w:style w:type="character" w:styleId="Hiperveza">
    <w:name w:val="Hyperlink"/>
    <w:uiPriority w:val="99"/>
    <w:rPr>
      <w:color w:val="0000FF"/>
      <w:u w:val="single"/>
    </w:rPr>
  </w:style>
  <w:style w:type="character" w:styleId="SlijeenaHiperveza">
    <w:name w:val="FollowedHyperlink"/>
    <w:rPr>
      <w:color w:val="800080"/>
      <w:u w:val="single"/>
    </w:rPr>
  </w:style>
  <w:style w:type="paragraph" w:styleId="Tijeloteksta-uvlaka2">
    <w:name w:val="Body Text Indent 2"/>
    <w:aliases w:val="  uvlaka 2"/>
    <w:basedOn w:val="Normal"/>
    <w:pPr>
      <w:spacing w:after="120"/>
      <w:ind w:firstLine="720"/>
    </w:pPr>
    <w:rPr>
      <w:rFonts w:ascii="Times New Roman" w:hAnsi="Times New Roman"/>
      <w:b/>
      <w:i/>
      <w:sz w:val="22"/>
      <w:u w:val="single"/>
    </w:rPr>
  </w:style>
  <w:style w:type="paragraph" w:styleId="Tijeloteksta-uvlaka3">
    <w:name w:val="Body Text Indent 3"/>
    <w:aliases w:val=" uvlaka 3"/>
    <w:basedOn w:val="Normal"/>
    <w:pPr>
      <w:ind w:firstLine="720"/>
    </w:pPr>
    <w:rPr>
      <w:rFonts w:ascii="Times New Roman" w:hAnsi="Times New Roman"/>
      <w:b/>
      <w:i/>
      <w:u w:val="single"/>
    </w:rPr>
  </w:style>
  <w:style w:type="paragraph" w:styleId="Opisslike">
    <w:name w:val="caption"/>
    <w:basedOn w:val="Normal"/>
    <w:next w:val="Normal"/>
    <w:qFormat/>
    <w:pPr>
      <w:ind w:right="4637"/>
      <w:jc w:val="center"/>
    </w:pPr>
    <w:rPr>
      <w:rFonts w:ascii="Times New Roman" w:hAnsi="Times New Roman"/>
      <w:i/>
      <w:sz w:val="22"/>
    </w:rPr>
  </w:style>
  <w:style w:type="paragraph" w:styleId="Tekstfusnote">
    <w:name w:val="footnote text"/>
    <w:basedOn w:val="Normal"/>
    <w:semiHidden/>
    <w:rPr>
      <w:sz w:val="20"/>
    </w:rPr>
  </w:style>
  <w:style w:type="character" w:styleId="Referencafusnote">
    <w:name w:val="footnote reference"/>
    <w:semiHidden/>
    <w:rPr>
      <w:vertAlign w:val="superscript"/>
    </w:rPr>
  </w:style>
  <w:style w:type="paragraph" w:styleId="Tijeloteksta3">
    <w:name w:val="Body Text 3"/>
    <w:basedOn w:val="Normal"/>
    <w:pPr>
      <w:spacing w:line="360" w:lineRule="auto"/>
      <w:jc w:val="both"/>
    </w:pPr>
    <w:rPr>
      <w:rFonts w:ascii="Times New Roman" w:hAnsi="Times New Roman"/>
      <w:b/>
      <w:bCs/>
      <w:szCs w:val="24"/>
    </w:rPr>
  </w:style>
  <w:style w:type="paragraph" w:customStyle="1" w:styleId="B2">
    <w:name w:val="B 2"/>
    <w:basedOn w:val="Normal"/>
    <w:pPr>
      <w:numPr>
        <w:numId w:val="3"/>
      </w:numPr>
      <w:spacing w:before="60" w:after="60"/>
      <w:jc w:val="both"/>
    </w:pPr>
    <w:rPr>
      <w:rFonts w:ascii="Arial" w:hAnsi="Arial"/>
      <w:color w:val="000000"/>
      <w:sz w:val="20"/>
      <w:szCs w:val="24"/>
      <w:lang w:eastAsia="en-US"/>
    </w:rPr>
  </w:style>
  <w:style w:type="paragraph" w:customStyle="1" w:styleId="P1">
    <w:name w:val="P 1"/>
    <w:basedOn w:val="Normal"/>
    <w:pPr>
      <w:spacing w:before="120" w:after="120"/>
      <w:ind w:left="567"/>
      <w:jc w:val="both"/>
    </w:pPr>
    <w:rPr>
      <w:rFonts w:ascii="Arial" w:hAnsi="Arial"/>
      <w:color w:val="000000"/>
      <w:sz w:val="20"/>
      <w:szCs w:val="24"/>
      <w:lang w:eastAsia="en-US"/>
    </w:rPr>
  </w:style>
  <w:style w:type="paragraph" w:customStyle="1" w:styleId="Style13">
    <w:name w:val="Style13"/>
    <w:basedOn w:val="Normal"/>
    <w:rsid w:val="00636E71"/>
    <w:pPr>
      <w:widowControl w:val="0"/>
      <w:autoSpaceDE w:val="0"/>
      <w:autoSpaceDN w:val="0"/>
      <w:adjustRightInd w:val="0"/>
      <w:spacing w:line="253" w:lineRule="exact"/>
      <w:jc w:val="both"/>
    </w:pPr>
    <w:rPr>
      <w:rFonts w:ascii="Arial Unicode MS" w:eastAsia="Arial Unicode MS" w:hAnsi="Calibri" w:cs="Arial Unicode MS"/>
      <w:szCs w:val="24"/>
    </w:rPr>
  </w:style>
  <w:style w:type="character" w:customStyle="1" w:styleId="FontStyle58">
    <w:name w:val="Font Style58"/>
    <w:rsid w:val="00636E71"/>
    <w:rPr>
      <w:rFonts w:ascii="Arial Unicode MS" w:eastAsia="Arial Unicode MS" w:cs="Arial Unicode MS"/>
      <w:color w:val="000000"/>
      <w:sz w:val="18"/>
      <w:szCs w:val="18"/>
    </w:rPr>
  </w:style>
  <w:style w:type="paragraph" w:customStyle="1" w:styleId="Style2">
    <w:name w:val="Style2"/>
    <w:basedOn w:val="Normal"/>
    <w:rsid w:val="003C7A68"/>
    <w:pPr>
      <w:widowControl w:val="0"/>
      <w:autoSpaceDE w:val="0"/>
      <w:autoSpaceDN w:val="0"/>
      <w:adjustRightInd w:val="0"/>
      <w:spacing w:line="506" w:lineRule="exact"/>
      <w:jc w:val="center"/>
    </w:pPr>
    <w:rPr>
      <w:rFonts w:ascii="Arial Unicode MS" w:eastAsia="Arial Unicode MS" w:hAnsi="Calibri" w:cs="Arial Unicode MS"/>
      <w:szCs w:val="24"/>
    </w:rPr>
  </w:style>
  <w:style w:type="paragraph" w:customStyle="1" w:styleId="Style17">
    <w:name w:val="Style17"/>
    <w:basedOn w:val="Normal"/>
    <w:rsid w:val="003C7A68"/>
    <w:pPr>
      <w:widowControl w:val="0"/>
      <w:autoSpaceDE w:val="0"/>
      <w:autoSpaceDN w:val="0"/>
      <w:adjustRightInd w:val="0"/>
      <w:spacing w:line="254" w:lineRule="exact"/>
      <w:jc w:val="both"/>
    </w:pPr>
    <w:rPr>
      <w:rFonts w:ascii="Arial Unicode MS" w:eastAsia="Arial Unicode MS" w:hAnsi="Calibri" w:cs="Arial Unicode MS"/>
      <w:szCs w:val="24"/>
    </w:rPr>
  </w:style>
  <w:style w:type="paragraph" w:customStyle="1" w:styleId="Style22">
    <w:name w:val="Style22"/>
    <w:basedOn w:val="Normal"/>
    <w:rsid w:val="003C7A68"/>
    <w:pPr>
      <w:widowControl w:val="0"/>
      <w:autoSpaceDE w:val="0"/>
      <w:autoSpaceDN w:val="0"/>
      <w:adjustRightInd w:val="0"/>
      <w:spacing w:line="254" w:lineRule="exact"/>
      <w:ind w:hanging="360"/>
      <w:jc w:val="both"/>
    </w:pPr>
    <w:rPr>
      <w:rFonts w:ascii="Arial Unicode MS" w:eastAsia="Arial Unicode MS" w:hAnsi="Calibri" w:cs="Arial Unicode MS"/>
      <w:szCs w:val="24"/>
    </w:rPr>
  </w:style>
  <w:style w:type="character" w:customStyle="1" w:styleId="FontStyle57">
    <w:name w:val="Font Style57"/>
    <w:rsid w:val="003C7A68"/>
    <w:rPr>
      <w:rFonts w:ascii="Arial Unicode MS" w:eastAsia="Arial Unicode MS" w:cs="Arial Unicode MS"/>
      <w:b/>
      <w:bCs/>
      <w:color w:val="000000"/>
      <w:sz w:val="18"/>
      <w:szCs w:val="18"/>
    </w:rPr>
  </w:style>
  <w:style w:type="paragraph" w:customStyle="1" w:styleId="Style3">
    <w:name w:val="Style3"/>
    <w:basedOn w:val="Normal"/>
    <w:rsid w:val="006D57C2"/>
    <w:pPr>
      <w:widowControl w:val="0"/>
      <w:autoSpaceDE w:val="0"/>
      <w:autoSpaceDN w:val="0"/>
      <w:adjustRightInd w:val="0"/>
      <w:jc w:val="both"/>
    </w:pPr>
    <w:rPr>
      <w:rFonts w:ascii="Arial Unicode MS" w:eastAsia="Arial Unicode MS" w:hAnsi="Calibri" w:cs="Arial Unicode MS"/>
      <w:szCs w:val="24"/>
    </w:rPr>
  </w:style>
  <w:style w:type="paragraph" w:customStyle="1" w:styleId="Style4">
    <w:name w:val="Style4"/>
    <w:basedOn w:val="Normal"/>
    <w:rsid w:val="006D57C2"/>
    <w:pPr>
      <w:widowControl w:val="0"/>
      <w:autoSpaceDE w:val="0"/>
      <w:autoSpaceDN w:val="0"/>
      <w:adjustRightInd w:val="0"/>
    </w:pPr>
    <w:rPr>
      <w:rFonts w:ascii="Arial Unicode MS" w:eastAsia="Arial Unicode MS" w:hAnsi="Calibri" w:cs="Arial Unicode MS"/>
      <w:szCs w:val="24"/>
    </w:rPr>
  </w:style>
  <w:style w:type="paragraph" w:customStyle="1" w:styleId="Style14">
    <w:name w:val="Style14"/>
    <w:basedOn w:val="Normal"/>
    <w:rsid w:val="006D57C2"/>
    <w:pPr>
      <w:widowControl w:val="0"/>
      <w:autoSpaceDE w:val="0"/>
      <w:autoSpaceDN w:val="0"/>
      <w:adjustRightInd w:val="0"/>
      <w:jc w:val="both"/>
    </w:pPr>
    <w:rPr>
      <w:rFonts w:ascii="Arial Unicode MS" w:eastAsia="Arial Unicode MS" w:hAnsi="Calibri" w:cs="Arial Unicode MS"/>
      <w:szCs w:val="24"/>
    </w:rPr>
  </w:style>
  <w:style w:type="paragraph" w:customStyle="1" w:styleId="Style28">
    <w:name w:val="Style28"/>
    <w:basedOn w:val="Normal"/>
    <w:rsid w:val="006D57C2"/>
    <w:pPr>
      <w:widowControl w:val="0"/>
      <w:autoSpaceDE w:val="0"/>
      <w:autoSpaceDN w:val="0"/>
      <w:adjustRightInd w:val="0"/>
      <w:spacing w:line="182" w:lineRule="exact"/>
      <w:jc w:val="center"/>
    </w:pPr>
    <w:rPr>
      <w:rFonts w:ascii="Arial Unicode MS" w:eastAsia="Arial Unicode MS" w:hAnsi="Calibri" w:cs="Arial Unicode MS"/>
      <w:szCs w:val="24"/>
    </w:rPr>
  </w:style>
  <w:style w:type="paragraph" w:customStyle="1" w:styleId="Style30">
    <w:name w:val="Style30"/>
    <w:basedOn w:val="Normal"/>
    <w:rsid w:val="006D57C2"/>
    <w:pPr>
      <w:widowControl w:val="0"/>
      <w:autoSpaceDE w:val="0"/>
      <w:autoSpaceDN w:val="0"/>
      <w:adjustRightInd w:val="0"/>
    </w:pPr>
    <w:rPr>
      <w:rFonts w:ascii="Arial Unicode MS" w:eastAsia="Arial Unicode MS" w:hAnsi="Calibri" w:cs="Arial Unicode MS"/>
      <w:szCs w:val="24"/>
    </w:rPr>
  </w:style>
  <w:style w:type="paragraph" w:customStyle="1" w:styleId="Style33">
    <w:name w:val="Style33"/>
    <w:basedOn w:val="Normal"/>
    <w:rsid w:val="006D57C2"/>
    <w:pPr>
      <w:widowControl w:val="0"/>
      <w:autoSpaceDE w:val="0"/>
      <w:autoSpaceDN w:val="0"/>
      <w:adjustRightInd w:val="0"/>
      <w:spacing w:line="206" w:lineRule="exact"/>
    </w:pPr>
    <w:rPr>
      <w:rFonts w:ascii="Arial Unicode MS" w:eastAsia="Arial Unicode MS" w:hAnsi="Calibri" w:cs="Arial Unicode MS"/>
      <w:szCs w:val="24"/>
    </w:rPr>
  </w:style>
  <w:style w:type="paragraph" w:customStyle="1" w:styleId="Style34">
    <w:name w:val="Style34"/>
    <w:basedOn w:val="Normal"/>
    <w:rsid w:val="006D57C2"/>
    <w:pPr>
      <w:widowControl w:val="0"/>
      <w:autoSpaceDE w:val="0"/>
      <w:autoSpaceDN w:val="0"/>
      <w:adjustRightInd w:val="0"/>
      <w:jc w:val="both"/>
    </w:pPr>
    <w:rPr>
      <w:rFonts w:ascii="Arial Unicode MS" w:eastAsia="Arial Unicode MS" w:hAnsi="Calibri" w:cs="Arial Unicode MS"/>
      <w:szCs w:val="24"/>
    </w:rPr>
  </w:style>
  <w:style w:type="character" w:customStyle="1" w:styleId="FontStyle53">
    <w:name w:val="Font Style53"/>
    <w:rsid w:val="006D57C2"/>
    <w:rPr>
      <w:rFonts w:ascii="Arial Unicode MS" w:eastAsia="Arial Unicode MS" w:cs="Arial Unicode MS"/>
      <w:color w:val="000000"/>
      <w:sz w:val="16"/>
      <w:szCs w:val="16"/>
    </w:rPr>
  </w:style>
  <w:style w:type="character" w:customStyle="1" w:styleId="FontStyle54">
    <w:name w:val="Font Style54"/>
    <w:rsid w:val="006D57C2"/>
    <w:rPr>
      <w:rFonts w:ascii="Arial Unicode MS" w:eastAsia="Arial Unicode MS" w:cs="Arial Unicode MS"/>
      <w:b/>
      <w:bCs/>
      <w:color w:val="000000"/>
      <w:sz w:val="16"/>
      <w:szCs w:val="16"/>
    </w:rPr>
  </w:style>
  <w:style w:type="character" w:customStyle="1" w:styleId="FontStyle55">
    <w:name w:val="Font Style55"/>
    <w:rsid w:val="006D57C2"/>
    <w:rPr>
      <w:rFonts w:ascii="Arial" w:hAnsi="Arial" w:cs="Arial"/>
      <w:b/>
      <w:bCs/>
      <w:i/>
      <w:iCs/>
      <w:color w:val="000000"/>
      <w:sz w:val="18"/>
      <w:szCs w:val="18"/>
    </w:rPr>
  </w:style>
  <w:style w:type="character" w:customStyle="1" w:styleId="FontStyle56">
    <w:name w:val="Font Style56"/>
    <w:rsid w:val="006D57C2"/>
    <w:rPr>
      <w:rFonts w:ascii="Arial Unicode MS" w:eastAsia="Arial Unicode MS" w:cs="Arial Unicode MS"/>
      <w:i/>
      <w:iCs/>
      <w:color w:val="000000"/>
      <w:spacing w:val="10"/>
      <w:sz w:val="18"/>
      <w:szCs w:val="18"/>
    </w:rPr>
  </w:style>
  <w:style w:type="table" w:customStyle="1" w:styleId="Stil">
    <w:name w:val="Stil"/>
    <w:uiPriority w:val="99"/>
    <w:rsid w:val="00A00B03"/>
    <w:pPr>
      <w:widowControl w:val="0"/>
      <w:autoSpaceDE w:val="0"/>
      <w:autoSpaceDN w:val="0"/>
      <w:adjustRightInd w:val="0"/>
    </w:pPr>
    <w:rPr>
      <w:sz w:val="24"/>
      <w:szCs w:val="24"/>
    </w:rPr>
    <w:tblPr>
      <w:tblCellMar>
        <w:top w:w="0" w:type="dxa"/>
        <w:left w:w="108" w:type="dxa"/>
        <w:bottom w:w="0" w:type="dxa"/>
        <w:right w:w="0" w:type="dxa"/>
      </w:tblCellMar>
    </w:tblPr>
  </w:style>
  <w:style w:type="paragraph" w:styleId="Tekstbalonia">
    <w:name w:val="Balloon Text"/>
    <w:basedOn w:val="Normal"/>
    <w:link w:val="TekstbaloniaChar"/>
    <w:uiPriority w:val="99"/>
    <w:rsid w:val="004319B1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uiPriority w:val="99"/>
    <w:rsid w:val="004319B1"/>
    <w:rPr>
      <w:rFonts w:ascii="Tahoma" w:hAnsi="Tahoma" w:cs="Tahoma"/>
      <w:sz w:val="16"/>
      <w:szCs w:val="16"/>
    </w:rPr>
  </w:style>
  <w:style w:type="paragraph" w:styleId="Tijeloteksta">
    <w:name w:val="Body Text"/>
    <w:basedOn w:val="Normal"/>
    <w:link w:val="TijelotekstaChar"/>
    <w:uiPriority w:val="1"/>
    <w:qFormat/>
    <w:rsid w:val="00A84060"/>
    <w:pPr>
      <w:spacing w:after="120"/>
    </w:pPr>
  </w:style>
  <w:style w:type="character" w:customStyle="1" w:styleId="TijelotekstaChar">
    <w:name w:val="Tijelo teksta Char"/>
    <w:link w:val="Tijeloteksta"/>
    <w:uiPriority w:val="1"/>
    <w:rsid w:val="00A84060"/>
    <w:rPr>
      <w:rFonts w:ascii="CRO_Bookman-Normal" w:hAnsi="CRO_Bookman-Normal"/>
      <w:sz w:val="24"/>
    </w:rPr>
  </w:style>
  <w:style w:type="character" w:customStyle="1" w:styleId="Naslov1Char">
    <w:name w:val="Naslov 1 Char"/>
    <w:link w:val="Naslov1"/>
    <w:uiPriority w:val="1"/>
    <w:rsid w:val="001B1549"/>
    <w:rPr>
      <w:b/>
      <w:i/>
    </w:rPr>
  </w:style>
  <w:style w:type="character" w:customStyle="1" w:styleId="Naslov2Char">
    <w:name w:val="Naslov 2 Char"/>
    <w:link w:val="Naslov2"/>
    <w:uiPriority w:val="1"/>
    <w:rsid w:val="001B1549"/>
    <w:rPr>
      <w:i/>
      <w:sz w:val="22"/>
    </w:rPr>
  </w:style>
  <w:style w:type="character" w:customStyle="1" w:styleId="Naslov3Char">
    <w:name w:val="Naslov 3 Char"/>
    <w:link w:val="Naslov3"/>
    <w:uiPriority w:val="1"/>
    <w:rsid w:val="001B1549"/>
    <w:rPr>
      <w:i/>
      <w:sz w:val="22"/>
    </w:rPr>
  </w:style>
  <w:style w:type="character" w:customStyle="1" w:styleId="Naslov4Char">
    <w:name w:val="Naslov 4 Char"/>
    <w:link w:val="Naslov4"/>
    <w:uiPriority w:val="1"/>
    <w:rsid w:val="001B1549"/>
    <w:rPr>
      <w:i/>
      <w:sz w:val="22"/>
    </w:rPr>
  </w:style>
  <w:style w:type="character" w:customStyle="1" w:styleId="Naslov5Char">
    <w:name w:val="Naslov 5 Char"/>
    <w:link w:val="Naslov5"/>
    <w:uiPriority w:val="1"/>
    <w:rsid w:val="001B1549"/>
    <w:rPr>
      <w:i/>
      <w:sz w:val="22"/>
    </w:rPr>
  </w:style>
  <w:style w:type="character" w:customStyle="1" w:styleId="Naslov6Char">
    <w:name w:val="Naslov 6 Char"/>
    <w:link w:val="Naslov6"/>
    <w:uiPriority w:val="1"/>
    <w:rsid w:val="001B1549"/>
    <w:rPr>
      <w:rFonts w:ascii="Arial" w:hAnsi="Arial" w:cs="Arial"/>
      <w:bCs/>
      <w:color w:val="000000"/>
      <w:szCs w:val="22"/>
      <w:lang w:eastAsia="en-US"/>
    </w:rPr>
  </w:style>
  <w:style w:type="character" w:customStyle="1" w:styleId="Naslov7Char">
    <w:name w:val="Naslov 7 Char"/>
    <w:link w:val="Naslov7"/>
    <w:uiPriority w:val="1"/>
    <w:rsid w:val="001B1549"/>
    <w:rPr>
      <w:rFonts w:ascii="Arial" w:hAnsi="Arial" w:cs="Arial"/>
      <w:b/>
      <w:bCs/>
      <w:smallCaps/>
      <w:color w:val="000000"/>
      <w:lang w:eastAsia="en-US"/>
    </w:rPr>
  </w:style>
  <w:style w:type="character" w:customStyle="1" w:styleId="Naslov8Char">
    <w:name w:val="Naslov 8 Char"/>
    <w:link w:val="Naslov8"/>
    <w:uiPriority w:val="1"/>
    <w:rsid w:val="001B1549"/>
    <w:rPr>
      <w:rFonts w:ascii="Arial" w:hAnsi="Arial" w:cs="Arial"/>
      <w:b/>
      <w:bCs/>
      <w:color w:val="000000"/>
      <w:szCs w:val="24"/>
      <w:lang w:eastAsia="en-US"/>
    </w:rPr>
  </w:style>
  <w:style w:type="character" w:customStyle="1" w:styleId="Naslov9Char">
    <w:name w:val="Naslov 9 Char"/>
    <w:link w:val="Naslov9"/>
    <w:uiPriority w:val="1"/>
    <w:rsid w:val="001B1549"/>
    <w:rPr>
      <w:rFonts w:ascii="Arial" w:hAnsi="Arial"/>
      <w:b/>
      <w:color w:val="000000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1B1549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adraj1">
    <w:name w:val="toc 1"/>
    <w:basedOn w:val="Normal"/>
    <w:uiPriority w:val="39"/>
    <w:qFormat/>
    <w:rsid w:val="001B1549"/>
    <w:pPr>
      <w:widowControl w:val="0"/>
      <w:spacing w:before="250"/>
      <w:ind w:left="122"/>
    </w:pPr>
    <w:rPr>
      <w:rFonts w:ascii="Arial" w:eastAsia="Arial" w:hAnsi="Arial"/>
      <w:b/>
      <w:bCs/>
      <w:sz w:val="20"/>
      <w:lang w:val="en-US" w:eastAsia="en-US"/>
    </w:rPr>
  </w:style>
  <w:style w:type="paragraph" w:styleId="Sadraj2">
    <w:name w:val="toc 2"/>
    <w:basedOn w:val="Normal"/>
    <w:uiPriority w:val="39"/>
    <w:qFormat/>
    <w:rsid w:val="001B1549"/>
    <w:pPr>
      <w:widowControl w:val="0"/>
      <w:spacing w:before="10"/>
      <w:ind w:left="405" w:hanging="283"/>
    </w:pPr>
    <w:rPr>
      <w:rFonts w:ascii="Arial" w:eastAsia="Arial" w:hAnsi="Arial"/>
      <w:sz w:val="20"/>
      <w:lang w:val="en-US" w:eastAsia="en-US"/>
    </w:rPr>
  </w:style>
  <w:style w:type="paragraph" w:styleId="Sadraj3">
    <w:name w:val="toc 3"/>
    <w:basedOn w:val="Normal"/>
    <w:uiPriority w:val="39"/>
    <w:qFormat/>
    <w:rsid w:val="001B1549"/>
    <w:pPr>
      <w:widowControl w:val="0"/>
      <w:spacing w:before="210"/>
      <w:ind w:left="405" w:hanging="283"/>
    </w:pPr>
    <w:rPr>
      <w:rFonts w:ascii="Arial" w:eastAsia="Arial" w:hAnsi="Arial"/>
      <w:b/>
      <w:bCs/>
      <w:i/>
      <w:sz w:val="22"/>
      <w:szCs w:val="22"/>
      <w:lang w:val="en-US" w:eastAsia="en-US"/>
    </w:rPr>
  </w:style>
  <w:style w:type="paragraph" w:styleId="Sadraj4">
    <w:name w:val="toc 4"/>
    <w:basedOn w:val="Normal"/>
    <w:uiPriority w:val="1"/>
    <w:qFormat/>
    <w:rsid w:val="001B1549"/>
    <w:pPr>
      <w:widowControl w:val="0"/>
      <w:ind w:left="405"/>
    </w:pPr>
    <w:rPr>
      <w:rFonts w:ascii="Arial" w:eastAsia="Arial" w:hAnsi="Arial"/>
      <w:sz w:val="20"/>
      <w:lang w:val="en-US" w:eastAsia="en-US"/>
    </w:rPr>
  </w:style>
  <w:style w:type="paragraph" w:styleId="Sadraj5">
    <w:name w:val="toc 5"/>
    <w:basedOn w:val="Normal"/>
    <w:uiPriority w:val="1"/>
    <w:qFormat/>
    <w:rsid w:val="001B1549"/>
    <w:pPr>
      <w:widowControl w:val="0"/>
      <w:spacing w:before="268"/>
      <w:ind w:left="405"/>
    </w:pPr>
    <w:rPr>
      <w:rFonts w:ascii="Arial" w:eastAsia="Arial" w:hAnsi="Arial"/>
      <w:b/>
      <w:bCs/>
      <w:i/>
      <w:sz w:val="18"/>
      <w:szCs w:val="18"/>
      <w:lang w:val="en-US" w:eastAsia="en-US"/>
    </w:rPr>
  </w:style>
  <w:style w:type="paragraph" w:styleId="Odlomakpopisa">
    <w:name w:val="List Paragraph"/>
    <w:basedOn w:val="Normal"/>
    <w:uiPriority w:val="34"/>
    <w:qFormat/>
    <w:rsid w:val="001B1549"/>
    <w:pPr>
      <w:widowControl w:val="0"/>
    </w:pPr>
    <w:rPr>
      <w:rFonts w:ascii="Calibri" w:eastAsia="Calibri" w:hAnsi="Calibri"/>
      <w:sz w:val="22"/>
      <w:szCs w:val="22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1B1549"/>
    <w:pPr>
      <w:widowControl w:val="0"/>
    </w:pPr>
    <w:rPr>
      <w:rFonts w:ascii="Calibri" w:eastAsia="Calibri" w:hAnsi="Calibri"/>
      <w:sz w:val="22"/>
      <w:szCs w:val="22"/>
      <w:lang w:val="en-US" w:eastAsia="en-US"/>
    </w:rPr>
  </w:style>
  <w:style w:type="table" w:customStyle="1" w:styleId="TableNormal10">
    <w:name w:val="Table Normal1"/>
    <w:uiPriority w:val="2"/>
    <w:semiHidden/>
    <w:unhideWhenUsed/>
    <w:qFormat/>
    <w:rsid w:val="001A398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A129A3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odnojeChar">
    <w:name w:val="Podnožje Char"/>
    <w:link w:val="Podnoje"/>
    <w:uiPriority w:val="99"/>
    <w:rsid w:val="00980C92"/>
    <w:rPr>
      <w:rFonts w:ascii="CRO_Bookman-Normal" w:hAnsi="CRO_Bookman-Normal"/>
      <w:sz w:val="24"/>
    </w:rPr>
  </w:style>
  <w:style w:type="paragraph" w:styleId="Bezproreda">
    <w:name w:val="No Spacing"/>
    <w:link w:val="BezproredaChar"/>
    <w:uiPriority w:val="1"/>
    <w:qFormat/>
    <w:rsid w:val="000903EC"/>
    <w:rPr>
      <w:rFonts w:ascii="Calibri" w:hAnsi="Calibri"/>
      <w:sz w:val="22"/>
      <w:szCs w:val="22"/>
    </w:rPr>
  </w:style>
  <w:style w:type="character" w:customStyle="1" w:styleId="BezproredaChar">
    <w:name w:val="Bez proreda Char"/>
    <w:link w:val="Bezproreda"/>
    <w:uiPriority w:val="1"/>
    <w:rsid w:val="000903EC"/>
    <w:rPr>
      <w:rFonts w:ascii="Calibri" w:hAnsi="Calibri"/>
      <w:sz w:val="22"/>
      <w:szCs w:val="22"/>
    </w:rPr>
  </w:style>
  <w:style w:type="paragraph" w:styleId="Tekstkrajnjebiljeke">
    <w:name w:val="endnote text"/>
    <w:basedOn w:val="Normal"/>
    <w:link w:val="TekstkrajnjebiljekeChar"/>
    <w:rsid w:val="007E0A09"/>
    <w:rPr>
      <w:sz w:val="20"/>
    </w:rPr>
  </w:style>
  <w:style w:type="character" w:customStyle="1" w:styleId="TekstkrajnjebiljekeChar">
    <w:name w:val="Tekst krajnje bilješke Char"/>
    <w:basedOn w:val="Zadanifontodlomka"/>
    <w:link w:val="Tekstkrajnjebiljeke"/>
    <w:rsid w:val="007E0A09"/>
    <w:rPr>
      <w:rFonts w:ascii="CRO_Bookman-Normal" w:hAnsi="CRO_Bookman-Normal"/>
    </w:rPr>
  </w:style>
  <w:style w:type="character" w:styleId="Referencakrajnjebiljeke">
    <w:name w:val="endnote reference"/>
    <w:basedOn w:val="Zadanifontodlomka"/>
    <w:rsid w:val="007E0A09"/>
    <w:rPr>
      <w:vertAlign w:val="superscript"/>
    </w:rPr>
  </w:style>
  <w:style w:type="character" w:styleId="Naglaeno">
    <w:name w:val="Strong"/>
    <w:basedOn w:val="Zadanifontodlomka"/>
    <w:qFormat/>
    <w:rsid w:val="005A3114"/>
    <w:rPr>
      <w:b/>
      <w:bCs/>
    </w:rPr>
  </w:style>
  <w:style w:type="character" w:styleId="Nerijeenospominjanje">
    <w:name w:val="Unresolved Mention"/>
    <w:basedOn w:val="Zadanifontodlomka"/>
    <w:uiPriority w:val="99"/>
    <w:semiHidden/>
    <w:unhideWhenUsed/>
    <w:rsid w:val="00734E84"/>
    <w:rPr>
      <w:color w:val="605E5C"/>
      <w:shd w:val="clear" w:color="auto" w:fill="E1DFDD"/>
    </w:rPr>
  </w:style>
  <w:style w:type="character" w:customStyle="1" w:styleId="markedcontent">
    <w:name w:val="markedcontent"/>
    <w:basedOn w:val="Zadanifontodlomka"/>
    <w:rsid w:val="00E0545E"/>
  </w:style>
  <w:style w:type="paragraph" w:styleId="Revizija">
    <w:name w:val="Revision"/>
    <w:hidden/>
    <w:uiPriority w:val="99"/>
    <w:semiHidden/>
    <w:rsid w:val="007B2662"/>
    <w:rPr>
      <w:rFonts w:ascii="CRO_Bookman-Normal" w:hAnsi="CRO_Bookman-Normal"/>
      <w:sz w:val="24"/>
    </w:rPr>
  </w:style>
  <w:style w:type="paragraph" w:styleId="TOCNaslov">
    <w:name w:val="TOC Heading"/>
    <w:basedOn w:val="Naslov1"/>
    <w:next w:val="Normal"/>
    <w:uiPriority w:val="39"/>
    <w:unhideWhenUsed/>
    <w:qFormat/>
    <w:rsid w:val="00C128F7"/>
    <w:pPr>
      <w:keepLines/>
      <w:spacing w:before="240" w:line="259" w:lineRule="auto"/>
      <w:ind w:right="0"/>
      <w:jc w:val="left"/>
      <w:outlineLvl w:val="9"/>
    </w:pPr>
    <w:rPr>
      <w:rFonts w:asciiTheme="majorHAnsi" w:eastAsiaTheme="majorEastAsia" w:hAnsiTheme="majorHAnsi" w:cstheme="majorBidi"/>
      <w:b w:val="0"/>
      <w:i w:val="0"/>
      <w:color w:val="365F91" w:themeColor="accent1" w:themeShade="BF"/>
      <w:sz w:val="32"/>
      <w:szCs w:val="32"/>
      <w:lang w:val="en-US" w:eastAsia="en-US"/>
    </w:rPr>
  </w:style>
  <w:style w:type="paragraph" w:customStyle="1" w:styleId="Style1">
    <w:name w:val="Style1"/>
    <w:basedOn w:val="Normal"/>
    <w:link w:val="Style1Char"/>
    <w:qFormat/>
    <w:rsid w:val="003627A0"/>
    <w:pPr>
      <w:numPr>
        <w:numId w:val="5"/>
      </w:numPr>
      <w:jc w:val="both"/>
    </w:pPr>
    <w:rPr>
      <w:b/>
    </w:rPr>
  </w:style>
  <w:style w:type="character" w:customStyle="1" w:styleId="Style1Char">
    <w:name w:val="Style1 Char"/>
    <w:basedOn w:val="Zadanifontodlomka"/>
    <w:link w:val="Style1"/>
    <w:rsid w:val="003627A0"/>
    <w:rPr>
      <w:rFonts w:ascii="CRO_Bookman-Normal" w:hAnsi="CRO_Bookman-Normal"/>
      <w:b/>
      <w:sz w:val="24"/>
    </w:rPr>
  </w:style>
  <w:style w:type="character" w:styleId="Istaknuto">
    <w:name w:val="Emphasis"/>
    <w:basedOn w:val="Zadanifontodlomka"/>
    <w:qFormat/>
    <w:rsid w:val="002C7EB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04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7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5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mfin.gov.hr/istaknute-teme/drzavna-riznica/izvrsenje-proracuna/institucionalni-okvir-164/164" TargetMode="External"/><Relationship Id="rId18" Type="http://schemas.openxmlformats.org/officeDocument/2006/relationships/hyperlink" Target="mailto:marina.jozic@zupanja.hr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mailto:pisarnica@zupanja.hr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narodne-novine.nn.hr/clanci/sluzbeni/2023_06_59_1003.html" TargetMode="External"/><Relationship Id="rId17" Type="http://schemas.openxmlformats.org/officeDocument/2006/relationships/hyperlink" Target="mailto:annemarie.balentovic@zupanja.hr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mailto:pisarnica@zupanja.hr" TargetMode="External"/><Relationship Id="rId20" Type="http://schemas.openxmlformats.org/officeDocument/2006/relationships/hyperlink" Target="https://mfin.gov.hr/istaknute-teme/lokalna-samouprava/upute-za-izradu-proracuna-jlp-r-s/205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upanja.hr/proracun-i-financije/" TargetMode="External"/><Relationship Id="rId24" Type="http://schemas.openxmlformats.org/officeDocument/2006/relationships/hyperlink" Target="mailto:tajana.troha@zupanja.h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lokalni.proracuni@mfin.hr" TargetMode="External"/><Relationship Id="rId23" Type="http://schemas.openxmlformats.org/officeDocument/2006/relationships/hyperlink" Target="mailto:marina.jozic@zupanja.hr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hnb.hr/analize-i-publikacije/makroekonomske-projekcije" TargetMode="External"/><Relationship Id="rId19" Type="http://schemas.openxmlformats.org/officeDocument/2006/relationships/hyperlink" Target="mailto:tajana.troha@zupanja.h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lokalni.proracuni@mfin.hr" TargetMode="External"/><Relationship Id="rId22" Type="http://schemas.openxmlformats.org/officeDocument/2006/relationships/hyperlink" Target="mailto:annemarie.balentovic@zupanja.hr" TargetMode="External"/><Relationship Id="rId27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dopisi.dot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EBCCCD-6D2A-4029-BD0B-2A4546B43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dopisi</Template>
  <TotalTime>5339</TotalTime>
  <Pages>27</Pages>
  <Words>8720</Words>
  <Characters>49710</Characters>
  <Application>Microsoft Office Word</Application>
  <DocSecurity>0</DocSecurity>
  <Lines>414</Lines>
  <Paragraphs>116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PRORACUN I RACUNOVODSTVO</Company>
  <LinksUpToDate>false</LinksUpToDate>
  <CharactersWithSpaces>58314</CharactersWithSpaces>
  <SharedDoc>false</SharedDoc>
  <HLinks>
    <vt:vector size="6" baseType="variant">
      <vt:variant>
        <vt:i4>7602276</vt:i4>
      </vt:variant>
      <vt:variant>
        <vt:i4>0</vt:i4>
      </vt:variant>
      <vt:variant>
        <vt:i4>0</vt:i4>
      </vt:variant>
      <vt:variant>
        <vt:i4>5</vt:i4>
      </vt:variant>
      <vt:variant>
        <vt:lpwstr>http://www.mfin.hr/hr/lokalni-proracuni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Joso Mikic dipl. oec.</dc:creator>
  <cp:lastModifiedBy>Tajana Troha</cp:lastModifiedBy>
  <cp:revision>391</cp:revision>
  <cp:lastPrinted>2023-10-22T00:26:00Z</cp:lastPrinted>
  <dcterms:created xsi:type="dcterms:W3CDTF">2014-10-21T07:24:00Z</dcterms:created>
  <dcterms:modified xsi:type="dcterms:W3CDTF">2026-03-31T01:01:00Z</dcterms:modified>
</cp:coreProperties>
</file>