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67ED" w:rsidRDefault="00F3568D" w:rsidP="001E3343">
      <w:pPr>
        <w:ind w:right="4764"/>
        <w:jc w:val="center"/>
        <w:rPr>
          <w:rFonts w:ascii="Times New Roman" w:hAnsi="Times New Roman"/>
          <w:iCs/>
        </w:rPr>
      </w:pPr>
      <w:r>
        <w:rPr>
          <w:rFonts w:ascii="Times New Roman" w:hAnsi="Times New Roman"/>
          <w:iCs/>
          <w:noProof/>
        </w:rPr>
        <w:drawing>
          <wp:inline distT="0" distB="0" distL="0" distR="0">
            <wp:extent cx="350520" cy="45720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7ED" w:rsidRDefault="006967ED" w:rsidP="001E3343">
      <w:pPr>
        <w:pStyle w:val="Opisslike"/>
        <w:ind w:right="4764"/>
      </w:pPr>
      <w:r>
        <w:t>REPUBLIKA HRVATSKA</w:t>
      </w:r>
    </w:p>
    <w:p w:rsidR="006967ED" w:rsidRDefault="006967ED" w:rsidP="001E3343">
      <w:pPr>
        <w:ind w:right="4764"/>
        <w:jc w:val="center"/>
        <w:rPr>
          <w:rFonts w:ascii="Times New Roman" w:hAnsi="Times New Roman"/>
          <w:b/>
          <w:bCs/>
          <w:iCs/>
        </w:rPr>
      </w:pPr>
      <w:r>
        <w:rPr>
          <w:rFonts w:ascii="Times New Roman" w:hAnsi="Times New Roman"/>
          <w:b/>
          <w:bCs/>
          <w:iCs/>
        </w:rPr>
        <w:t>VUKOVARSKO-SRIJEMSKA ŽUPANIJA</w:t>
      </w:r>
    </w:p>
    <w:p w:rsidR="006967ED" w:rsidRDefault="00F3568D" w:rsidP="001E3343">
      <w:pPr>
        <w:pStyle w:val="Naslov1"/>
        <w:ind w:right="4764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7BC7F7A0" wp14:editId="4173A1C5">
            <wp:extent cx="205740" cy="259080"/>
            <wp:effectExtent l="0" t="0" r="3810" b="7620"/>
            <wp:docPr id="2" name="Slika 2" descr="GRB - Župan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 - Županj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67ED">
        <w:rPr>
          <w:rFonts w:ascii="Times New Roman" w:hAnsi="Times New Roman"/>
        </w:rPr>
        <w:t xml:space="preserve"> </w:t>
      </w:r>
      <w:r w:rsidR="006967ED">
        <w:rPr>
          <w:rFonts w:ascii="Times New Roman" w:hAnsi="Times New Roman"/>
          <w:position w:val="12"/>
        </w:rPr>
        <w:t>GRAD ŽUPANJA</w:t>
      </w:r>
    </w:p>
    <w:p w:rsidR="006967ED" w:rsidRPr="0053255D" w:rsidRDefault="0053255D">
      <w:pPr>
        <w:rPr>
          <w:rFonts w:ascii="Times New Roman" w:hAnsi="Times New Roman"/>
          <w:b/>
        </w:rPr>
      </w:pPr>
      <w:r w:rsidRPr="0053255D">
        <w:rPr>
          <w:rFonts w:ascii="Times New Roman" w:hAnsi="Times New Roman"/>
          <w:b/>
        </w:rPr>
        <w:t xml:space="preserve">Županja, </w:t>
      </w:r>
      <w:r w:rsidR="00D64E25">
        <w:rPr>
          <w:rFonts w:ascii="Times New Roman" w:hAnsi="Times New Roman"/>
          <w:b/>
        </w:rPr>
        <w:t>12</w:t>
      </w:r>
      <w:r w:rsidR="009C180E">
        <w:rPr>
          <w:rFonts w:ascii="Times New Roman" w:hAnsi="Times New Roman"/>
          <w:b/>
        </w:rPr>
        <w:t xml:space="preserve">. </w:t>
      </w:r>
      <w:r w:rsidRPr="0053255D">
        <w:rPr>
          <w:rFonts w:ascii="Times New Roman" w:hAnsi="Times New Roman"/>
          <w:b/>
        </w:rPr>
        <w:t>veljače 20</w:t>
      </w:r>
      <w:r w:rsidR="00CD55BA">
        <w:rPr>
          <w:rFonts w:ascii="Times New Roman" w:hAnsi="Times New Roman"/>
          <w:b/>
        </w:rPr>
        <w:t>1</w:t>
      </w:r>
      <w:r w:rsidR="00436C56">
        <w:rPr>
          <w:rFonts w:ascii="Times New Roman" w:hAnsi="Times New Roman"/>
          <w:b/>
        </w:rPr>
        <w:t>9</w:t>
      </w:r>
      <w:r w:rsidRPr="0053255D">
        <w:rPr>
          <w:rFonts w:ascii="Times New Roman" w:hAnsi="Times New Roman"/>
          <w:b/>
        </w:rPr>
        <w:t>. godine</w:t>
      </w:r>
    </w:p>
    <w:p w:rsidR="0053255D" w:rsidRPr="00E1346D" w:rsidRDefault="0053255D" w:rsidP="008D26BA">
      <w:pPr>
        <w:tabs>
          <w:tab w:val="right" w:leader="dot" w:pos="8931"/>
        </w:tabs>
        <w:ind w:left="4320"/>
        <w:rPr>
          <w:rFonts w:ascii="Times New Roman" w:hAnsi="Times New Roman"/>
        </w:rPr>
      </w:pPr>
    </w:p>
    <w:p w:rsidR="006967ED" w:rsidRPr="00E1346D" w:rsidRDefault="006967ED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 xml:space="preserve">Razina </w:t>
      </w:r>
      <w:r w:rsidRPr="00E1346D">
        <w:rPr>
          <w:rFonts w:ascii="Times New Roman" w:hAnsi="Times New Roman"/>
          <w:szCs w:val="24"/>
        </w:rPr>
        <w:tab/>
        <w:t>22</w:t>
      </w:r>
    </w:p>
    <w:p w:rsidR="006967ED" w:rsidRPr="00E1346D" w:rsidRDefault="006967ED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>RKP</w:t>
      </w:r>
      <w:r w:rsidRPr="00E1346D">
        <w:rPr>
          <w:rFonts w:ascii="Times New Roman" w:hAnsi="Times New Roman"/>
          <w:szCs w:val="24"/>
        </w:rPr>
        <w:tab/>
        <w:t>37488</w:t>
      </w:r>
    </w:p>
    <w:p w:rsidR="006967ED" w:rsidRPr="00E1346D" w:rsidRDefault="006967ED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 xml:space="preserve">Matični broj: </w:t>
      </w:r>
      <w:r w:rsidRPr="00E1346D">
        <w:rPr>
          <w:rFonts w:ascii="Times New Roman" w:hAnsi="Times New Roman"/>
          <w:szCs w:val="24"/>
        </w:rPr>
        <w:tab/>
        <w:t>0</w:t>
      </w:r>
      <w:r w:rsidR="00C96542" w:rsidRPr="00E1346D">
        <w:rPr>
          <w:rFonts w:ascii="Times New Roman" w:hAnsi="Times New Roman"/>
          <w:szCs w:val="24"/>
        </w:rPr>
        <w:t>2542463</w:t>
      </w:r>
    </w:p>
    <w:p w:rsidR="006967ED" w:rsidRPr="00E1346D" w:rsidRDefault="00C96542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>OIB:</w:t>
      </w:r>
      <w:r w:rsidR="006967ED" w:rsidRPr="00E1346D">
        <w:rPr>
          <w:rFonts w:ascii="Times New Roman" w:hAnsi="Times New Roman"/>
          <w:szCs w:val="24"/>
        </w:rPr>
        <w:t xml:space="preserve"> </w:t>
      </w:r>
      <w:r w:rsidR="006967ED" w:rsidRPr="00E1346D">
        <w:rPr>
          <w:rFonts w:ascii="Times New Roman" w:hAnsi="Times New Roman"/>
          <w:szCs w:val="24"/>
        </w:rPr>
        <w:tab/>
      </w:r>
      <w:r w:rsidRPr="00E1346D">
        <w:rPr>
          <w:rFonts w:ascii="Times New Roman" w:hAnsi="Times New Roman"/>
          <w:szCs w:val="24"/>
        </w:rPr>
        <w:t>60952110793</w:t>
      </w:r>
    </w:p>
    <w:p w:rsidR="00410988" w:rsidRPr="00E1346D" w:rsidRDefault="00410988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>Šif</w:t>
      </w:r>
      <w:r w:rsidR="00106519" w:rsidRPr="00E1346D">
        <w:rPr>
          <w:rFonts w:ascii="Times New Roman" w:hAnsi="Times New Roman"/>
          <w:szCs w:val="24"/>
        </w:rPr>
        <w:t>ra djelatnosti:</w:t>
      </w:r>
      <w:r w:rsidRPr="00E1346D">
        <w:rPr>
          <w:rFonts w:ascii="Times New Roman" w:hAnsi="Times New Roman"/>
          <w:szCs w:val="24"/>
        </w:rPr>
        <w:t xml:space="preserve"> </w:t>
      </w:r>
      <w:r w:rsidRPr="00E1346D">
        <w:rPr>
          <w:rFonts w:ascii="Times New Roman" w:hAnsi="Times New Roman"/>
          <w:szCs w:val="24"/>
        </w:rPr>
        <w:tab/>
        <w:t>8411</w:t>
      </w:r>
    </w:p>
    <w:p w:rsidR="006967ED" w:rsidRPr="00E1346D" w:rsidRDefault="006967ED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 xml:space="preserve">Broj žiro-računa: </w:t>
      </w:r>
      <w:r w:rsidRPr="00E1346D">
        <w:rPr>
          <w:rFonts w:ascii="Times New Roman" w:hAnsi="Times New Roman"/>
          <w:szCs w:val="24"/>
        </w:rPr>
        <w:tab/>
        <w:t>23</w:t>
      </w:r>
      <w:r w:rsidR="009643FE" w:rsidRPr="00E1346D">
        <w:rPr>
          <w:rFonts w:ascii="Times New Roman" w:hAnsi="Times New Roman"/>
          <w:szCs w:val="24"/>
        </w:rPr>
        <w:t>9</w:t>
      </w:r>
      <w:r w:rsidRPr="00E1346D">
        <w:rPr>
          <w:rFonts w:ascii="Times New Roman" w:hAnsi="Times New Roman"/>
          <w:szCs w:val="24"/>
        </w:rPr>
        <w:t>000</w:t>
      </w:r>
      <w:r w:rsidR="009643FE" w:rsidRPr="00E1346D">
        <w:rPr>
          <w:rFonts w:ascii="Times New Roman" w:hAnsi="Times New Roman"/>
          <w:szCs w:val="24"/>
        </w:rPr>
        <w:t>1</w:t>
      </w:r>
      <w:r w:rsidRPr="00E1346D">
        <w:rPr>
          <w:rFonts w:ascii="Times New Roman" w:hAnsi="Times New Roman"/>
          <w:szCs w:val="24"/>
        </w:rPr>
        <w:t>-1853400006</w:t>
      </w:r>
    </w:p>
    <w:p w:rsidR="001E3343" w:rsidRPr="00E1346D" w:rsidRDefault="001E3343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 xml:space="preserve">IBAN: </w:t>
      </w:r>
      <w:r w:rsidRPr="00E1346D">
        <w:rPr>
          <w:rFonts w:ascii="Times New Roman" w:hAnsi="Times New Roman"/>
          <w:szCs w:val="24"/>
        </w:rPr>
        <w:tab/>
        <w:t>HR0623900011853400006</w:t>
      </w:r>
    </w:p>
    <w:p w:rsidR="006967ED" w:rsidRPr="00E1346D" w:rsidRDefault="006967ED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 xml:space="preserve">Šifra županije: </w:t>
      </w:r>
      <w:r w:rsidRPr="00E1346D">
        <w:rPr>
          <w:rFonts w:ascii="Times New Roman" w:hAnsi="Times New Roman"/>
          <w:szCs w:val="24"/>
        </w:rPr>
        <w:tab/>
        <w:t>16</w:t>
      </w:r>
    </w:p>
    <w:p w:rsidR="006967ED" w:rsidRPr="00E1346D" w:rsidRDefault="006967ED" w:rsidP="008D26BA">
      <w:pPr>
        <w:tabs>
          <w:tab w:val="right" w:leader="dot" w:pos="8931"/>
        </w:tabs>
        <w:ind w:left="4320"/>
        <w:rPr>
          <w:rFonts w:ascii="Times New Roman" w:hAnsi="Times New Roman"/>
          <w:szCs w:val="24"/>
        </w:rPr>
      </w:pPr>
      <w:r w:rsidRPr="00E1346D">
        <w:rPr>
          <w:rFonts w:ascii="Times New Roman" w:hAnsi="Times New Roman"/>
          <w:szCs w:val="24"/>
        </w:rPr>
        <w:t xml:space="preserve">Šifra grada: </w:t>
      </w:r>
      <w:r w:rsidRPr="00E1346D">
        <w:rPr>
          <w:rFonts w:ascii="Times New Roman" w:hAnsi="Times New Roman"/>
          <w:szCs w:val="24"/>
        </w:rPr>
        <w:tab/>
        <w:t>534</w:t>
      </w:r>
    </w:p>
    <w:p w:rsidR="006967ED" w:rsidRDefault="006967ED">
      <w:pPr>
        <w:pStyle w:val="Podnoje"/>
        <w:tabs>
          <w:tab w:val="clear" w:pos="4320"/>
          <w:tab w:val="clear" w:pos="8640"/>
        </w:tabs>
        <w:rPr>
          <w:rFonts w:ascii="Times New Roman" w:hAnsi="Times New Roman"/>
        </w:rPr>
      </w:pPr>
    </w:p>
    <w:p w:rsidR="006967ED" w:rsidRDefault="006967ED">
      <w:pPr>
        <w:rPr>
          <w:rFonts w:ascii="Times New Roman" w:hAnsi="Times New Roman"/>
        </w:rPr>
      </w:pPr>
    </w:p>
    <w:p w:rsidR="006967ED" w:rsidRDefault="006967ED">
      <w:pPr>
        <w:pStyle w:val="Tijeloteksta2"/>
        <w:rPr>
          <w:i w:val="0"/>
        </w:rPr>
      </w:pPr>
      <w:r>
        <w:rPr>
          <w:i w:val="0"/>
        </w:rPr>
        <w:t>BILJEŠKE UZ FINANCIJSKI IZVJEŠTAJ PRORAČUNA GRADA ŽUPANJE ZA RAZDOBLJE</w:t>
      </w:r>
    </w:p>
    <w:p w:rsidR="006967ED" w:rsidRDefault="00822C4C">
      <w:pPr>
        <w:pStyle w:val="Tijeloteksta2"/>
        <w:rPr>
          <w:i w:val="0"/>
        </w:rPr>
      </w:pPr>
      <w:r>
        <w:rPr>
          <w:i w:val="0"/>
        </w:rPr>
        <w:t>1.1. do 31.12.</w:t>
      </w:r>
      <w:r w:rsidR="00573FFB">
        <w:rPr>
          <w:i w:val="0"/>
        </w:rPr>
        <w:t>20</w:t>
      </w:r>
      <w:r w:rsidR="009C6216">
        <w:rPr>
          <w:i w:val="0"/>
        </w:rPr>
        <w:t>1</w:t>
      </w:r>
      <w:r w:rsidR="00436C56">
        <w:rPr>
          <w:i w:val="0"/>
        </w:rPr>
        <w:t>8</w:t>
      </w:r>
      <w:r w:rsidR="006967ED">
        <w:rPr>
          <w:i w:val="0"/>
        </w:rPr>
        <w:t>. GODINE</w:t>
      </w:r>
    </w:p>
    <w:p w:rsidR="006967ED" w:rsidRDefault="006967ED">
      <w:pPr>
        <w:rPr>
          <w:rFonts w:ascii="Times New Roman" w:hAnsi="Times New Roman"/>
        </w:rPr>
      </w:pPr>
    </w:p>
    <w:p w:rsidR="006967ED" w:rsidRPr="00AA4AD8" w:rsidRDefault="006967ED">
      <w:pPr>
        <w:pStyle w:val="Naslov7"/>
        <w:rPr>
          <w:i w:val="0"/>
          <w:iCs/>
          <w:color w:val="1706F4"/>
          <w:shd w:val="clear" w:color="auto" w:fill="E6E6E6"/>
        </w:rPr>
      </w:pPr>
      <w:r w:rsidRPr="00AA4AD8">
        <w:rPr>
          <w:i w:val="0"/>
          <w:iCs/>
          <w:color w:val="1706F4"/>
          <w:shd w:val="clear" w:color="auto" w:fill="E6E6E6"/>
        </w:rPr>
        <w:t>I. Bilješke uz Bilancu</w:t>
      </w:r>
    </w:p>
    <w:p w:rsidR="006967ED" w:rsidRDefault="006967ED"/>
    <w:p w:rsidR="006967ED" w:rsidRPr="008B4AD1" w:rsidRDefault="006967ED">
      <w:pPr>
        <w:numPr>
          <w:ilvl w:val="0"/>
          <w:numId w:val="1"/>
        </w:numPr>
        <w:spacing w:after="120"/>
        <w:ind w:left="1151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t>AOP 004 odnosi se na zemljište (građevinsko i poljoprivredno) u vlasništvu grada a temelji se na gruntovnim podacima o vlasništvu uz prosj</w:t>
      </w:r>
      <w:r w:rsidR="002434DA" w:rsidRPr="008B4AD1">
        <w:rPr>
          <w:rFonts w:ascii="Times New Roman" w:hAnsi="Times New Roman"/>
          <w:bCs/>
          <w:iCs/>
        </w:rPr>
        <w:t>ečnu vrijednost od 30 kn po m</w:t>
      </w:r>
      <w:r w:rsidR="002434DA" w:rsidRPr="008B4AD1">
        <w:rPr>
          <w:rFonts w:ascii="Times New Roman" w:hAnsi="Times New Roman"/>
          <w:bCs/>
          <w:iCs/>
          <w:vertAlign w:val="superscript"/>
        </w:rPr>
        <w:t>2</w:t>
      </w:r>
      <w:r w:rsidR="002434DA" w:rsidRPr="008B4AD1">
        <w:rPr>
          <w:rFonts w:ascii="Times New Roman" w:hAnsi="Times New Roman"/>
          <w:bCs/>
          <w:iCs/>
        </w:rPr>
        <w:t>.</w:t>
      </w:r>
    </w:p>
    <w:p w:rsidR="00E43F92" w:rsidRPr="00D45C87" w:rsidRDefault="00E43F92" w:rsidP="00E43F92">
      <w:pPr>
        <w:tabs>
          <w:tab w:val="decimal" w:pos="9072"/>
        </w:tabs>
        <w:spacing w:after="120"/>
        <w:rPr>
          <w:rFonts w:ascii="Times New Roman" w:hAnsi="Times New Roman"/>
          <w:iCs/>
        </w:rPr>
      </w:pPr>
      <w:r w:rsidRPr="00D45C87">
        <w:rPr>
          <w:rFonts w:ascii="Times New Roman" w:hAnsi="Times New Roman"/>
          <w:iCs/>
        </w:rPr>
        <w:t xml:space="preserve">Katastarska općina Županja ukupna površina </w:t>
      </w:r>
      <w:r w:rsidRPr="00D45C87">
        <w:rPr>
          <w:rFonts w:ascii="Times New Roman" w:hAnsi="Times New Roman"/>
          <w:iCs/>
        </w:rPr>
        <w:tab/>
        <w:t>1.7</w:t>
      </w:r>
      <w:r w:rsidR="00436C56">
        <w:rPr>
          <w:rFonts w:ascii="Times New Roman" w:hAnsi="Times New Roman"/>
          <w:iCs/>
        </w:rPr>
        <w:t>40</w:t>
      </w:r>
      <w:r w:rsidRPr="00D45C87">
        <w:rPr>
          <w:rFonts w:ascii="Times New Roman" w:hAnsi="Times New Roman"/>
          <w:iCs/>
        </w:rPr>
        <w:t>.</w:t>
      </w:r>
      <w:r w:rsidR="00436C56">
        <w:rPr>
          <w:rFonts w:ascii="Times New Roman" w:hAnsi="Times New Roman"/>
          <w:iCs/>
        </w:rPr>
        <w:t>191</w:t>
      </w:r>
      <w:r w:rsidRPr="00D45C87">
        <w:rPr>
          <w:rFonts w:ascii="Times New Roman" w:hAnsi="Times New Roman"/>
          <w:iCs/>
        </w:rPr>
        <w:t xml:space="preserve"> m</w:t>
      </w:r>
      <w:r w:rsidRPr="00D45C87">
        <w:rPr>
          <w:rFonts w:ascii="Times New Roman" w:hAnsi="Times New Roman"/>
          <w:iCs/>
          <w:vertAlign w:val="superscript"/>
        </w:rPr>
        <w:t xml:space="preserve">2 </w:t>
      </w:r>
      <w:r w:rsidRPr="00D45C87">
        <w:rPr>
          <w:rFonts w:ascii="Times New Roman" w:hAnsi="Times New Roman"/>
          <w:iCs/>
        </w:rPr>
        <w:t>X 30,00 kn =</w:t>
      </w:r>
      <w:r w:rsidR="00436C56">
        <w:rPr>
          <w:rFonts w:ascii="Times New Roman" w:hAnsi="Times New Roman"/>
          <w:iCs/>
        </w:rPr>
        <w:t>52.205.730</w:t>
      </w:r>
      <w:r w:rsidRPr="00D45C87">
        <w:rPr>
          <w:rFonts w:ascii="Times New Roman" w:hAnsi="Times New Roman"/>
          <w:iCs/>
        </w:rPr>
        <w:t>,00 kn,</w:t>
      </w:r>
    </w:p>
    <w:p w:rsidR="00E43F92" w:rsidRPr="00D45C87" w:rsidRDefault="00E43F92" w:rsidP="00E43F92">
      <w:pPr>
        <w:tabs>
          <w:tab w:val="decimal" w:pos="9072"/>
        </w:tabs>
        <w:spacing w:after="120"/>
        <w:rPr>
          <w:rFonts w:ascii="Times New Roman" w:hAnsi="Times New Roman"/>
          <w:iCs/>
        </w:rPr>
      </w:pPr>
      <w:r w:rsidRPr="00D45C87">
        <w:rPr>
          <w:rFonts w:ascii="Times New Roman" w:hAnsi="Times New Roman"/>
          <w:iCs/>
        </w:rPr>
        <w:t xml:space="preserve">Katastarska općina Bošnjaci ukupna površina </w:t>
      </w:r>
      <w:r w:rsidRPr="00D45C87">
        <w:rPr>
          <w:rFonts w:ascii="Times New Roman" w:hAnsi="Times New Roman"/>
          <w:iCs/>
        </w:rPr>
        <w:tab/>
        <w:t>13.333,00 m</w:t>
      </w:r>
      <w:r w:rsidRPr="00D45C87">
        <w:rPr>
          <w:rFonts w:ascii="Times New Roman" w:hAnsi="Times New Roman"/>
          <w:iCs/>
          <w:vertAlign w:val="superscript"/>
        </w:rPr>
        <w:t>2</w:t>
      </w:r>
      <w:r w:rsidRPr="00D45C87">
        <w:rPr>
          <w:rFonts w:ascii="Times New Roman" w:hAnsi="Times New Roman"/>
          <w:iCs/>
        </w:rPr>
        <w:t xml:space="preserve"> X 30,00 kn =399.990,00 kn,</w:t>
      </w:r>
    </w:p>
    <w:p w:rsidR="00E43F92" w:rsidRDefault="00E43F92" w:rsidP="00E43F92">
      <w:pPr>
        <w:tabs>
          <w:tab w:val="decimal" w:pos="9072"/>
        </w:tabs>
        <w:spacing w:after="120"/>
        <w:rPr>
          <w:rFonts w:ascii="Times New Roman" w:hAnsi="Times New Roman"/>
          <w:b/>
          <w:iCs/>
        </w:rPr>
      </w:pPr>
      <w:r>
        <w:rPr>
          <w:rFonts w:ascii="Times New Roman" w:hAnsi="Times New Roman"/>
          <w:b/>
          <w:iCs/>
        </w:rPr>
        <w:t xml:space="preserve">SVEUKUPNO površina </w:t>
      </w:r>
      <w:r>
        <w:rPr>
          <w:rFonts w:ascii="Times New Roman" w:hAnsi="Times New Roman"/>
          <w:b/>
          <w:iCs/>
        </w:rPr>
        <w:tab/>
      </w:r>
      <w:r w:rsidRPr="00D45C87">
        <w:rPr>
          <w:rFonts w:ascii="Times New Roman" w:hAnsi="Times New Roman"/>
          <w:b/>
          <w:iCs/>
        </w:rPr>
        <w:t>1</w:t>
      </w:r>
      <w:r>
        <w:rPr>
          <w:rFonts w:ascii="Times New Roman" w:hAnsi="Times New Roman"/>
          <w:b/>
          <w:iCs/>
        </w:rPr>
        <w:t>.</w:t>
      </w:r>
      <w:r w:rsidR="00436C56">
        <w:rPr>
          <w:rFonts w:ascii="Times New Roman" w:hAnsi="Times New Roman"/>
          <w:b/>
          <w:iCs/>
        </w:rPr>
        <w:t>753.254</w:t>
      </w:r>
      <w:r>
        <w:rPr>
          <w:rFonts w:ascii="Times New Roman" w:hAnsi="Times New Roman"/>
          <w:b/>
          <w:iCs/>
        </w:rPr>
        <w:t xml:space="preserve"> m</w:t>
      </w:r>
      <w:r>
        <w:rPr>
          <w:rFonts w:ascii="Times New Roman" w:hAnsi="Times New Roman"/>
          <w:b/>
          <w:iCs/>
          <w:vertAlign w:val="superscript"/>
        </w:rPr>
        <w:t>2</w:t>
      </w:r>
      <w:r>
        <w:rPr>
          <w:rFonts w:ascii="Times New Roman" w:hAnsi="Times New Roman"/>
          <w:b/>
          <w:iCs/>
        </w:rPr>
        <w:t xml:space="preserve"> X 30,00 kn =</w:t>
      </w:r>
      <w:r w:rsidR="00436C56">
        <w:rPr>
          <w:rFonts w:ascii="Times New Roman" w:hAnsi="Times New Roman"/>
          <w:b/>
          <w:iCs/>
        </w:rPr>
        <w:t>52.605.720,00</w:t>
      </w:r>
      <w:r>
        <w:rPr>
          <w:rFonts w:ascii="Times New Roman" w:hAnsi="Times New Roman"/>
          <w:b/>
          <w:iCs/>
        </w:rPr>
        <w:t xml:space="preserve"> kn.</w:t>
      </w:r>
    </w:p>
    <w:p w:rsidR="00E43F92" w:rsidRDefault="00E43F92" w:rsidP="00E43F92">
      <w:pPr>
        <w:tabs>
          <w:tab w:val="decimal" w:pos="9072"/>
        </w:tabs>
        <w:spacing w:after="120"/>
        <w:ind w:left="720"/>
        <w:rPr>
          <w:rFonts w:ascii="Times New Roman" w:hAnsi="Times New Roman"/>
          <w:b/>
          <w:iCs/>
          <w:sz w:val="28"/>
          <w:szCs w:val="28"/>
        </w:rPr>
      </w:pPr>
      <w:r w:rsidRPr="00E11CBD">
        <w:rPr>
          <w:rFonts w:ascii="Times New Roman" w:hAnsi="Times New Roman"/>
          <w:b/>
          <w:iCs/>
          <w:sz w:val="28"/>
          <w:szCs w:val="28"/>
        </w:rPr>
        <w:t>SVEUKUPNO VRIJEDNOST ZEMLJIŠTA Županja</w:t>
      </w:r>
      <w:r>
        <w:rPr>
          <w:rFonts w:ascii="Times New Roman" w:hAnsi="Times New Roman"/>
          <w:b/>
          <w:iCs/>
          <w:sz w:val="28"/>
          <w:szCs w:val="28"/>
        </w:rPr>
        <w:t xml:space="preserve"> i</w:t>
      </w:r>
      <w:r w:rsidRPr="00E11CBD">
        <w:rPr>
          <w:rFonts w:ascii="Times New Roman" w:hAnsi="Times New Roman"/>
          <w:b/>
          <w:iCs/>
          <w:sz w:val="28"/>
          <w:szCs w:val="28"/>
        </w:rPr>
        <w:t xml:space="preserve"> Bošnjaci </w:t>
      </w:r>
      <w:r w:rsidRPr="00614D02">
        <w:rPr>
          <w:rFonts w:ascii="Times New Roman" w:hAnsi="Times New Roman"/>
          <w:b/>
          <w:iCs/>
          <w:sz w:val="28"/>
          <w:szCs w:val="28"/>
        </w:rPr>
        <w:t>=</w:t>
      </w:r>
      <w:r w:rsidR="00436C56">
        <w:rPr>
          <w:rFonts w:ascii="Times New Roman" w:hAnsi="Times New Roman"/>
          <w:b/>
          <w:iCs/>
          <w:sz w:val="28"/>
          <w:szCs w:val="28"/>
          <w:u w:val="single"/>
        </w:rPr>
        <w:t>52.605.720,00</w:t>
      </w:r>
      <w:r w:rsidRPr="00614D02">
        <w:rPr>
          <w:rFonts w:ascii="Times New Roman" w:hAnsi="Times New Roman"/>
          <w:b/>
          <w:iCs/>
          <w:sz w:val="28"/>
          <w:szCs w:val="28"/>
        </w:rPr>
        <w:t xml:space="preserve"> kn</w:t>
      </w:r>
      <w:r w:rsidRPr="00E11CBD">
        <w:rPr>
          <w:rFonts w:ascii="Times New Roman" w:hAnsi="Times New Roman"/>
          <w:b/>
          <w:iCs/>
          <w:sz w:val="28"/>
          <w:szCs w:val="28"/>
        </w:rPr>
        <w:t>.</w:t>
      </w:r>
    </w:p>
    <w:p w:rsidR="009643FE" w:rsidRPr="008B4AD1" w:rsidRDefault="009643FE">
      <w:pPr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t>AOP 005 odnosi se na projektn</w:t>
      </w:r>
      <w:r w:rsidR="00F56990" w:rsidRPr="008B4AD1">
        <w:rPr>
          <w:rFonts w:ascii="Times New Roman" w:hAnsi="Times New Roman"/>
          <w:bCs/>
          <w:iCs/>
        </w:rPr>
        <w:t>u</w:t>
      </w:r>
      <w:r w:rsidRPr="008B4AD1">
        <w:rPr>
          <w:rFonts w:ascii="Times New Roman" w:hAnsi="Times New Roman"/>
          <w:bCs/>
          <w:iCs/>
        </w:rPr>
        <w:t xml:space="preserve"> i prostorno plansk</w:t>
      </w:r>
      <w:r w:rsidR="00F56990" w:rsidRPr="008B4AD1">
        <w:rPr>
          <w:rFonts w:ascii="Times New Roman" w:hAnsi="Times New Roman"/>
          <w:bCs/>
          <w:iCs/>
        </w:rPr>
        <w:t>u</w:t>
      </w:r>
      <w:r w:rsidRPr="008B4AD1">
        <w:rPr>
          <w:rFonts w:ascii="Times New Roman" w:hAnsi="Times New Roman"/>
          <w:bCs/>
          <w:iCs/>
        </w:rPr>
        <w:t xml:space="preserve"> dokumentacij</w:t>
      </w:r>
      <w:r w:rsidR="00F56990" w:rsidRPr="008B4AD1">
        <w:rPr>
          <w:rFonts w:ascii="Times New Roman" w:hAnsi="Times New Roman"/>
          <w:bCs/>
          <w:iCs/>
        </w:rPr>
        <w:t>u</w:t>
      </w:r>
      <w:r w:rsidRPr="008B4AD1">
        <w:rPr>
          <w:rFonts w:ascii="Times New Roman" w:hAnsi="Times New Roman"/>
          <w:bCs/>
          <w:iCs/>
        </w:rPr>
        <w:t xml:space="preserve"> </w:t>
      </w:r>
      <w:r w:rsidR="00D64E25" w:rsidRPr="008B4AD1">
        <w:rPr>
          <w:rFonts w:ascii="Times New Roman" w:hAnsi="Times New Roman"/>
          <w:bCs/>
          <w:iCs/>
        </w:rPr>
        <w:t>3</w:t>
      </w:r>
      <w:r w:rsidR="00F55285" w:rsidRPr="008B4AD1">
        <w:rPr>
          <w:rFonts w:ascii="Times New Roman" w:hAnsi="Times New Roman"/>
          <w:bCs/>
          <w:iCs/>
        </w:rPr>
        <w:t>.</w:t>
      </w:r>
      <w:r w:rsidR="0043524F">
        <w:rPr>
          <w:rFonts w:ascii="Times New Roman" w:hAnsi="Times New Roman"/>
          <w:bCs/>
          <w:iCs/>
        </w:rPr>
        <w:t>578.552</w:t>
      </w:r>
      <w:r w:rsidRPr="008B4AD1">
        <w:rPr>
          <w:rFonts w:ascii="Times New Roman" w:hAnsi="Times New Roman"/>
          <w:bCs/>
          <w:iCs/>
        </w:rPr>
        <w:t xml:space="preserve"> kn.</w:t>
      </w:r>
    </w:p>
    <w:p w:rsidR="00D64E25" w:rsidRPr="008B4AD1" w:rsidRDefault="006967ED">
      <w:pPr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bCs/>
          <w:iCs/>
          <w:u w:val="single"/>
        </w:rPr>
      </w:pPr>
      <w:r w:rsidRPr="008B4AD1">
        <w:rPr>
          <w:rFonts w:ascii="Times New Roman" w:hAnsi="Times New Roman"/>
          <w:bCs/>
          <w:iCs/>
        </w:rPr>
        <w:t xml:space="preserve">AOP 009 jesu </w:t>
      </w:r>
      <w:r w:rsidR="00F56990" w:rsidRPr="008B4AD1">
        <w:rPr>
          <w:rFonts w:ascii="Times New Roman" w:hAnsi="Times New Roman"/>
          <w:bCs/>
          <w:iCs/>
        </w:rPr>
        <w:t xml:space="preserve">kuće </w:t>
      </w:r>
      <w:r w:rsidRPr="008B4AD1">
        <w:rPr>
          <w:rFonts w:ascii="Times New Roman" w:hAnsi="Times New Roman"/>
          <w:bCs/>
          <w:iCs/>
        </w:rPr>
        <w:t>u vlasništvu grada</w:t>
      </w:r>
      <w:r w:rsidR="00D64E25" w:rsidRPr="008B4AD1">
        <w:rPr>
          <w:rFonts w:ascii="Times New Roman" w:hAnsi="Times New Roman"/>
          <w:bCs/>
          <w:iCs/>
        </w:rPr>
        <w:t>.</w:t>
      </w:r>
    </w:p>
    <w:p w:rsidR="001E78BE" w:rsidRPr="008B4AD1" w:rsidRDefault="001E78BE">
      <w:pPr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t>AOP 010 Poslovni objekti</w:t>
      </w:r>
      <w:r w:rsidR="00607603" w:rsidRPr="008B4AD1">
        <w:rPr>
          <w:rFonts w:ascii="Times New Roman" w:hAnsi="Times New Roman"/>
          <w:bCs/>
          <w:iCs/>
        </w:rPr>
        <w:t xml:space="preserve"> grada </w:t>
      </w:r>
      <w:r w:rsidR="0043524F">
        <w:rPr>
          <w:rFonts w:ascii="Times New Roman" w:hAnsi="Times New Roman"/>
          <w:bCs/>
          <w:iCs/>
        </w:rPr>
        <w:t>21.948.680</w:t>
      </w:r>
      <w:r w:rsidR="00607603" w:rsidRPr="008B4AD1">
        <w:rPr>
          <w:rFonts w:ascii="Times New Roman" w:hAnsi="Times New Roman"/>
          <w:bCs/>
          <w:iCs/>
        </w:rPr>
        <w:t xml:space="preserve"> kn</w:t>
      </w:r>
      <w:r w:rsidRPr="008B4AD1">
        <w:rPr>
          <w:rFonts w:ascii="Times New Roman" w:hAnsi="Times New Roman"/>
          <w:bCs/>
          <w:iCs/>
        </w:rPr>
        <w:t>, zatim su tu još slobodna i poduzetnička zona Županja.</w:t>
      </w:r>
    </w:p>
    <w:p w:rsidR="00D64E25" w:rsidRPr="0043524F" w:rsidRDefault="00607603" w:rsidP="00441F5D">
      <w:pPr>
        <w:numPr>
          <w:ilvl w:val="0"/>
          <w:numId w:val="1"/>
        </w:numPr>
        <w:spacing w:before="120" w:after="120"/>
        <w:ind w:left="1134"/>
        <w:jc w:val="both"/>
        <w:rPr>
          <w:rFonts w:ascii="Times New Roman" w:hAnsi="Times New Roman"/>
          <w:bCs/>
          <w:iCs/>
        </w:rPr>
      </w:pPr>
      <w:r w:rsidRPr="0043524F">
        <w:rPr>
          <w:rFonts w:ascii="Times New Roman" w:hAnsi="Times New Roman"/>
          <w:bCs/>
          <w:iCs/>
        </w:rPr>
        <w:t>AOP 0</w:t>
      </w:r>
      <w:r w:rsidR="003C6992" w:rsidRPr="0043524F">
        <w:rPr>
          <w:rFonts w:ascii="Times New Roman" w:hAnsi="Times New Roman"/>
          <w:bCs/>
          <w:iCs/>
        </w:rPr>
        <w:t>1</w:t>
      </w:r>
      <w:r w:rsidR="00567FD7" w:rsidRPr="0043524F">
        <w:rPr>
          <w:rFonts w:ascii="Times New Roman" w:hAnsi="Times New Roman"/>
          <w:bCs/>
          <w:iCs/>
        </w:rPr>
        <w:t>2</w:t>
      </w:r>
      <w:r w:rsidRPr="0043524F">
        <w:rPr>
          <w:rFonts w:ascii="Times New Roman" w:hAnsi="Times New Roman"/>
          <w:bCs/>
          <w:iCs/>
        </w:rPr>
        <w:t xml:space="preserve"> Ostal</w:t>
      </w:r>
      <w:r w:rsidR="003C6992" w:rsidRPr="0043524F">
        <w:rPr>
          <w:rFonts w:ascii="Times New Roman" w:hAnsi="Times New Roman"/>
          <w:bCs/>
          <w:iCs/>
        </w:rPr>
        <w:t>i građevinski objekti</w:t>
      </w:r>
      <w:r w:rsidRPr="0043524F">
        <w:rPr>
          <w:rFonts w:ascii="Times New Roman" w:hAnsi="Times New Roman"/>
          <w:bCs/>
          <w:iCs/>
        </w:rPr>
        <w:t xml:space="preserve"> </w:t>
      </w:r>
      <w:r w:rsidR="0043524F" w:rsidRPr="0043524F">
        <w:rPr>
          <w:rFonts w:ascii="Times New Roman" w:hAnsi="Times New Roman"/>
          <w:bCs/>
          <w:iCs/>
        </w:rPr>
        <w:t>26.342.847</w:t>
      </w:r>
      <w:r w:rsidR="00E43F92" w:rsidRPr="0043524F">
        <w:rPr>
          <w:rFonts w:ascii="Times New Roman" w:hAnsi="Times New Roman"/>
          <w:bCs/>
          <w:iCs/>
        </w:rPr>
        <w:t xml:space="preserve"> kn odnosi se na</w:t>
      </w:r>
      <w:r w:rsidR="003C6992" w:rsidRPr="0043524F">
        <w:rPr>
          <w:rFonts w:ascii="Times New Roman" w:hAnsi="Times New Roman"/>
          <w:bCs/>
          <w:iCs/>
        </w:rPr>
        <w:t>, vodovod, kanalizacija, javna rasvjeta, trgovi i sportski i rekreacijski tereni.</w:t>
      </w:r>
      <w:r w:rsidR="00E43F92" w:rsidRPr="0043524F">
        <w:rPr>
          <w:rFonts w:ascii="Times New Roman" w:hAnsi="Times New Roman"/>
          <w:bCs/>
          <w:iCs/>
        </w:rPr>
        <w:t xml:space="preserve"> </w:t>
      </w:r>
      <w:r w:rsidR="0043524F" w:rsidRPr="0043524F">
        <w:rPr>
          <w:rFonts w:ascii="Times New Roman" w:hAnsi="Times New Roman"/>
          <w:bCs/>
          <w:iCs/>
        </w:rPr>
        <w:t>4.959.815</w:t>
      </w:r>
      <w:r w:rsidR="0043524F">
        <w:rPr>
          <w:rFonts w:ascii="Times New Roman" w:hAnsi="Times New Roman"/>
          <w:bCs/>
          <w:iCs/>
        </w:rPr>
        <w:t xml:space="preserve"> je uloženo u </w:t>
      </w:r>
      <w:proofErr w:type="spellStart"/>
      <w:r w:rsidR="0043524F">
        <w:rPr>
          <w:rFonts w:ascii="Times New Roman" w:hAnsi="Times New Roman"/>
          <w:bCs/>
          <w:iCs/>
        </w:rPr>
        <w:t>reciklažno</w:t>
      </w:r>
      <w:proofErr w:type="spellEnd"/>
      <w:r w:rsidR="0043524F">
        <w:rPr>
          <w:rFonts w:ascii="Times New Roman" w:hAnsi="Times New Roman"/>
          <w:bCs/>
          <w:iCs/>
        </w:rPr>
        <w:t xml:space="preserve"> dvorište u 2018. godini.</w:t>
      </w:r>
    </w:p>
    <w:p w:rsidR="006967ED" w:rsidRDefault="006967ED">
      <w:pPr>
        <w:numPr>
          <w:ilvl w:val="0"/>
          <w:numId w:val="1"/>
        </w:numPr>
        <w:spacing w:before="120" w:after="240"/>
        <w:ind w:left="1151" w:hanging="431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t>AOP 06</w:t>
      </w:r>
      <w:r w:rsidR="001F67BD">
        <w:rPr>
          <w:rFonts w:ascii="Times New Roman" w:hAnsi="Times New Roman"/>
          <w:bCs/>
          <w:iCs/>
        </w:rPr>
        <w:t>3</w:t>
      </w:r>
      <w:r w:rsidRPr="008B4AD1">
        <w:rPr>
          <w:rFonts w:ascii="Times New Roman" w:hAnsi="Times New Roman"/>
          <w:bCs/>
          <w:iCs/>
        </w:rPr>
        <w:t xml:space="preserve"> do AOP 1</w:t>
      </w:r>
      <w:r w:rsidR="001F67BD">
        <w:rPr>
          <w:rFonts w:ascii="Times New Roman" w:hAnsi="Times New Roman"/>
          <w:bCs/>
          <w:iCs/>
        </w:rPr>
        <w:t>61</w:t>
      </w:r>
      <w:r w:rsidRPr="008B4AD1">
        <w:rPr>
          <w:rFonts w:ascii="Times New Roman" w:hAnsi="Times New Roman"/>
          <w:bCs/>
          <w:iCs/>
        </w:rPr>
        <w:t xml:space="preserve"> Financijska imovina odnosi se na slijedeće prikazano u narednoj tablici:</w:t>
      </w:r>
    </w:p>
    <w:tbl>
      <w:tblPr>
        <w:tblW w:w="8520" w:type="dxa"/>
        <w:jc w:val="center"/>
        <w:tblLook w:val="04A0" w:firstRow="1" w:lastRow="0" w:firstColumn="1" w:lastColumn="0" w:noHBand="0" w:noVBand="1"/>
      </w:tblPr>
      <w:tblGrid>
        <w:gridCol w:w="860"/>
        <w:gridCol w:w="5320"/>
        <w:gridCol w:w="2340"/>
      </w:tblGrid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lastRenderedPageBreak/>
              <w:t>R.br.</w:t>
            </w:r>
          </w:p>
        </w:tc>
        <w:tc>
          <w:tcPr>
            <w:tcW w:w="5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OPIS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Svota kn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Cs w:val="24"/>
              </w:rPr>
              <w:t>I.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Cs w:val="24"/>
              </w:rPr>
              <w:t>POTRAŽIVANJA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Cs w:val="24"/>
              </w:rPr>
              <w:t>31.12.2018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</w:tr>
      <w:tr w:rsidR="0043524F" w:rsidRPr="00180C6D" w:rsidTr="00441F5D">
        <w:trPr>
          <w:cantSplit/>
          <w:trHeight w:val="600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1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Stanje žiro računa proračuna HR1223900011500127256 na dan 31.12.2018.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2.875.588,28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2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Stanje blagajne proračuna na dan 31.12.2017.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4.547,34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3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za bolovanja na teret Fonda (račun 1291)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1.663,00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4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Vrijednost udjela Komunalac d.o.o. Županja (152122)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12.658.818,00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5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Vrijednost udjela Čistoća Županja d.o.o. Županja (152123)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6.674.942,00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6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Vrijednost udjela Hrvatski radio Županja (152125)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471.449,00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7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Vrijednost udjela JU ZOIS Osijek (račun 152126)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1.998,00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8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Porez na kuće za odmor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3.217,97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9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Porez na reklame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0,00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10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Porez na tvrtku ili naziv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556.550,63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11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Porez na potrošnju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172.534,51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12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Porez na korištenje javnih površina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2.609,07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13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- naknada za koncesije (dimnjačari), plin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9.904,76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14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- zakup javnih površina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184.724,72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15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 xml:space="preserve">POTRAŽIVANJA - zakup stambenih i </w:t>
            </w:r>
            <w:proofErr w:type="spellStart"/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posl</w:t>
            </w:r>
            <w:proofErr w:type="spellEnd"/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. prostora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15.160,57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16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- zakup plinske mreže PIS Vinkovci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163,05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17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 xml:space="preserve">Potraživanja zakup </w:t>
            </w:r>
            <w:proofErr w:type="spellStart"/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polj</w:t>
            </w:r>
            <w:proofErr w:type="spellEnd"/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 xml:space="preserve">. zemljišta u </w:t>
            </w:r>
            <w:proofErr w:type="spellStart"/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vl</w:t>
            </w:r>
            <w:proofErr w:type="spellEnd"/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. države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207.521,36</w:t>
            </w:r>
          </w:p>
        </w:tc>
      </w:tr>
      <w:tr w:rsidR="0043524F" w:rsidRPr="00180C6D" w:rsidTr="00441F5D">
        <w:trPr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18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zakup poslovnog prostora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5.280,69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19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 xml:space="preserve">POTRAŽIVANJA - zakup neizgrađenog </w:t>
            </w:r>
            <w:proofErr w:type="spellStart"/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građev</w:t>
            </w:r>
            <w:proofErr w:type="spellEnd"/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. zemljišta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200,00</w:t>
            </w:r>
          </w:p>
        </w:tc>
      </w:tr>
      <w:tr w:rsidR="0043524F" w:rsidRPr="00180C6D" w:rsidTr="00441F5D">
        <w:trPr>
          <w:cantSplit/>
          <w:trHeight w:val="552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20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 xml:space="preserve">POTRAŽIVANJA - naknada za zadržav. </w:t>
            </w:r>
            <w:proofErr w:type="spellStart"/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nezakon.izgrađ</w:t>
            </w:r>
            <w:proofErr w:type="spellEnd"/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. zgrade u prostoru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163.622,24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21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- za prihode od spomeničke rente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0,00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22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 xml:space="preserve">POTRAŽIVANJA - za </w:t>
            </w:r>
            <w:proofErr w:type="spellStart"/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administ</w:t>
            </w:r>
            <w:proofErr w:type="spellEnd"/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. (upravne) pristojbe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0,00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23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- doprinos za šume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69.068,94</w:t>
            </w:r>
          </w:p>
        </w:tc>
      </w:tr>
      <w:tr w:rsidR="0043524F" w:rsidRPr="00180C6D" w:rsidTr="00441F5D">
        <w:trPr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24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- vodni doprinos 8%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3.451,64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25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od sponzora Šokačko sijelo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6.500,00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26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– ostala nespomenuta potraživanja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0,00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27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- komunalni doprinos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1.201.570,79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28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- komunalna naknada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5.018.292,03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lastRenderedPageBreak/>
              <w:t>29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- naknada za priključak na plin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115.512,09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30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- naknada za priključak na kanalizaciju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86.057,03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31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- naknada za priključak na vodovod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5.902,99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32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Prihodi vodnog gospodarstva (račun 165220)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1.266.709,52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33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gradske kazne (račun 168190)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9.450,00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34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ostali prihodi (račun 168310)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0,00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35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- zemljište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66.930,00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36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- prodaja poljoprivredno zemljište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404115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196</w:t>
            </w: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.</w:t>
            </w:r>
            <w:r w:rsidRPr="00404115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7751,46</w:t>
            </w:r>
          </w:p>
        </w:tc>
      </w:tr>
      <w:tr w:rsidR="0043524F" w:rsidRPr="00180C6D" w:rsidTr="00441F5D">
        <w:trPr>
          <w:cantSplit/>
          <w:trHeight w:val="672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37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- Zagrebačka banka, devizne uplate za otplatu stanova na kojima postoji stanarsko pravo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194.061,57</w:t>
            </w:r>
          </w:p>
        </w:tc>
      </w:tr>
      <w:tr w:rsidR="0043524F" w:rsidRPr="00180C6D" w:rsidTr="00441F5D">
        <w:trPr>
          <w:cantSplit/>
          <w:trHeight w:val="57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38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- za otplatu stanova na kojima postoji stanarsko pravo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297.932,45</w:t>
            </w:r>
          </w:p>
        </w:tc>
      </w:tr>
      <w:tr w:rsidR="0043524F" w:rsidRPr="00180C6D" w:rsidTr="00441F5D">
        <w:trPr>
          <w:cantSplit/>
          <w:trHeight w:val="432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39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 - za otplatu stanova u vlasništvu grada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85.531,36</w:t>
            </w:r>
          </w:p>
        </w:tc>
      </w:tr>
      <w:tr w:rsidR="0043524F" w:rsidRPr="00180C6D" w:rsidTr="00441F5D">
        <w:trPr>
          <w:cantSplit/>
          <w:trHeight w:val="624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40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Potraživanja, prodaja stanova, nedospjele rate na dan 31.12.201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</w:rPr>
              <w:t>8</w:t>
            </w: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. godine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1.174.340,21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43524F" w:rsidRPr="00180C6D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3524F" w:rsidRPr="00180C6D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43524F" w:rsidRPr="00180C6D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Cs w:val="24"/>
              </w:rPr>
              <w:t>Ukupno 1 do 40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43524F" w:rsidRPr="00180C6D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180C6D">
              <w:rPr>
                <w:rFonts w:ascii="Times New Roman" w:hAnsi="Times New Roman"/>
                <w:b/>
                <w:bCs/>
                <w:color w:val="000000"/>
                <w:szCs w:val="24"/>
              </w:rPr>
              <w:t>35.</w:t>
            </w: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579.557,27</w:t>
            </w:r>
          </w:p>
        </w:tc>
      </w:tr>
    </w:tbl>
    <w:p w:rsidR="00C33CCE" w:rsidRDefault="00C33CCE" w:rsidP="00C33CCE">
      <w:pPr>
        <w:spacing w:before="120" w:after="240"/>
        <w:jc w:val="both"/>
        <w:rPr>
          <w:rFonts w:ascii="Times New Roman" w:hAnsi="Times New Roman"/>
          <w:b/>
          <w:bCs/>
          <w:iCs/>
        </w:rPr>
      </w:pPr>
    </w:p>
    <w:p w:rsidR="006967ED" w:rsidRDefault="006967ED">
      <w:pPr>
        <w:numPr>
          <w:ilvl w:val="0"/>
          <w:numId w:val="1"/>
        </w:numPr>
        <w:spacing w:before="240" w:after="240"/>
        <w:ind w:left="1151" w:hanging="431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t>AOP 1</w:t>
      </w:r>
      <w:r w:rsidR="001F67BD">
        <w:rPr>
          <w:rFonts w:ascii="Times New Roman" w:hAnsi="Times New Roman"/>
          <w:bCs/>
          <w:iCs/>
        </w:rPr>
        <w:t>63</w:t>
      </w:r>
      <w:r w:rsidRPr="008B4AD1">
        <w:rPr>
          <w:rFonts w:ascii="Times New Roman" w:hAnsi="Times New Roman"/>
          <w:bCs/>
          <w:iCs/>
        </w:rPr>
        <w:t xml:space="preserve"> do AOP </w:t>
      </w:r>
      <w:r w:rsidR="00147BD2" w:rsidRPr="008B4AD1">
        <w:rPr>
          <w:rFonts w:ascii="Times New Roman" w:hAnsi="Times New Roman"/>
          <w:bCs/>
          <w:iCs/>
        </w:rPr>
        <w:t>2</w:t>
      </w:r>
      <w:r w:rsidR="001F67BD">
        <w:rPr>
          <w:rFonts w:ascii="Times New Roman" w:hAnsi="Times New Roman"/>
          <w:bCs/>
          <w:iCs/>
        </w:rPr>
        <w:t>23</w:t>
      </w:r>
      <w:r w:rsidRPr="008B4AD1">
        <w:rPr>
          <w:rFonts w:ascii="Times New Roman" w:hAnsi="Times New Roman"/>
          <w:bCs/>
          <w:iCs/>
        </w:rPr>
        <w:t xml:space="preserve"> klasa 2 Obveze odnosi se na slijedeće stavke prikaz u </w:t>
      </w:r>
      <w:r w:rsidR="00D92E9F" w:rsidRPr="008B4AD1">
        <w:rPr>
          <w:rFonts w:ascii="Times New Roman" w:hAnsi="Times New Roman"/>
          <w:bCs/>
          <w:iCs/>
        </w:rPr>
        <w:t xml:space="preserve">slijedećoj </w:t>
      </w:r>
      <w:r w:rsidRPr="008B4AD1">
        <w:rPr>
          <w:rFonts w:ascii="Times New Roman" w:hAnsi="Times New Roman"/>
          <w:bCs/>
          <w:iCs/>
        </w:rPr>
        <w:t>tablici:</w:t>
      </w:r>
    </w:p>
    <w:tbl>
      <w:tblPr>
        <w:tblW w:w="8520" w:type="dxa"/>
        <w:jc w:val="center"/>
        <w:tblLook w:val="04A0" w:firstRow="1" w:lastRow="0" w:firstColumn="1" w:lastColumn="0" w:noHBand="0" w:noVBand="1"/>
      </w:tblPr>
      <w:tblGrid>
        <w:gridCol w:w="860"/>
        <w:gridCol w:w="5320"/>
        <w:gridCol w:w="2340"/>
      </w:tblGrid>
      <w:tr w:rsidR="0043524F" w:rsidRPr="002C77C7" w:rsidTr="00441F5D">
        <w:trPr>
          <w:trHeight w:val="396"/>
          <w:jc w:val="center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II.</w:t>
            </w:r>
          </w:p>
        </w:tc>
        <w:tc>
          <w:tcPr>
            <w:tcW w:w="5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OBVEZE - KRATKOROČNE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31.12.2018</w:t>
            </w:r>
          </w:p>
        </w:tc>
      </w:tr>
      <w:tr w:rsidR="0043524F" w:rsidRPr="002C77C7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</w:tr>
      <w:tr w:rsidR="0043524F" w:rsidRPr="002C77C7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1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OBVEZE - za materijalne rashode (račun 232)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225.276,24</w:t>
            </w:r>
          </w:p>
        </w:tc>
      </w:tr>
      <w:tr w:rsidR="0043524F" w:rsidRPr="002C77C7" w:rsidTr="00441F5D">
        <w:trPr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2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Obveze za kapitalne pomoći trgovačkim društvima - (račun 238610)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66.745,13</w:t>
            </w:r>
          </w:p>
        </w:tc>
      </w:tr>
      <w:tr w:rsidR="0043524F" w:rsidRPr="002C77C7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3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Obveze za kapitalne pomoći trgovačkim društvima - Konzum cesta oko robne kuće (račun 238620)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94.713,41</w:t>
            </w:r>
          </w:p>
        </w:tc>
      </w:tr>
      <w:tr w:rsidR="0043524F" w:rsidRPr="002C77C7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4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Obveze za više uplaćen porez JVP, (239310)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55.471,77</w:t>
            </w:r>
          </w:p>
        </w:tc>
      </w:tr>
      <w:tr w:rsidR="0043524F" w:rsidRPr="002C77C7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5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Obveze za Zaželi (račun 239571)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1.728.031,35</w:t>
            </w:r>
          </w:p>
        </w:tc>
      </w:tr>
      <w:tr w:rsidR="0043524F" w:rsidRPr="002C77C7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6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Obveze za jamčevine (račun 239530)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24.500,00</w:t>
            </w:r>
          </w:p>
        </w:tc>
      </w:tr>
      <w:tr w:rsidR="0043524F" w:rsidRPr="002C77C7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7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Obveze raspored sredstava od prodanih stanova, Republika i općine (računi 2395411-2395418)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23.788,20</w:t>
            </w:r>
          </w:p>
        </w:tc>
      </w:tr>
      <w:tr w:rsidR="0043524F" w:rsidRPr="002C77C7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8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Ostale tekuće obveze (račun 239512, 2395406)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64.221,45</w:t>
            </w:r>
          </w:p>
        </w:tc>
      </w:tr>
      <w:tr w:rsidR="0043524F" w:rsidRPr="002C77C7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9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Naknada za uređenje voda (239551)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9.310,83</w:t>
            </w:r>
          </w:p>
        </w:tc>
      </w:tr>
      <w:tr w:rsidR="0043524F" w:rsidRPr="002C77C7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Ukupno 1 do 9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2.292.058,38</w:t>
            </w:r>
          </w:p>
        </w:tc>
      </w:tr>
      <w:tr w:rsidR="0043524F" w:rsidRPr="002C77C7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 </w:t>
            </w:r>
          </w:p>
        </w:tc>
      </w:tr>
      <w:tr w:rsidR="0043524F" w:rsidRPr="002C77C7" w:rsidTr="00441F5D">
        <w:trPr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lastRenderedPageBreak/>
              <w:t>III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OBVEZE - DUGOROČNE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31.12.2018</w:t>
            </w:r>
          </w:p>
        </w:tc>
      </w:tr>
      <w:tr w:rsidR="0043524F" w:rsidRPr="002C77C7" w:rsidTr="00441F5D">
        <w:trPr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 </w:t>
            </w:r>
          </w:p>
        </w:tc>
      </w:tr>
      <w:tr w:rsidR="0043524F" w:rsidRPr="002C77C7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1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Dugoročni kredit Hrvatska poštanska banka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2.320.982,70</w:t>
            </w:r>
          </w:p>
        </w:tc>
      </w:tr>
      <w:tr w:rsidR="0043524F" w:rsidRPr="002C77C7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2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Dugoročni kredit HPB refinanciranje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6.098.258,57</w:t>
            </w:r>
          </w:p>
        </w:tc>
      </w:tr>
      <w:tr w:rsidR="0043524F" w:rsidRPr="002C77C7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3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Dugoročni kredit Hrvatska poštanska banka V. kraj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2.825.947,50</w:t>
            </w:r>
          </w:p>
        </w:tc>
      </w:tr>
      <w:tr w:rsidR="0043524F" w:rsidRPr="002C77C7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4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ERSTE S-LEASING d.o.o. Zagreb, službeni auto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119.768,05</w:t>
            </w:r>
          </w:p>
        </w:tc>
      </w:tr>
      <w:tr w:rsidR="0043524F" w:rsidRPr="002C77C7" w:rsidTr="00441F5D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3524F" w:rsidRPr="002C77C7" w:rsidRDefault="0043524F" w:rsidP="00441F5D">
            <w:pPr>
              <w:rPr>
                <w:rFonts w:ascii="Times New Roman" w:hAnsi="Times New Roman"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Ukupno 1 do 4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11.364.956,82</w:t>
            </w:r>
          </w:p>
        </w:tc>
      </w:tr>
      <w:tr w:rsidR="0043524F" w:rsidRPr="002C77C7" w:rsidTr="00441F5D">
        <w:trPr>
          <w:trHeight w:val="396"/>
          <w:jc w:val="center"/>
        </w:trPr>
        <w:tc>
          <w:tcPr>
            <w:tcW w:w="61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SVEUKUPNO OBVEZE II + III</w:t>
            </w:r>
            <w:r w:rsidRPr="002C77C7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43524F" w:rsidRPr="002C77C7" w:rsidRDefault="0043524F" w:rsidP="00441F5D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13.657.015,20</w:t>
            </w:r>
          </w:p>
        </w:tc>
      </w:tr>
    </w:tbl>
    <w:p w:rsidR="006967ED" w:rsidRDefault="006967ED">
      <w:pPr>
        <w:rPr>
          <w:rFonts w:ascii="Times New Roman" w:hAnsi="Times New Roman"/>
          <w:b/>
          <w:iCs/>
        </w:rPr>
      </w:pPr>
    </w:p>
    <w:p w:rsidR="006967ED" w:rsidRPr="008B4AD1" w:rsidRDefault="006967ED" w:rsidP="00653CA8">
      <w:pPr>
        <w:numPr>
          <w:ilvl w:val="0"/>
          <w:numId w:val="1"/>
        </w:numPr>
        <w:spacing w:after="240"/>
        <w:ind w:left="1151" w:hanging="431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t xml:space="preserve">Obveza na rednom broju </w:t>
      </w:r>
      <w:r w:rsidR="00C85C03" w:rsidRPr="008B4AD1">
        <w:rPr>
          <w:rFonts w:ascii="Times New Roman" w:hAnsi="Times New Roman"/>
          <w:bCs/>
          <w:iCs/>
        </w:rPr>
        <w:t>I</w:t>
      </w:r>
      <w:r w:rsidR="001F67BD">
        <w:rPr>
          <w:rFonts w:ascii="Times New Roman" w:hAnsi="Times New Roman"/>
          <w:bCs/>
          <w:iCs/>
        </w:rPr>
        <w:t>I</w:t>
      </w:r>
      <w:r w:rsidR="00C85C03" w:rsidRPr="008B4AD1">
        <w:rPr>
          <w:rFonts w:ascii="Times New Roman" w:hAnsi="Times New Roman"/>
          <w:bCs/>
          <w:iCs/>
        </w:rPr>
        <w:t>I</w:t>
      </w:r>
      <w:r w:rsidR="00970B0A" w:rsidRPr="008B4AD1">
        <w:rPr>
          <w:rFonts w:ascii="Times New Roman" w:hAnsi="Times New Roman"/>
          <w:bCs/>
          <w:iCs/>
        </w:rPr>
        <w:t>.</w:t>
      </w:r>
      <w:r w:rsidR="00B74D29" w:rsidRPr="008B4AD1">
        <w:rPr>
          <w:rFonts w:ascii="Times New Roman" w:hAnsi="Times New Roman"/>
          <w:bCs/>
          <w:iCs/>
        </w:rPr>
        <w:t xml:space="preserve"> </w:t>
      </w:r>
      <w:r w:rsidR="00CC05A3" w:rsidRPr="008B4AD1">
        <w:rPr>
          <w:rFonts w:ascii="Times New Roman" w:hAnsi="Times New Roman"/>
          <w:bCs/>
          <w:iCs/>
        </w:rPr>
        <w:t>1</w:t>
      </w:r>
      <w:r w:rsidR="00B74D29" w:rsidRPr="008B4AD1">
        <w:rPr>
          <w:rFonts w:ascii="Times New Roman" w:hAnsi="Times New Roman"/>
          <w:bCs/>
          <w:iCs/>
        </w:rPr>
        <w:t>.</w:t>
      </w:r>
      <w:r w:rsidRPr="008B4AD1">
        <w:rPr>
          <w:rFonts w:ascii="Times New Roman" w:hAnsi="Times New Roman"/>
          <w:bCs/>
          <w:iCs/>
        </w:rPr>
        <w:t xml:space="preserve"> odnosi se na otkup potraživanja od </w:t>
      </w:r>
      <w:r w:rsidR="0043524F">
        <w:rPr>
          <w:rFonts w:ascii="Times New Roman" w:hAnsi="Times New Roman"/>
          <w:bCs/>
          <w:iCs/>
        </w:rPr>
        <w:t>HP</w:t>
      </w:r>
      <w:r w:rsidRPr="008B4AD1">
        <w:rPr>
          <w:rFonts w:ascii="Times New Roman" w:hAnsi="Times New Roman"/>
          <w:bCs/>
          <w:iCs/>
        </w:rPr>
        <w:t xml:space="preserve">B </w:t>
      </w:r>
      <w:r w:rsidR="0036032D">
        <w:rPr>
          <w:rFonts w:ascii="Times New Roman" w:hAnsi="Times New Roman"/>
          <w:bCs/>
          <w:iCs/>
        </w:rPr>
        <w:t>dugoročni kredit za investicije, koji će se povlačiti i u 2019. godini u ukupnom iznosu od 12.000.000 kn po stopi od 1,75%, a povlači se po situacijama.</w:t>
      </w:r>
    </w:p>
    <w:p w:rsidR="00161A9A" w:rsidRDefault="00B74D29" w:rsidP="001C6CA8">
      <w:pPr>
        <w:numPr>
          <w:ilvl w:val="0"/>
          <w:numId w:val="1"/>
        </w:numPr>
        <w:spacing w:after="240"/>
        <w:ind w:left="1151" w:hanging="431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t>Obveza na rednom broju I</w:t>
      </w:r>
      <w:r w:rsidR="001F67BD">
        <w:rPr>
          <w:rFonts w:ascii="Times New Roman" w:hAnsi="Times New Roman"/>
          <w:bCs/>
          <w:iCs/>
        </w:rPr>
        <w:t>I</w:t>
      </w:r>
      <w:r w:rsidRPr="008B4AD1">
        <w:rPr>
          <w:rFonts w:ascii="Times New Roman" w:hAnsi="Times New Roman"/>
          <w:bCs/>
          <w:iCs/>
        </w:rPr>
        <w:t xml:space="preserve">I. </w:t>
      </w:r>
      <w:r w:rsidR="0036032D">
        <w:rPr>
          <w:rFonts w:ascii="Times New Roman" w:hAnsi="Times New Roman"/>
          <w:bCs/>
          <w:iCs/>
        </w:rPr>
        <w:t>2</w:t>
      </w:r>
      <w:r w:rsidRPr="008B4AD1">
        <w:rPr>
          <w:rFonts w:ascii="Times New Roman" w:hAnsi="Times New Roman"/>
          <w:bCs/>
          <w:iCs/>
        </w:rPr>
        <w:t xml:space="preserve">. dugoročni kredit kod Hrvatske poštanske banke d.d. Zagreb, </w:t>
      </w:r>
      <w:r w:rsidR="0036032D">
        <w:rPr>
          <w:rFonts w:ascii="Times New Roman" w:hAnsi="Times New Roman"/>
          <w:bCs/>
          <w:iCs/>
        </w:rPr>
        <w:t xml:space="preserve">za refinanciranje postojećih kredita kod Croatia banke (kamatna stopa 4,28%) i HPB (kamatna stopa </w:t>
      </w:r>
      <w:r w:rsidR="0036032D" w:rsidRPr="0036032D">
        <w:rPr>
          <w:rFonts w:ascii="Times New Roman" w:hAnsi="Times New Roman"/>
          <w:bCs/>
          <w:iCs/>
        </w:rPr>
        <w:t>(6,3%) 5%</w:t>
      </w:r>
      <w:r w:rsidR="0036032D">
        <w:rPr>
          <w:rFonts w:ascii="Times New Roman" w:hAnsi="Times New Roman"/>
          <w:bCs/>
          <w:iCs/>
        </w:rPr>
        <w:t>).</w:t>
      </w:r>
    </w:p>
    <w:p w:rsidR="001F67BD" w:rsidRDefault="001F67BD" w:rsidP="001F67BD">
      <w:pPr>
        <w:numPr>
          <w:ilvl w:val="0"/>
          <w:numId w:val="1"/>
        </w:numPr>
        <w:spacing w:after="240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t>Obveza na rednom broju I</w:t>
      </w:r>
      <w:r>
        <w:rPr>
          <w:rFonts w:ascii="Times New Roman" w:hAnsi="Times New Roman"/>
          <w:bCs/>
          <w:iCs/>
        </w:rPr>
        <w:t>I</w:t>
      </w:r>
      <w:r w:rsidRPr="008B4AD1">
        <w:rPr>
          <w:rFonts w:ascii="Times New Roman" w:hAnsi="Times New Roman"/>
          <w:bCs/>
          <w:iCs/>
        </w:rPr>
        <w:t xml:space="preserve">I. </w:t>
      </w:r>
      <w:r w:rsidR="0036032D">
        <w:rPr>
          <w:rFonts w:ascii="Times New Roman" w:hAnsi="Times New Roman"/>
          <w:bCs/>
          <w:iCs/>
        </w:rPr>
        <w:t>3</w:t>
      </w:r>
      <w:r w:rsidRPr="008B4AD1">
        <w:rPr>
          <w:rFonts w:ascii="Times New Roman" w:hAnsi="Times New Roman"/>
          <w:bCs/>
          <w:iCs/>
        </w:rPr>
        <w:t xml:space="preserve">. dugoročni kredit kod </w:t>
      </w:r>
      <w:r w:rsidR="0036032D" w:rsidRPr="008B4AD1">
        <w:rPr>
          <w:rFonts w:ascii="Times New Roman" w:hAnsi="Times New Roman"/>
          <w:bCs/>
          <w:iCs/>
        </w:rPr>
        <w:t xml:space="preserve">Hrvatske poštanske banke </w:t>
      </w:r>
      <w:proofErr w:type="spellStart"/>
      <w:r w:rsidR="0036032D" w:rsidRPr="008B4AD1">
        <w:rPr>
          <w:rFonts w:ascii="Times New Roman" w:hAnsi="Times New Roman"/>
          <w:bCs/>
          <w:iCs/>
        </w:rPr>
        <w:t>d.d</w:t>
      </w:r>
      <w:proofErr w:type="spellEnd"/>
      <w:r w:rsidRPr="008B4AD1">
        <w:rPr>
          <w:rFonts w:ascii="Times New Roman" w:hAnsi="Times New Roman"/>
          <w:bCs/>
          <w:iCs/>
        </w:rPr>
        <w:t xml:space="preserve"> Zagreb, korišten tijekom 20</w:t>
      </w:r>
      <w:r>
        <w:rPr>
          <w:rFonts w:ascii="Times New Roman" w:hAnsi="Times New Roman"/>
          <w:bCs/>
          <w:iCs/>
        </w:rPr>
        <w:t>1</w:t>
      </w:r>
      <w:r w:rsidR="0036032D">
        <w:rPr>
          <w:rFonts w:ascii="Times New Roman" w:hAnsi="Times New Roman"/>
          <w:bCs/>
          <w:iCs/>
        </w:rPr>
        <w:t>7</w:t>
      </w:r>
      <w:r w:rsidRPr="008B4AD1">
        <w:rPr>
          <w:rFonts w:ascii="Times New Roman" w:hAnsi="Times New Roman"/>
          <w:bCs/>
          <w:iCs/>
        </w:rPr>
        <w:t xml:space="preserve">. godine </w:t>
      </w:r>
      <w:r w:rsidRPr="001F67BD">
        <w:rPr>
          <w:rFonts w:ascii="Times New Roman" w:hAnsi="Times New Roman"/>
          <w:bCs/>
          <w:iCs/>
        </w:rPr>
        <w:t xml:space="preserve">za financiranje investicije- Rekonstrukcija ulice </w:t>
      </w:r>
      <w:r w:rsidR="0036032D">
        <w:rPr>
          <w:rFonts w:ascii="Times New Roman" w:hAnsi="Times New Roman"/>
          <w:bCs/>
          <w:iCs/>
        </w:rPr>
        <w:t>Velik kraj</w:t>
      </w:r>
      <w:r w:rsidRPr="001F67BD">
        <w:rPr>
          <w:rFonts w:ascii="Times New Roman" w:hAnsi="Times New Roman"/>
          <w:bCs/>
          <w:iCs/>
        </w:rPr>
        <w:t xml:space="preserve"> u Županji</w:t>
      </w:r>
      <w:r w:rsidR="0036032D">
        <w:rPr>
          <w:rFonts w:ascii="Times New Roman" w:hAnsi="Times New Roman"/>
          <w:bCs/>
          <w:iCs/>
        </w:rPr>
        <w:t>,</w:t>
      </w:r>
      <w:r w:rsidR="0036032D" w:rsidRPr="0036032D">
        <w:rPr>
          <w:rFonts w:ascii="Times New Roman" w:hAnsi="Times New Roman"/>
          <w:bCs/>
          <w:iCs/>
        </w:rPr>
        <w:t xml:space="preserve"> </w:t>
      </w:r>
      <w:r w:rsidR="0036032D">
        <w:rPr>
          <w:rFonts w:ascii="Times New Roman" w:hAnsi="Times New Roman"/>
          <w:bCs/>
          <w:iCs/>
        </w:rPr>
        <w:t xml:space="preserve">(kamatna stopa </w:t>
      </w:r>
      <w:r w:rsidR="0036032D" w:rsidRPr="0036032D">
        <w:rPr>
          <w:rFonts w:ascii="Times New Roman" w:hAnsi="Times New Roman"/>
          <w:bCs/>
          <w:iCs/>
        </w:rPr>
        <w:t>(</w:t>
      </w:r>
      <w:r w:rsidR="0036032D">
        <w:rPr>
          <w:rFonts w:ascii="Times New Roman" w:hAnsi="Times New Roman"/>
          <w:bCs/>
          <w:iCs/>
        </w:rPr>
        <w:t>3,25%)</w:t>
      </w:r>
    </w:p>
    <w:p w:rsidR="0099585F" w:rsidRDefault="0099585F" w:rsidP="00C85C03">
      <w:pPr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t>AOP 2</w:t>
      </w:r>
      <w:r w:rsidR="00993C81">
        <w:rPr>
          <w:rFonts w:ascii="Times New Roman" w:hAnsi="Times New Roman"/>
          <w:bCs/>
          <w:iCs/>
        </w:rPr>
        <w:t>45</w:t>
      </w:r>
      <w:r w:rsidRPr="008B4AD1">
        <w:rPr>
          <w:rFonts w:ascii="Times New Roman" w:hAnsi="Times New Roman"/>
          <w:bCs/>
          <w:iCs/>
        </w:rPr>
        <w:t xml:space="preserve"> i 2</w:t>
      </w:r>
      <w:r w:rsidR="00993C81">
        <w:rPr>
          <w:rFonts w:ascii="Times New Roman" w:hAnsi="Times New Roman"/>
          <w:bCs/>
          <w:iCs/>
        </w:rPr>
        <w:t>46</w:t>
      </w:r>
      <w:r w:rsidRPr="008B4AD1">
        <w:rPr>
          <w:rFonts w:ascii="Times New Roman" w:hAnsi="Times New Roman"/>
          <w:bCs/>
          <w:iCs/>
        </w:rPr>
        <w:t xml:space="preserve"> izvanbilančni zapisi odnosi se na slijedeće: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6"/>
        <w:gridCol w:w="4751"/>
        <w:gridCol w:w="1701"/>
        <w:gridCol w:w="1689"/>
      </w:tblGrid>
      <w:tr w:rsidR="00993C81" w:rsidRPr="00993C81" w:rsidTr="00532DA8">
        <w:trPr>
          <w:cantSplit/>
          <w:tblHeader/>
          <w:jc w:val="center"/>
        </w:trPr>
        <w:tc>
          <w:tcPr>
            <w:tcW w:w="0" w:type="auto"/>
            <w:shd w:val="clear" w:color="000000" w:fill="C0C0C0"/>
            <w:noWrap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Broj</w:t>
            </w:r>
          </w:p>
        </w:tc>
        <w:tc>
          <w:tcPr>
            <w:tcW w:w="4751" w:type="dxa"/>
            <w:shd w:val="clear" w:color="000000" w:fill="C0C0C0"/>
            <w:noWrap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390" w:type="dxa"/>
            <w:gridSpan w:val="2"/>
            <w:shd w:val="clear" w:color="000000" w:fill="C0C0C0"/>
            <w:noWrap/>
            <w:vAlign w:val="bottom"/>
            <w:hideMark/>
          </w:tcPr>
          <w:p w:rsidR="00993C81" w:rsidRPr="00993C81" w:rsidRDefault="00993C81" w:rsidP="00993C81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Saldo</w:t>
            </w:r>
          </w:p>
        </w:tc>
      </w:tr>
      <w:tr w:rsidR="00993C81" w:rsidRPr="00993C81" w:rsidTr="00532DA8">
        <w:trPr>
          <w:cantSplit/>
          <w:tblHeader/>
          <w:jc w:val="center"/>
        </w:trPr>
        <w:tc>
          <w:tcPr>
            <w:tcW w:w="0" w:type="auto"/>
            <w:shd w:val="clear" w:color="000000" w:fill="C0C0C0"/>
            <w:noWrap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računa</w:t>
            </w:r>
          </w:p>
        </w:tc>
        <w:tc>
          <w:tcPr>
            <w:tcW w:w="4751" w:type="dxa"/>
            <w:shd w:val="clear" w:color="000000" w:fill="C0C0C0"/>
            <w:noWrap/>
            <w:vAlign w:val="bottom"/>
            <w:hideMark/>
          </w:tcPr>
          <w:p w:rsidR="00993C81" w:rsidRPr="00993C81" w:rsidRDefault="00993C81" w:rsidP="003A41FD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Naziv računa</w:t>
            </w:r>
          </w:p>
        </w:tc>
        <w:tc>
          <w:tcPr>
            <w:tcW w:w="1701" w:type="dxa"/>
            <w:shd w:val="clear" w:color="000000" w:fill="C0C0C0"/>
            <w:noWrap/>
            <w:vAlign w:val="bottom"/>
            <w:hideMark/>
          </w:tcPr>
          <w:p w:rsidR="00993C81" w:rsidRPr="00993C81" w:rsidRDefault="00993C81" w:rsidP="00993C81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Duguje</w:t>
            </w:r>
          </w:p>
        </w:tc>
        <w:tc>
          <w:tcPr>
            <w:tcW w:w="1689" w:type="dxa"/>
            <w:shd w:val="clear" w:color="000000" w:fill="C0C0C0"/>
            <w:noWrap/>
            <w:vAlign w:val="bottom"/>
            <w:hideMark/>
          </w:tcPr>
          <w:p w:rsidR="00993C81" w:rsidRPr="00993C81" w:rsidRDefault="00993C81" w:rsidP="00993C81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Potražuje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991112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Gradska jamstva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0,00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991113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NEDOSPJELE RATE stanovi 55 % REPUBLIKA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2.100.428,94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0,00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991114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 xml:space="preserve">Zakup </w:t>
            </w:r>
            <w:proofErr w:type="spellStart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polj</w:t>
            </w:r>
            <w:proofErr w:type="spellEnd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zemlj</w:t>
            </w:r>
            <w:proofErr w:type="spellEnd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 xml:space="preserve">. u </w:t>
            </w:r>
            <w:proofErr w:type="spellStart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vl</w:t>
            </w:r>
            <w:proofErr w:type="spellEnd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. RH - 25 % Republika i 10 % Županija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229.758,30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0,00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991115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 xml:space="preserve">Prihodi od prodaje </w:t>
            </w:r>
            <w:proofErr w:type="spellStart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polj</w:t>
            </w:r>
            <w:proofErr w:type="spellEnd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zemlj</w:t>
            </w:r>
            <w:proofErr w:type="spellEnd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 xml:space="preserve">. u </w:t>
            </w:r>
            <w:proofErr w:type="spellStart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vl</w:t>
            </w:r>
            <w:proofErr w:type="spellEnd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. RH - 25 % Republika i 10 % Županija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1.100.615,50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0,00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991116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Prihodi od prodaje stanova na kojima post. stan. pravo 55 % Republika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719.035,88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0,00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991117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Jamstvo grada studentski krediti HPB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278.854,56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0,00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991118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Jamstvo grada studentski krediti ERSTE banka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87.274,03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0,00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99111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Tuđa imovina dobivena na korištenje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4.515967,21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9911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Tuđa imovina dobivena na korištenje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4.515967,21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F2F2F2" w:themeFill="background1" w:themeFillShade="F2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991</w:t>
            </w:r>
          </w:p>
        </w:tc>
        <w:tc>
          <w:tcPr>
            <w:tcW w:w="4751" w:type="dxa"/>
            <w:shd w:val="clear" w:color="auto" w:fill="F2F2F2" w:themeFill="background1" w:themeFillShade="F2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Izvanbilančni zapisi - aktiva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4.515967,21</w:t>
            </w:r>
          </w:p>
        </w:tc>
        <w:tc>
          <w:tcPr>
            <w:tcW w:w="1689" w:type="dxa"/>
            <w:shd w:val="clear" w:color="auto" w:fill="F2F2F2" w:themeFill="background1" w:themeFillShade="F2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996112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Gradska jamstva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0,00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996113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NEDOSPJELE RATE stanovi 55 % REPUBLIKA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2.100.428,94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996114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 xml:space="preserve">Zakup </w:t>
            </w:r>
            <w:proofErr w:type="spellStart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polj</w:t>
            </w:r>
            <w:proofErr w:type="spellEnd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zemlj</w:t>
            </w:r>
            <w:proofErr w:type="spellEnd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 xml:space="preserve">. u </w:t>
            </w:r>
            <w:proofErr w:type="spellStart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vl</w:t>
            </w:r>
            <w:proofErr w:type="spellEnd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. RH - 25 % Republika i 10 % Županija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229.758,30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996115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 xml:space="preserve">Prihodi od prodaje </w:t>
            </w:r>
            <w:proofErr w:type="spellStart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polj</w:t>
            </w:r>
            <w:proofErr w:type="spellEnd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 xml:space="preserve">. </w:t>
            </w:r>
            <w:proofErr w:type="spellStart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zemlj</w:t>
            </w:r>
            <w:proofErr w:type="spellEnd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 xml:space="preserve">. u </w:t>
            </w:r>
            <w:proofErr w:type="spellStart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vl</w:t>
            </w:r>
            <w:proofErr w:type="spellEnd"/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. RH - 25 % Republika i 10 % Županija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1.100.615,50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996116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Prihodi od prodaje stanova na kojima post. stan. pravo 55 % Republika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719.035,88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996117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Jamstvo grada studentski krediti HPB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278.854,56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996118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Jamstvo grada studentski krediti ERSTE banka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87.274,03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99611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Tuđa imovina dobivena na korištenje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4.515967,21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9961</w:t>
            </w:r>
          </w:p>
        </w:tc>
        <w:tc>
          <w:tcPr>
            <w:tcW w:w="475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Tuđa imovina dobivena na korištenje</w:t>
            </w:r>
          </w:p>
        </w:tc>
        <w:tc>
          <w:tcPr>
            <w:tcW w:w="1701" w:type="dxa"/>
            <w:shd w:val="clear" w:color="auto" w:fill="auto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689" w:type="dxa"/>
            <w:shd w:val="clear" w:color="auto" w:fill="auto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4.515967,21</w:t>
            </w:r>
          </w:p>
        </w:tc>
      </w:tr>
      <w:tr w:rsidR="00993C81" w:rsidRPr="00993C81" w:rsidTr="00532DA8">
        <w:trPr>
          <w:cantSplit/>
          <w:jc w:val="center"/>
        </w:trPr>
        <w:tc>
          <w:tcPr>
            <w:tcW w:w="0" w:type="auto"/>
            <w:shd w:val="clear" w:color="auto" w:fill="F2F2F2" w:themeFill="background1" w:themeFillShade="F2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996</w:t>
            </w:r>
          </w:p>
        </w:tc>
        <w:tc>
          <w:tcPr>
            <w:tcW w:w="4751" w:type="dxa"/>
            <w:shd w:val="clear" w:color="auto" w:fill="F2F2F2" w:themeFill="background1" w:themeFillShade="F2"/>
            <w:vAlign w:val="bottom"/>
            <w:hideMark/>
          </w:tcPr>
          <w:p w:rsidR="00993C81" w:rsidRPr="00993C81" w:rsidRDefault="00993C81" w:rsidP="00993C8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Izvanbilančni zapisi - pasiva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bottom"/>
            <w:hideMark/>
          </w:tcPr>
          <w:p w:rsidR="00993C81" w:rsidRPr="00993C81" w:rsidRDefault="00993C81" w:rsidP="00993C81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993C8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689" w:type="dxa"/>
            <w:shd w:val="clear" w:color="auto" w:fill="F2F2F2" w:themeFill="background1" w:themeFillShade="F2"/>
            <w:vAlign w:val="bottom"/>
            <w:hideMark/>
          </w:tcPr>
          <w:p w:rsidR="00993C81" w:rsidRPr="00993C81" w:rsidRDefault="00532DA8" w:rsidP="00993C81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4.515967,21</w:t>
            </w:r>
          </w:p>
        </w:tc>
      </w:tr>
    </w:tbl>
    <w:p w:rsidR="00785FB1" w:rsidRDefault="00785FB1" w:rsidP="00785FB1">
      <w:pPr>
        <w:spacing w:before="120" w:after="120"/>
        <w:jc w:val="both"/>
        <w:rPr>
          <w:rFonts w:ascii="Times New Roman" w:hAnsi="Times New Roman"/>
          <w:b/>
          <w:bCs/>
          <w:iCs/>
        </w:rPr>
      </w:pPr>
    </w:p>
    <w:p w:rsidR="00F17633" w:rsidRDefault="006967ED" w:rsidP="00C85C03">
      <w:pPr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t xml:space="preserve">AOP </w:t>
      </w:r>
      <w:r w:rsidR="00A95FB7" w:rsidRPr="008B4AD1">
        <w:rPr>
          <w:rFonts w:ascii="Times New Roman" w:hAnsi="Times New Roman"/>
          <w:bCs/>
          <w:iCs/>
        </w:rPr>
        <w:t>2</w:t>
      </w:r>
      <w:r w:rsidR="00F17633">
        <w:rPr>
          <w:rFonts w:ascii="Times New Roman" w:hAnsi="Times New Roman"/>
          <w:bCs/>
          <w:iCs/>
        </w:rPr>
        <w:t>49 do 252 Potraživanja za prihode dospjela i nedospjela odnosi se na slijedeće:</w:t>
      </w:r>
    </w:p>
    <w:p w:rsidR="002B3DB0" w:rsidRDefault="002B3DB0" w:rsidP="00F17633">
      <w:pPr>
        <w:spacing w:before="120" w:after="120"/>
        <w:jc w:val="both"/>
        <w:rPr>
          <w:rFonts w:ascii="Times New Roman" w:hAnsi="Times New Roman"/>
          <w:bCs/>
          <w:iCs/>
        </w:rPr>
      </w:pPr>
    </w:p>
    <w:tbl>
      <w:tblPr>
        <w:tblW w:w="784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0"/>
        <w:gridCol w:w="3279"/>
        <w:gridCol w:w="1900"/>
        <w:gridCol w:w="1921"/>
      </w:tblGrid>
      <w:tr w:rsidR="00F17633" w:rsidRPr="00F17633" w:rsidTr="00F17633">
        <w:trPr>
          <w:trHeight w:val="264"/>
          <w:tblHeader/>
          <w:jc w:val="center"/>
        </w:trPr>
        <w:tc>
          <w:tcPr>
            <w:tcW w:w="740" w:type="dxa"/>
            <w:shd w:val="clear" w:color="auto" w:fill="F2F2F2" w:themeFill="background1" w:themeFillShade="F2"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R.br.</w:t>
            </w:r>
          </w:p>
        </w:tc>
        <w:tc>
          <w:tcPr>
            <w:tcW w:w="3300" w:type="dxa"/>
            <w:shd w:val="clear" w:color="auto" w:fill="F2F2F2" w:themeFill="background1" w:themeFillShade="F2"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OPIS</w:t>
            </w:r>
          </w:p>
        </w:tc>
        <w:tc>
          <w:tcPr>
            <w:tcW w:w="1900" w:type="dxa"/>
            <w:shd w:val="clear" w:color="auto" w:fill="F2F2F2" w:themeFill="background1" w:themeFillShade="F2"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Svota kn</w:t>
            </w:r>
          </w:p>
        </w:tc>
        <w:tc>
          <w:tcPr>
            <w:tcW w:w="1900" w:type="dxa"/>
            <w:shd w:val="clear" w:color="auto" w:fill="F2F2F2" w:themeFill="background1" w:themeFillShade="F2"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Svota kn</w:t>
            </w:r>
          </w:p>
        </w:tc>
      </w:tr>
      <w:tr w:rsidR="00F17633" w:rsidRPr="00F17633" w:rsidTr="00F17633">
        <w:trPr>
          <w:trHeight w:val="264"/>
          <w:tblHeader/>
          <w:jc w:val="center"/>
        </w:trPr>
        <w:tc>
          <w:tcPr>
            <w:tcW w:w="740" w:type="dxa"/>
            <w:shd w:val="clear" w:color="auto" w:fill="F2F2F2" w:themeFill="background1" w:themeFillShade="F2"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sz w:val="20"/>
              </w:rPr>
            </w:pPr>
            <w:r w:rsidRPr="00F17633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3300" w:type="dxa"/>
            <w:shd w:val="clear" w:color="auto" w:fill="F2F2F2" w:themeFill="background1" w:themeFillShade="F2"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sz w:val="20"/>
              </w:rPr>
            </w:pPr>
            <w:r w:rsidRPr="00F17633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1900" w:type="dxa"/>
            <w:shd w:val="clear" w:color="auto" w:fill="F2F2F2" w:themeFill="background1" w:themeFillShade="F2"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color w:val="FF0000"/>
                <w:sz w:val="20"/>
              </w:rPr>
              <w:t>DOSPJELO</w:t>
            </w:r>
          </w:p>
        </w:tc>
        <w:tc>
          <w:tcPr>
            <w:tcW w:w="1900" w:type="dxa"/>
            <w:shd w:val="clear" w:color="auto" w:fill="F2F2F2" w:themeFill="background1" w:themeFillShade="F2"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color w:val="FF0000"/>
                <w:sz w:val="20"/>
              </w:rPr>
              <w:t>DOSPJELO</w:t>
            </w:r>
          </w:p>
        </w:tc>
      </w:tr>
      <w:tr w:rsidR="00F17633" w:rsidRPr="00F17633" w:rsidTr="00F17633">
        <w:trPr>
          <w:trHeight w:val="312"/>
          <w:tblHeader/>
          <w:jc w:val="center"/>
        </w:trPr>
        <w:tc>
          <w:tcPr>
            <w:tcW w:w="740" w:type="dxa"/>
            <w:shd w:val="clear" w:color="auto" w:fill="F2F2F2" w:themeFill="background1" w:themeFillShade="F2"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F17633">
              <w:rPr>
                <w:rFonts w:ascii="Times New Roman" w:hAnsi="Times New Roman"/>
                <w:b/>
                <w:bCs/>
                <w:szCs w:val="24"/>
              </w:rPr>
              <w:t>I.</w:t>
            </w:r>
          </w:p>
        </w:tc>
        <w:tc>
          <w:tcPr>
            <w:tcW w:w="3300" w:type="dxa"/>
            <w:shd w:val="clear" w:color="auto" w:fill="F2F2F2" w:themeFill="background1" w:themeFillShade="F2"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F17633">
              <w:rPr>
                <w:rFonts w:ascii="Times New Roman" w:hAnsi="Times New Roman"/>
                <w:b/>
                <w:bCs/>
                <w:szCs w:val="24"/>
              </w:rPr>
              <w:t>POTRAŽIVANJA</w:t>
            </w:r>
          </w:p>
        </w:tc>
        <w:tc>
          <w:tcPr>
            <w:tcW w:w="1900" w:type="dxa"/>
            <w:shd w:val="clear" w:color="auto" w:fill="F2F2F2" w:themeFill="background1" w:themeFillShade="F2"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F17633">
              <w:rPr>
                <w:rFonts w:ascii="Times New Roman" w:hAnsi="Times New Roman"/>
                <w:b/>
                <w:bCs/>
                <w:szCs w:val="24"/>
              </w:rPr>
              <w:t>31.12.201</w:t>
            </w:r>
            <w:r w:rsidR="00532DA8">
              <w:rPr>
                <w:rFonts w:ascii="Times New Roman" w:hAnsi="Times New Roman"/>
                <w:b/>
                <w:bCs/>
                <w:szCs w:val="24"/>
              </w:rPr>
              <w:t>7</w:t>
            </w:r>
          </w:p>
        </w:tc>
        <w:tc>
          <w:tcPr>
            <w:tcW w:w="1900" w:type="dxa"/>
            <w:shd w:val="clear" w:color="auto" w:fill="F2F2F2" w:themeFill="background1" w:themeFillShade="F2"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F17633">
              <w:rPr>
                <w:rFonts w:ascii="Times New Roman" w:hAnsi="Times New Roman"/>
                <w:b/>
                <w:bCs/>
                <w:szCs w:val="24"/>
              </w:rPr>
              <w:t>31.12.201</w:t>
            </w:r>
            <w:r w:rsidR="00532DA8">
              <w:rPr>
                <w:rFonts w:ascii="Times New Roman" w:hAnsi="Times New Roman"/>
                <w:b/>
                <w:bCs/>
                <w:szCs w:val="24"/>
              </w:rPr>
              <w:t>8</w:t>
            </w:r>
          </w:p>
        </w:tc>
      </w:tr>
      <w:tr w:rsidR="00F17633" w:rsidRPr="00F17633" w:rsidTr="00F17633">
        <w:trPr>
          <w:trHeight w:val="264"/>
          <w:jc w:val="center"/>
        </w:trPr>
        <w:tc>
          <w:tcPr>
            <w:tcW w:w="74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sz w:val="20"/>
              </w:rPr>
            </w:pPr>
            <w:r w:rsidRPr="00F17633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sz w:val="20"/>
              </w:rPr>
            </w:pPr>
            <w:r w:rsidRPr="00F17633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sz w:val="20"/>
              </w:rPr>
            </w:pPr>
            <w:r w:rsidRPr="00F17633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19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sz w:val="20"/>
              </w:rPr>
            </w:pPr>
            <w:r w:rsidRPr="00F17633">
              <w:rPr>
                <w:rFonts w:ascii="Times New Roman" w:hAnsi="Times New Roman"/>
                <w:sz w:val="20"/>
              </w:rPr>
              <w:t> </w:t>
            </w:r>
          </w:p>
        </w:tc>
      </w:tr>
      <w:tr w:rsidR="00F17633" w:rsidRPr="00F17633" w:rsidTr="00F17633">
        <w:trPr>
          <w:trHeight w:val="276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1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Porez na tvrtku ili naziv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C49E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932.262,19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C49E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556.550,63</w:t>
            </w:r>
          </w:p>
        </w:tc>
      </w:tr>
      <w:tr w:rsidR="00F17633" w:rsidRPr="00F17633" w:rsidTr="00F17633">
        <w:trPr>
          <w:trHeight w:val="276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 </w:t>
            </w:r>
            <w:r w:rsidR="000874EF">
              <w:rPr>
                <w:rFonts w:ascii="Times New Roman" w:hAnsi="Times New Roman"/>
                <w:b/>
                <w:bCs/>
                <w:sz w:val="20"/>
              </w:rPr>
              <w:t>2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Porez na kuće za odmor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C49E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3.217,97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17633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  <w:r w:rsidR="005C49E0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        3.217,97</w:t>
            </w:r>
          </w:p>
        </w:tc>
      </w:tr>
      <w:tr w:rsidR="005C49E0" w:rsidRPr="00F17633" w:rsidTr="00F17633">
        <w:trPr>
          <w:trHeight w:val="276"/>
          <w:jc w:val="center"/>
        </w:trPr>
        <w:tc>
          <w:tcPr>
            <w:tcW w:w="740" w:type="dxa"/>
            <w:shd w:val="clear" w:color="auto" w:fill="auto"/>
            <w:noWrap/>
            <w:vAlign w:val="center"/>
          </w:tcPr>
          <w:p w:rsidR="005C49E0" w:rsidRPr="00F17633" w:rsidRDefault="000874EF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3</w:t>
            </w:r>
          </w:p>
        </w:tc>
        <w:tc>
          <w:tcPr>
            <w:tcW w:w="3300" w:type="dxa"/>
            <w:shd w:val="clear" w:color="auto" w:fill="auto"/>
            <w:vAlign w:val="center"/>
          </w:tcPr>
          <w:p w:rsidR="005C49E0" w:rsidRPr="00F17633" w:rsidRDefault="005C49E0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Porez na</w:t>
            </w:r>
            <w:r>
              <w:rPr>
                <w:rFonts w:ascii="Times New Roman" w:hAnsi="Times New Roman"/>
                <w:b/>
                <w:bCs/>
                <w:sz w:val="20"/>
              </w:rPr>
              <w:t xml:space="preserve"> reklame</w:t>
            </w:r>
          </w:p>
        </w:tc>
        <w:tc>
          <w:tcPr>
            <w:tcW w:w="1900" w:type="dxa"/>
            <w:shd w:val="clear" w:color="auto" w:fill="auto"/>
            <w:noWrap/>
            <w:vAlign w:val="bottom"/>
          </w:tcPr>
          <w:p w:rsidR="005C49E0" w:rsidRDefault="005C49E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3.942,08</w:t>
            </w:r>
          </w:p>
        </w:tc>
        <w:tc>
          <w:tcPr>
            <w:tcW w:w="1900" w:type="dxa"/>
            <w:shd w:val="clear" w:color="auto" w:fill="auto"/>
            <w:noWrap/>
            <w:vAlign w:val="bottom"/>
          </w:tcPr>
          <w:p w:rsidR="005C49E0" w:rsidRPr="00F17633" w:rsidRDefault="005C49E0" w:rsidP="00F17633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                0,00</w:t>
            </w:r>
          </w:p>
        </w:tc>
      </w:tr>
      <w:tr w:rsidR="00F17633" w:rsidRPr="00F17633" w:rsidTr="00F17633">
        <w:trPr>
          <w:trHeight w:val="276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0874EF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4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Porez na potrošnju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C49E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329.059,02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C49E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172.534,51</w:t>
            </w:r>
          </w:p>
        </w:tc>
      </w:tr>
      <w:tr w:rsidR="00F17633" w:rsidRPr="00F17633" w:rsidTr="00F17633">
        <w:trPr>
          <w:trHeight w:val="276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0874EF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5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Porez na korištenje javnih površina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C49E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2.855,33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C49E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2.609,07</w:t>
            </w:r>
          </w:p>
        </w:tc>
      </w:tr>
      <w:tr w:rsidR="00F17633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0874EF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6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POTRAŽIVANJA - naknada za koncesije (dimnjačari), plin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8.323,45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9.904,76</w:t>
            </w:r>
          </w:p>
        </w:tc>
      </w:tr>
      <w:tr w:rsidR="00F17633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0874EF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7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POTRAŽIVANJA - zakup javnih površina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C49E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148.057,34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C49E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184.887,77</w:t>
            </w:r>
          </w:p>
        </w:tc>
      </w:tr>
      <w:tr w:rsidR="00F17633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0874EF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8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 xml:space="preserve">POTRAŽIVANJA - zakup stambenih i </w:t>
            </w:r>
            <w:proofErr w:type="spellStart"/>
            <w:r w:rsidRPr="00F17633">
              <w:rPr>
                <w:rFonts w:ascii="Times New Roman" w:hAnsi="Times New Roman"/>
                <w:b/>
                <w:bCs/>
                <w:sz w:val="20"/>
              </w:rPr>
              <w:t>posl</w:t>
            </w:r>
            <w:proofErr w:type="spellEnd"/>
            <w:r w:rsidRPr="00F17633">
              <w:rPr>
                <w:rFonts w:ascii="Times New Roman" w:hAnsi="Times New Roman"/>
                <w:b/>
                <w:bCs/>
                <w:sz w:val="20"/>
              </w:rPr>
              <w:t>. prostora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19.660,57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20.441,26</w:t>
            </w:r>
          </w:p>
        </w:tc>
      </w:tr>
      <w:tr w:rsidR="00F17633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0874EF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9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 xml:space="preserve">Potraživanja zakup polj. zemljišta u </w:t>
            </w:r>
            <w:proofErr w:type="spellStart"/>
            <w:r w:rsidRPr="00F17633">
              <w:rPr>
                <w:rFonts w:ascii="Times New Roman" w:hAnsi="Times New Roman"/>
                <w:b/>
                <w:bCs/>
                <w:sz w:val="20"/>
              </w:rPr>
              <w:t>vl</w:t>
            </w:r>
            <w:proofErr w:type="spellEnd"/>
            <w:r w:rsidRPr="00F17633">
              <w:rPr>
                <w:rFonts w:ascii="Times New Roman" w:hAnsi="Times New Roman"/>
                <w:b/>
                <w:bCs/>
                <w:sz w:val="20"/>
              </w:rPr>
              <w:t>. države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C49E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213.304,75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194.812,34</w:t>
            </w:r>
          </w:p>
        </w:tc>
      </w:tr>
      <w:tr w:rsidR="00F17633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0874EF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10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 xml:space="preserve">POTRAŽIVANJA - zakup neizgrađenog </w:t>
            </w:r>
            <w:proofErr w:type="spellStart"/>
            <w:r w:rsidRPr="00F17633">
              <w:rPr>
                <w:rFonts w:ascii="Times New Roman" w:hAnsi="Times New Roman"/>
                <w:b/>
                <w:bCs/>
                <w:sz w:val="20"/>
              </w:rPr>
              <w:t>građev</w:t>
            </w:r>
            <w:proofErr w:type="spellEnd"/>
            <w:r w:rsidRPr="00F17633">
              <w:rPr>
                <w:rFonts w:ascii="Times New Roman" w:hAnsi="Times New Roman"/>
                <w:b/>
                <w:bCs/>
                <w:sz w:val="20"/>
              </w:rPr>
              <w:t>. zemljišta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200,00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</w:t>
            </w:r>
            <w:r w:rsidR="00F17633" w:rsidRPr="00F17633">
              <w:rPr>
                <w:rFonts w:ascii="Times New Roman" w:hAnsi="Times New Roman"/>
                <w:b/>
                <w:bCs/>
                <w:sz w:val="22"/>
                <w:szCs w:val="22"/>
              </w:rPr>
              <w:t>0,00</w:t>
            </w:r>
          </w:p>
        </w:tc>
      </w:tr>
      <w:tr w:rsidR="00F17633" w:rsidRPr="00F17633" w:rsidTr="00F17633">
        <w:trPr>
          <w:trHeight w:val="792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0874EF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11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 xml:space="preserve">POTRAŽIVANJA - naknada za zadržav. </w:t>
            </w:r>
            <w:proofErr w:type="spellStart"/>
            <w:r w:rsidRPr="00F17633">
              <w:rPr>
                <w:rFonts w:ascii="Times New Roman" w:hAnsi="Times New Roman"/>
                <w:b/>
                <w:bCs/>
                <w:sz w:val="20"/>
              </w:rPr>
              <w:t>nezakon.izgrađ</w:t>
            </w:r>
            <w:proofErr w:type="spellEnd"/>
            <w:r w:rsidRPr="00F17633">
              <w:rPr>
                <w:rFonts w:ascii="Times New Roman" w:hAnsi="Times New Roman"/>
                <w:b/>
                <w:bCs/>
                <w:sz w:val="20"/>
              </w:rPr>
              <w:t>. zgrade u prostoru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239.422,98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163.622,24</w:t>
            </w:r>
          </w:p>
        </w:tc>
      </w:tr>
      <w:tr w:rsidR="00583136" w:rsidRPr="00F17633" w:rsidTr="00F17633">
        <w:trPr>
          <w:trHeight w:val="792"/>
          <w:jc w:val="center"/>
        </w:trPr>
        <w:tc>
          <w:tcPr>
            <w:tcW w:w="740" w:type="dxa"/>
            <w:shd w:val="clear" w:color="auto" w:fill="auto"/>
            <w:noWrap/>
            <w:vAlign w:val="center"/>
          </w:tcPr>
          <w:p w:rsidR="00583136" w:rsidRPr="00F17633" w:rsidRDefault="000874EF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12</w:t>
            </w:r>
          </w:p>
        </w:tc>
        <w:tc>
          <w:tcPr>
            <w:tcW w:w="3300" w:type="dxa"/>
            <w:shd w:val="clear" w:color="auto" w:fill="auto"/>
            <w:vAlign w:val="center"/>
          </w:tcPr>
          <w:p w:rsidR="00583136" w:rsidRPr="00F17633" w:rsidRDefault="00583136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 xml:space="preserve">POTRAŽIVANJA - za </w:t>
            </w:r>
            <w:r>
              <w:rPr>
                <w:rFonts w:ascii="Times New Roman" w:hAnsi="Times New Roman"/>
                <w:b/>
                <w:bCs/>
                <w:sz w:val="20"/>
              </w:rPr>
              <w:t>prihode od spomeničke rente</w:t>
            </w:r>
          </w:p>
        </w:tc>
        <w:tc>
          <w:tcPr>
            <w:tcW w:w="1900" w:type="dxa"/>
            <w:shd w:val="clear" w:color="auto" w:fill="auto"/>
            <w:noWrap/>
            <w:vAlign w:val="bottom"/>
          </w:tcPr>
          <w:p w:rsidR="00583136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227,15</w:t>
            </w:r>
          </w:p>
        </w:tc>
        <w:tc>
          <w:tcPr>
            <w:tcW w:w="1900" w:type="dxa"/>
            <w:shd w:val="clear" w:color="auto" w:fill="auto"/>
            <w:noWrap/>
            <w:vAlign w:val="bottom"/>
          </w:tcPr>
          <w:p w:rsidR="00583136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0,00</w:t>
            </w:r>
          </w:p>
        </w:tc>
      </w:tr>
      <w:tr w:rsidR="00F17633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1</w:t>
            </w:r>
            <w:r w:rsidR="000874EF">
              <w:rPr>
                <w:rFonts w:ascii="Times New Roman" w:hAnsi="Times New Roman"/>
                <w:b/>
                <w:bCs/>
                <w:sz w:val="20"/>
              </w:rPr>
              <w:t>3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 xml:space="preserve">POTRAŽIVANJA - za </w:t>
            </w:r>
            <w:proofErr w:type="spellStart"/>
            <w:r w:rsidRPr="00F17633">
              <w:rPr>
                <w:rFonts w:ascii="Times New Roman" w:hAnsi="Times New Roman"/>
                <w:b/>
                <w:bCs/>
                <w:sz w:val="20"/>
              </w:rPr>
              <w:t>administ</w:t>
            </w:r>
            <w:proofErr w:type="spellEnd"/>
            <w:r w:rsidRPr="00F17633">
              <w:rPr>
                <w:rFonts w:ascii="Times New Roman" w:hAnsi="Times New Roman"/>
                <w:b/>
                <w:bCs/>
                <w:sz w:val="20"/>
              </w:rPr>
              <w:t>. (upravne) pristojbe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148.305,60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F17633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17633">
              <w:rPr>
                <w:rFonts w:ascii="Times New Roman" w:hAnsi="Times New Roman"/>
                <w:b/>
                <w:bCs/>
                <w:sz w:val="22"/>
                <w:szCs w:val="22"/>
              </w:rPr>
              <w:t>0,</w:t>
            </w:r>
            <w:r w:rsidR="00583136">
              <w:rPr>
                <w:rFonts w:ascii="Times New Roman" w:hAnsi="Times New Roman"/>
                <w:b/>
                <w:bCs/>
                <w:sz w:val="22"/>
                <w:szCs w:val="22"/>
              </w:rPr>
              <w:t>0</w:t>
            </w:r>
            <w:r w:rsidRPr="00F17633">
              <w:rPr>
                <w:rFonts w:ascii="Times New Roman" w:hAnsi="Times New Roman"/>
                <w:b/>
                <w:bCs/>
                <w:sz w:val="22"/>
                <w:szCs w:val="22"/>
              </w:rPr>
              <w:t>0</w:t>
            </w:r>
          </w:p>
        </w:tc>
      </w:tr>
      <w:tr w:rsidR="00F17633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1</w:t>
            </w:r>
            <w:r w:rsidR="000874EF">
              <w:rPr>
                <w:rFonts w:ascii="Times New Roman" w:hAnsi="Times New Roman"/>
                <w:b/>
                <w:bCs/>
                <w:sz w:val="20"/>
              </w:rPr>
              <w:t>4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POTRAŽIVANJA - doprinos za šume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F17633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17633">
              <w:rPr>
                <w:rFonts w:ascii="Times New Roman" w:hAnsi="Times New Roman"/>
                <w:b/>
                <w:bCs/>
                <w:sz w:val="22"/>
                <w:szCs w:val="22"/>
              </w:rPr>
              <w:t>0,00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69.068,94</w:t>
            </w:r>
          </w:p>
        </w:tc>
      </w:tr>
      <w:tr w:rsidR="00F17633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1</w:t>
            </w:r>
            <w:r w:rsidR="000874EF">
              <w:rPr>
                <w:rFonts w:ascii="Times New Roman" w:hAnsi="Times New Roman"/>
                <w:b/>
                <w:bCs/>
                <w:sz w:val="20"/>
              </w:rPr>
              <w:t>5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POTRAŽIVANJA - komunalni doprinos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671.403,98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1.201.570,79</w:t>
            </w:r>
          </w:p>
        </w:tc>
      </w:tr>
      <w:tr w:rsidR="00F17633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1</w:t>
            </w:r>
            <w:r w:rsidR="000874EF">
              <w:rPr>
                <w:rFonts w:ascii="Times New Roman" w:hAnsi="Times New Roman"/>
                <w:b/>
                <w:bCs/>
                <w:sz w:val="20"/>
              </w:rPr>
              <w:t>6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POTRAŽIVANJA - komunalna naknada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2.968.452,28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5.018.292,03</w:t>
            </w:r>
          </w:p>
        </w:tc>
      </w:tr>
      <w:tr w:rsidR="00F17633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1</w:t>
            </w:r>
            <w:r w:rsidR="000874EF">
              <w:rPr>
                <w:rFonts w:ascii="Times New Roman" w:hAnsi="Times New Roman"/>
                <w:b/>
                <w:bCs/>
                <w:sz w:val="20"/>
              </w:rPr>
              <w:t>7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POTRAŽIVANJA - naknada za priključak na plin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115.512,09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115.512,09</w:t>
            </w:r>
          </w:p>
        </w:tc>
      </w:tr>
      <w:tr w:rsidR="00F17633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1</w:t>
            </w:r>
            <w:r w:rsidR="000874EF">
              <w:rPr>
                <w:rFonts w:ascii="Times New Roman" w:hAnsi="Times New Roman"/>
                <w:b/>
                <w:bCs/>
                <w:sz w:val="20"/>
              </w:rPr>
              <w:t>8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POTRAŽIVANJA - naknada za priključak na kanalizaciju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88.203,11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583136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86.057,03</w:t>
            </w:r>
          </w:p>
        </w:tc>
      </w:tr>
      <w:tr w:rsidR="00F17633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lastRenderedPageBreak/>
              <w:t>1</w:t>
            </w:r>
            <w:r w:rsidR="000874EF">
              <w:rPr>
                <w:rFonts w:ascii="Times New Roman" w:hAnsi="Times New Roman"/>
                <w:b/>
                <w:bCs/>
                <w:sz w:val="20"/>
              </w:rPr>
              <w:t>9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POTRAŽIVANJA - naknada za priključak na vodovod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0874EF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5.902,99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F17633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17633">
              <w:rPr>
                <w:rFonts w:ascii="Times New Roman" w:hAnsi="Times New Roman"/>
                <w:b/>
                <w:bCs/>
                <w:sz w:val="22"/>
                <w:szCs w:val="22"/>
              </w:rPr>
              <w:t>5.902,99</w:t>
            </w:r>
          </w:p>
        </w:tc>
      </w:tr>
      <w:tr w:rsidR="00F17633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0874EF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20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Potraživanja ostali nespomenuti prihodi (račun 165260)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0874EF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9.000,20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0874EF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9.951,64</w:t>
            </w:r>
          </w:p>
        </w:tc>
      </w:tr>
      <w:tr w:rsidR="00F17633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0874EF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21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Potraživanja gradske kazne (račun 168190)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0874EF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</w:t>
            </w:r>
            <w:r w:rsidR="00F17633" w:rsidRPr="00F17633">
              <w:rPr>
                <w:rFonts w:ascii="Times New Roman" w:hAnsi="Times New Roman"/>
                <w:b/>
                <w:bCs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45</w:t>
            </w:r>
            <w:r w:rsidR="00F17633" w:rsidRPr="00F17633">
              <w:rPr>
                <w:rFonts w:ascii="Times New Roman" w:hAnsi="Times New Roman"/>
                <w:b/>
                <w:bCs/>
                <w:sz w:val="22"/>
                <w:szCs w:val="22"/>
              </w:rPr>
              <w:t>0,00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0874EF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9.450</w:t>
            </w:r>
            <w:r w:rsidR="00F17633" w:rsidRPr="00F17633">
              <w:rPr>
                <w:rFonts w:ascii="Times New Roman" w:hAnsi="Times New Roman"/>
                <w:b/>
                <w:bCs/>
                <w:sz w:val="22"/>
                <w:szCs w:val="22"/>
              </w:rPr>
              <w:t>,00</w:t>
            </w:r>
          </w:p>
        </w:tc>
      </w:tr>
      <w:tr w:rsidR="000874EF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</w:tcPr>
          <w:p w:rsidR="000874EF" w:rsidRPr="00F17633" w:rsidRDefault="000874EF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22</w:t>
            </w:r>
          </w:p>
        </w:tc>
        <w:tc>
          <w:tcPr>
            <w:tcW w:w="3300" w:type="dxa"/>
            <w:shd w:val="clear" w:color="auto" w:fill="auto"/>
            <w:vAlign w:val="center"/>
          </w:tcPr>
          <w:p w:rsidR="000874EF" w:rsidRPr="00F17633" w:rsidRDefault="000874EF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Naknada za uređenje voda (prihod HRV. VODA)</w:t>
            </w:r>
          </w:p>
        </w:tc>
        <w:tc>
          <w:tcPr>
            <w:tcW w:w="1900" w:type="dxa"/>
            <w:shd w:val="clear" w:color="auto" w:fill="auto"/>
            <w:noWrap/>
            <w:vAlign w:val="bottom"/>
          </w:tcPr>
          <w:p w:rsidR="000874EF" w:rsidRDefault="000874EF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901.084,59</w:t>
            </w:r>
          </w:p>
        </w:tc>
        <w:tc>
          <w:tcPr>
            <w:tcW w:w="1900" w:type="dxa"/>
            <w:shd w:val="clear" w:color="auto" w:fill="auto"/>
            <w:noWrap/>
            <w:vAlign w:val="bottom"/>
          </w:tcPr>
          <w:p w:rsidR="000874EF" w:rsidRDefault="000874EF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1.266.709,52</w:t>
            </w:r>
          </w:p>
        </w:tc>
      </w:tr>
      <w:tr w:rsidR="00F17633" w:rsidRPr="00F17633" w:rsidTr="00F17633">
        <w:trPr>
          <w:trHeight w:val="276"/>
          <w:jc w:val="center"/>
        </w:trPr>
        <w:tc>
          <w:tcPr>
            <w:tcW w:w="740" w:type="dxa"/>
            <w:shd w:val="clear" w:color="auto" w:fill="F2F2F2" w:themeFill="background1" w:themeFillShade="F2"/>
            <w:noWrap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  <w:tc>
          <w:tcPr>
            <w:tcW w:w="3300" w:type="dxa"/>
            <w:shd w:val="clear" w:color="auto" w:fill="F2F2F2" w:themeFill="background1" w:themeFillShade="F2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UKUPNO skup. 16</w:t>
            </w:r>
          </w:p>
        </w:tc>
        <w:tc>
          <w:tcPr>
            <w:tcW w:w="1900" w:type="dxa"/>
            <w:shd w:val="clear" w:color="auto" w:fill="F2F2F2" w:themeFill="background1" w:themeFillShade="F2"/>
            <w:noWrap/>
            <w:vAlign w:val="bottom"/>
            <w:hideMark/>
          </w:tcPr>
          <w:p w:rsidR="00F17633" w:rsidRPr="00F17633" w:rsidRDefault="000874EF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6.817.847,67</w:t>
            </w:r>
          </w:p>
        </w:tc>
        <w:tc>
          <w:tcPr>
            <w:tcW w:w="1900" w:type="dxa"/>
            <w:shd w:val="clear" w:color="auto" w:fill="F2F2F2" w:themeFill="background1" w:themeFillShade="F2"/>
            <w:noWrap/>
            <w:vAlign w:val="bottom"/>
            <w:hideMark/>
          </w:tcPr>
          <w:p w:rsidR="00F17633" w:rsidRPr="00F17633" w:rsidRDefault="000874EF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9.091.295,58</w:t>
            </w:r>
          </w:p>
        </w:tc>
      </w:tr>
      <w:tr w:rsidR="00F17633" w:rsidRPr="00F17633" w:rsidTr="00F17633">
        <w:trPr>
          <w:trHeight w:val="276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17633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17633">
              <w:rPr>
                <w:rFonts w:ascii="Times New Roman" w:hAnsi="Times New Roman"/>
                <w:b/>
                <w:bCs/>
                <w:sz w:val="22"/>
                <w:szCs w:val="22"/>
              </w:rPr>
              <w:t> </w:t>
            </w:r>
          </w:p>
        </w:tc>
      </w:tr>
      <w:tr w:rsidR="00F17633" w:rsidRPr="00F17633" w:rsidTr="00F17633">
        <w:trPr>
          <w:trHeight w:val="276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1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POTRAŽIVANJA - zemljište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970DD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66.930,00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970DD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66.930,00</w:t>
            </w:r>
          </w:p>
        </w:tc>
      </w:tr>
      <w:tr w:rsidR="00F17633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2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POTRAŽIVANJA - prodaja poljoprivredno zemljište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970DD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2.231.436,89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970DD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1.967.751,46</w:t>
            </w:r>
          </w:p>
        </w:tc>
      </w:tr>
      <w:tr w:rsidR="00970DD0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</w:tcPr>
          <w:p w:rsidR="00970DD0" w:rsidRPr="00F17633" w:rsidRDefault="00970DD0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3</w:t>
            </w:r>
          </w:p>
        </w:tc>
        <w:tc>
          <w:tcPr>
            <w:tcW w:w="3300" w:type="dxa"/>
            <w:shd w:val="clear" w:color="auto" w:fill="auto"/>
            <w:vAlign w:val="center"/>
          </w:tcPr>
          <w:p w:rsidR="00970DD0" w:rsidRPr="00F17633" w:rsidRDefault="00970DD0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Prodaja stanova ZG banaka</w:t>
            </w:r>
          </w:p>
        </w:tc>
        <w:tc>
          <w:tcPr>
            <w:tcW w:w="1900" w:type="dxa"/>
            <w:shd w:val="clear" w:color="auto" w:fill="auto"/>
            <w:noWrap/>
            <w:vAlign w:val="bottom"/>
          </w:tcPr>
          <w:p w:rsidR="00970DD0" w:rsidRDefault="00970DD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206.770,59</w:t>
            </w:r>
          </w:p>
        </w:tc>
        <w:tc>
          <w:tcPr>
            <w:tcW w:w="1900" w:type="dxa"/>
            <w:shd w:val="clear" w:color="auto" w:fill="auto"/>
            <w:noWrap/>
            <w:vAlign w:val="bottom"/>
          </w:tcPr>
          <w:p w:rsidR="00970DD0" w:rsidRDefault="00970DD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206.770,59</w:t>
            </w:r>
          </w:p>
        </w:tc>
      </w:tr>
      <w:tr w:rsidR="00F17633" w:rsidRPr="00F17633" w:rsidTr="00F17633">
        <w:trPr>
          <w:trHeight w:val="795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4E46B2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4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POTRAŽIVANJA - za otplatu stanova na kojima postoji stanarsko pravo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970DD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560.626,73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970DD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297.932,45</w:t>
            </w:r>
          </w:p>
        </w:tc>
      </w:tr>
      <w:tr w:rsidR="00970DD0" w:rsidRPr="00F17633" w:rsidTr="00F17633">
        <w:trPr>
          <w:trHeight w:val="795"/>
          <w:jc w:val="center"/>
        </w:trPr>
        <w:tc>
          <w:tcPr>
            <w:tcW w:w="740" w:type="dxa"/>
            <w:shd w:val="clear" w:color="auto" w:fill="auto"/>
            <w:noWrap/>
            <w:vAlign w:val="center"/>
          </w:tcPr>
          <w:p w:rsidR="00970DD0" w:rsidRPr="00F17633" w:rsidRDefault="004E46B2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5</w:t>
            </w:r>
          </w:p>
        </w:tc>
        <w:tc>
          <w:tcPr>
            <w:tcW w:w="3300" w:type="dxa"/>
            <w:shd w:val="clear" w:color="auto" w:fill="auto"/>
            <w:vAlign w:val="center"/>
          </w:tcPr>
          <w:p w:rsidR="00970DD0" w:rsidRPr="00F17633" w:rsidRDefault="00970DD0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Prodaja stanova NEDOSPJELE RATE</w:t>
            </w:r>
          </w:p>
        </w:tc>
        <w:tc>
          <w:tcPr>
            <w:tcW w:w="1900" w:type="dxa"/>
            <w:shd w:val="clear" w:color="auto" w:fill="auto"/>
            <w:noWrap/>
            <w:vAlign w:val="bottom"/>
          </w:tcPr>
          <w:p w:rsidR="00970DD0" w:rsidRDefault="00970DD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1.531.506,29</w:t>
            </w:r>
          </w:p>
        </w:tc>
        <w:tc>
          <w:tcPr>
            <w:tcW w:w="1900" w:type="dxa"/>
            <w:shd w:val="clear" w:color="auto" w:fill="auto"/>
            <w:noWrap/>
            <w:vAlign w:val="bottom"/>
          </w:tcPr>
          <w:p w:rsidR="00970DD0" w:rsidRDefault="00970DD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1.174.340,21</w:t>
            </w:r>
          </w:p>
        </w:tc>
      </w:tr>
      <w:tr w:rsidR="00F17633" w:rsidRPr="00F17633" w:rsidTr="00F17633">
        <w:trPr>
          <w:trHeight w:val="528"/>
          <w:jc w:val="center"/>
        </w:trPr>
        <w:tc>
          <w:tcPr>
            <w:tcW w:w="740" w:type="dxa"/>
            <w:shd w:val="clear" w:color="auto" w:fill="auto"/>
            <w:noWrap/>
            <w:vAlign w:val="center"/>
            <w:hideMark/>
          </w:tcPr>
          <w:p w:rsidR="00F17633" w:rsidRPr="00F17633" w:rsidRDefault="004E46B2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6</w:t>
            </w:r>
          </w:p>
        </w:tc>
        <w:tc>
          <w:tcPr>
            <w:tcW w:w="3300" w:type="dxa"/>
            <w:shd w:val="clear" w:color="auto" w:fill="auto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POTRAŽIVANJA - za otplatu stanova u vlasništvu grada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970DD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81.460,26</w:t>
            </w:r>
          </w:p>
        </w:tc>
        <w:tc>
          <w:tcPr>
            <w:tcW w:w="1900" w:type="dxa"/>
            <w:shd w:val="clear" w:color="auto" w:fill="auto"/>
            <w:noWrap/>
            <w:vAlign w:val="bottom"/>
            <w:hideMark/>
          </w:tcPr>
          <w:p w:rsidR="00F17633" w:rsidRPr="00F17633" w:rsidRDefault="00970DD0" w:rsidP="00F17633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85.531,36</w:t>
            </w:r>
          </w:p>
        </w:tc>
      </w:tr>
      <w:tr w:rsidR="00F17633" w:rsidRPr="00F17633" w:rsidTr="00F17633">
        <w:trPr>
          <w:trHeight w:val="312"/>
          <w:jc w:val="center"/>
        </w:trPr>
        <w:tc>
          <w:tcPr>
            <w:tcW w:w="740" w:type="dxa"/>
            <w:shd w:val="clear" w:color="auto" w:fill="F2F2F2" w:themeFill="background1" w:themeFillShade="F2"/>
            <w:noWrap/>
            <w:vAlign w:val="bottom"/>
            <w:hideMark/>
          </w:tcPr>
          <w:p w:rsidR="00F17633" w:rsidRPr="00F17633" w:rsidRDefault="00F17633" w:rsidP="00F17633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 </w:t>
            </w:r>
          </w:p>
        </w:tc>
        <w:tc>
          <w:tcPr>
            <w:tcW w:w="3300" w:type="dxa"/>
            <w:shd w:val="clear" w:color="auto" w:fill="F2F2F2" w:themeFill="background1" w:themeFillShade="F2"/>
            <w:vAlign w:val="center"/>
            <w:hideMark/>
          </w:tcPr>
          <w:p w:rsidR="00F17633" w:rsidRPr="00F17633" w:rsidRDefault="00F17633" w:rsidP="00F17633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F17633">
              <w:rPr>
                <w:rFonts w:ascii="Times New Roman" w:hAnsi="Times New Roman"/>
                <w:b/>
                <w:bCs/>
                <w:sz w:val="20"/>
              </w:rPr>
              <w:t>UKUPNO skup. 17</w:t>
            </w:r>
          </w:p>
        </w:tc>
        <w:tc>
          <w:tcPr>
            <w:tcW w:w="1900" w:type="dxa"/>
            <w:shd w:val="clear" w:color="auto" w:fill="F2F2F2" w:themeFill="background1" w:themeFillShade="F2"/>
            <w:noWrap/>
            <w:vAlign w:val="bottom"/>
            <w:hideMark/>
          </w:tcPr>
          <w:p w:rsidR="00F17633" w:rsidRPr="00F17633" w:rsidRDefault="004E46B2" w:rsidP="00F17633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4.678.730,76</w:t>
            </w:r>
          </w:p>
        </w:tc>
        <w:tc>
          <w:tcPr>
            <w:tcW w:w="1900" w:type="dxa"/>
            <w:shd w:val="clear" w:color="auto" w:fill="F2F2F2" w:themeFill="background1" w:themeFillShade="F2"/>
            <w:noWrap/>
            <w:vAlign w:val="bottom"/>
            <w:hideMark/>
          </w:tcPr>
          <w:p w:rsidR="00F17633" w:rsidRPr="00F17633" w:rsidRDefault="004E46B2" w:rsidP="00F17633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3.799.256,07</w:t>
            </w:r>
          </w:p>
        </w:tc>
      </w:tr>
    </w:tbl>
    <w:p w:rsidR="006967ED" w:rsidRDefault="006967ED" w:rsidP="002A65FA"/>
    <w:p w:rsidR="00AB279E" w:rsidRPr="002A65FA" w:rsidRDefault="00AB279E" w:rsidP="002A65FA"/>
    <w:p w:rsidR="006967ED" w:rsidRPr="00AF5891" w:rsidRDefault="006967ED">
      <w:pPr>
        <w:pStyle w:val="Naslov7"/>
        <w:rPr>
          <w:i w:val="0"/>
          <w:iCs/>
          <w:color w:val="1706F4"/>
          <w:shd w:val="clear" w:color="auto" w:fill="E6E6E6"/>
        </w:rPr>
      </w:pPr>
      <w:r w:rsidRPr="00AF5891">
        <w:rPr>
          <w:i w:val="0"/>
          <w:iCs/>
          <w:color w:val="1706F4"/>
          <w:shd w:val="clear" w:color="auto" w:fill="E6E6E6"/>
        </w:rPr>
        <w:t>II. Bilješke uz PR-RAS</w:t>
      </w:r>
    </w:p>
    <w:p w:rsidR="008D26BA" w:rsidRPr="008D26BA" w:rsidRDefault="008D26BA" w:rsidP="008D26BA"/>
    <w:p w:rsidR="002064E8" w:rsidRPr="008B4AD1" w:rsidRDefault="006967ED" w:rsidP="008D26BA">
      <w:pPr>
        <w:numPr>
          <w:ilvl w:val="0"/>
          <w:numId w:val="1"/>
        </w:numPr>
        <w:spacing w:after="120"/>
        <w:ind w:left="1151" w:hanging="431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oznaka 002 Prihodi od poreza, </w:t>
      </w:r>
      <w:r w:rsidR="001F364E" w:rsidRPr="008B4AD1">
        <w:rPr>
          <w:rFonts w:ascii="Times New Roman" w:hAnsi="Times New Roman"/>
          <w:bCs/>
        </w:rPr>
        <w:t>ostvaren</w:t>
      </w:r>
      <w:r w:rsidR="005670E4" w:rsidRPr="008B4AD1">
        <w:rPr>
          <w:rFonts w:ascii="Times New Roman" w:hAnsi="Times New Roman"/>
          <w:bCs/>
        </w:rPr>
        <w:t>o</w:t>
      </w:r>
      <w:r w:rsidR="001F364E" w:rsidRPr="008B4AD1">
        <w:rPr>
          <w:rFonts w:ascii="Times New Roman" w:hAnsi="Times New Roman"/>
          <w:bCs/>
        </w:rPr>
        <w:t xml:space="preserve"> </w:t>
      </w:r>
      <w:r w:rsidR="003968DE">
        <w:rPr>
          <w:rFonts w:ascii="Times New Roman" w:hAnsi="Times New Roman"/>
          <w:bCs/>
        </w:rPr>
        <w:t>23.641.368 kn</w:t>
      </w:r>
      <w:r w:rsidR="005670E4" w:rsidRPr="008B4AD1">
        <w:rPr>
          <w:rFonts w:ascii="Times New Roman" w:hAnsi="Times New Roman"/>
          <w:bCs/>
        </w:rPr>
        <w:t xml:space="preserve"> indeks ostvarenja </w:t>
      </w:r>
      <w:r w:rsidR="002B55C2" w:rsidRPr="008B4AD1">
        <w:rPr>
          <w:rFonts w:ascii="Times New Roman" w:hAnsi="Times New Roman"/>
          <w:bCs/>
        </w:rPr>
        <w:t>u odnosu na 201</w:t>
      </w:r>
      <w:r w:rsidR="003968DE">
        <w:rPr>
          <w:rFonts w:ascii="Times New Roman" w:hAnsi="Times New Roman"/>
          <w:bCs/>
        </w:rPr>
        <w:t>7</w:t>
      </w:r>
      <w:r w:rsidR="002B55C2" w:rsidRPr="008B4AD1">
        <w:rPr>
          <w:rFonts w:ascii="Times New Roman" w:hAnsi="Times New Roman"/>
          <w:bCs/>
        </w:rPr>
        <w:t xml:space="preserve">. godinu </w:t>
      </w:r>
      <w:r w:rsidR="003968DE">
        <w:rPr>
          <w:rFonts w:ascii="Times New Roman" w:hAnsi="Times New Roman"/>
          <w:bCs/>
        </w:rPr>
        <w:t>218,7</w:t>
      </w:r>
      <w:r w:rsidR="005670E4" w:rsidRPr="008B4AD1">
        <w:rPr>
          <w:rFonts w:ascii="Times New Roman" w:hAnsi="Times New Roman"/>
          <w:bCs/>
        </w:rPr>
        <w:t xml:space="preserve"> %</w:t>
      </w:r>
      <w:r w:rsidR="002064E8" w:rsidRPr="008B4AD1">
        <w:rPr>
          <w:rFonts w:ascii="Times New Roman" w:hAnsi="Times New Roman"/>
          <w:bCs/>
        </w:rPr>
        <w:t>.</w:t>
      </w:r>
      <w:r w:rsidR="003968DE">
        <w:rPr>
          <w:rFonts w:ascii="Times New Roman" w:hAnsi="Times New Roman"/>
          <w:bCs/>
        </w:rPr>
        <w:t xml:space="preserve"> Fiskalno izravnanje je iznosilo </w:t>
      </w:r>
      <w:r w:rsidR="003968DE" w:rsidRPr="003968DE">
        <w:rPr>
          <w:rFonts w:ascii="Times New Roman" w:hAnsi="Times New Roman"/>
          <w:bCs/>
        </w:rPr>
        <w:t>10.566.459,83</w:t>
      </w:r>
      <w:r w:rsidR="003968DE">
        <w:rPr>
          <w:rFonts w:ascii="Times New Roman" w:hAnsi="Times New Roman"/>
          <w:bCs/>
        </w:rPr>
        <w:t xml:space="preserve"> kn.</w:t>
      </w:r>
    </w:p>
    <w:p w:rsidR="00A474DB" w:rsidRPr="008B4AD1" w:rsidRDefault="00A474DB" w:rsidP="008D26BA">
      <w:pPr>
        <w:numPr>
          <w:ilvl w:val="0"/>
          <w:numId w:val="1"/>
        </w:numPr>
        <w:spacing w:after="120"/>
        <w:ind w:left="1151" w:hanging="431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oznaka 018 Porezi na imovinu </w:t>
      </w:r>
      <w:r w:rsidR="003968DE">
        <w:rPr>
          <w:rFonts w:ascii="Times New Roman" w:hAnsi="Times New Roman"/>
          <w:bCs/>
        </w:rPr>
        <w:t>je na razini 2017</w:t>
      </w:r>
      <w:r w:rsidRPr="008B4AD1">
        <w:rPr>
          <w:rFonts w:ascii="Times New Roman" w:hAnsi="Times New Roman"/>
          <w:bCs/>
        </w:rPr>
        <w:t>.</w:t>
      </w:r>
      <w:r w:rsidR="003968DE">
        <w:rPr>
          <w:rFonts w:ascii="Times New Roman" w:hAnsi="Times New Roman"/>
          <w:bCs/>
        </w:rPr>
        <w:t xml:space="preserve"> godine i iznosi 838.598 kn.</w:t>
      </w:r>
    </w:p>
    <w:p w:rsidR="00785FB1" w:rsidRPr="008B4AD1" w:rsidRDefault="00785FB1" w:rsidP="008D26BA">
      <w:pPr>
        <w:numPr>
          <w:ilvl w:val="0"/>
          <w:numId w:val="1"/>
        </w:numPr>
        <w:spacing w:after="120"/>
        <w:ind w:left="1151" w:hanging="431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024 gradski porezi </w:t>
      </w:r>
      <w:r w:rsidR="002064E8" w:rsidRPr="008B4AD1">
        <w:rPr>
          <w:rFonts w:ascii="Times New Roman" w:hAnsi="Times New Roman"/>
          <w:bCs/>
        </w:rPr>
        <w:t xml:space="preserve">su </w:t>
      </w:r>
      <w:r w:rsidR="003968DE">
        <w:rPr>
          <w:rFonts w:ascii="Times New Roman" w:hAnsi="Times New Roman"/>
          <w:bCs/>
        </w:rPr>
        <w:t>manji</w:t>
      </w:r>
      <w:r w:rsidRPr="008B4AD1">
        <w:rPr>
          <w:rFonts w:ascii="Times New Roman" w:hAnsi="Times New Roman"/>
          <w:bCs/>
        </w:rPr>
        <w:t xml:space="preserve"> u odnosu na 201</w:t>
      </w:r>
      <w:r w:rsidR="003968DE">
        <w:rPr>
          <w:rFonts w:ascii="Times New Roman" w:hAnsi="Times New Roman"/>
          <w:bCs/>
        </w:rPr>
        <w:t>7</w:t>
      </w:r>
      <w:r w:rsidRPr="008B4AD1">
        <w:rPr>
          <w:rFonts w:ascii="Times New Roman" w:hAnsi="Times New Roman"/>
          <w:bCs/>
        </w:rPr>
        <w:t xml:space="preserve">. godinu indeks ostvarenja je </w:t>
      </w:r>
      <w:r w:rsidR="003968DE">
        <w:rPr>
          <w:rFonts w:ascii="Times New Roman" w:hAnsi="Times New Roman"/>
          <w:bCs/>
        </w:rPr>
        <w:t>77,9</w:t>
      </w:r>
      <w:r w:rsidRPr="008B4AD1">
        <w:rPr>
          <w:rFonts w:ascii="Times New Roman" w:hAnsi="Times New Roman"/>
          <w:bCs/>
        </w:rPr>
        <w:t xml:space="preserve"> %.</w:t>
      </w:r>
    </w:p>
    <w:p w:rsidR="009F7142" w:rsidRPr="001067CA" w:rsidRDefault="00AC6F2D" w:rsidP="001067CA">
      <w:pPr>
        <w:numPr>
          <w:ilvl w:val="0"/>
          <w:numId w:val="1"/>
        </w:numPr>
        <w:spacing w:after="120"/>
        <w:ind w:left="1151" w:hanging="431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>AOP oznaka 0</w:t>
      </w:r>
      <w:r w:rsidR="00785FB1" w:rsidRPr="008B4AD1">
        <w:rPr>
          <w:rFonts w:ascii="Times New Roman" w:hAnsi="Times New Roman"/>
          <w:bCs/>
        </w:rPr>
        <w:t>4</w:t>
      </w:r>
      <w:r w:rsidR="003968DE">
        <w:rPr>
          <w:rFonts w:ascii="Times New Roman" w:hAnsi="Times New Roman"/>
          <w:bCs/>
        </w:rPr>
        <w:t>5</w:t>
      </w:r>
      <w:r w:rsidRPr="008B4AD1">
        <w:rPr>
          <w:rFonts w:ascii="Times New Roman" w:hAnsi="Times New Roman"/>
          <w:bCs/>
        </w:rPr>
        <w:t xml:space="preserve"> </w:t>
      </w:r>
      <w:r w:rsidR="002064E8" w:rsidRPr="008B4AD1">
        <w:rPr>
          <w:rFonts w:ascii="Times New Roman" w:hAnsi="Times New Roman"/>
          <w:bCs/>
        </w:rPr>
        <w:t xml:space="preserve">Pomoći </w:t>
      </w:r>
      <w:r w:rsidR="007C7932" w:rsidRPr="008B4AD1">
        <w:rPr>
          <w:rFonts w:ascii="Times New Roman" w:hAnsi="Times New Roman"/>
          <w:bCs/>
        </w:rPr>
        <w:t xml:space="preserve">su </w:t>
      </w:r>
      <w:r w:rsidR="00D148A6">
        <w:rPr>
          <w:rFonts w:ascii="Times New Roman" w:hAnsi="Times New Roman"/>
          <w:bCs/>
        </w:rPr>
        <w:t>manje</w:t>
      </w:r>
      <w:r w:rsidR="009F7142" w:rsidRPr="008B4AD1">
        <w:rPr>
          <w:rFonts w:ascii="Times New Roman" w:hAnsi="Times New Roman"/>
          <w:bCs/>
        </w:rPr>
        <w:t xml:space="preserve"> nego 201</w:t>
      </w:r>
      <w:r w:rsidR="003968DE">
        <w:rPr>
          <w:rFonts w:ascii="Times New Roman" w:hAnsi="Times New Roman"/>
          <w:bCs/>
        </w:rPr>
        <w:t>7</w:t>
      </w:r>
      <w:r w:rsidR="009F7142" w:rsidRPr="008B4AD1">
        <w:rPr>
          <w:rFonts w:ascii="Times New Roman" w:hAnsi="Times New Roman"/>
          <w:bCs/>
        </w:rPr>
        <w:t xml:space="preserve">. godine indeks </w:t>
      </w:r>
      <w:r w:rsidR="003968DE">
        <w:rPr>
          <w:rFonts w:ascii="Times New Roman" w:hAnsi="Times New Roman"/>
          <w:bCs/>
        </w:rPr>
        <w:t>84,2</w:t>
      </w:r>
      <w:r w:rsidR="009F7142" w:rsidRPr="008B4AD1">
        <w:rPr>
          <w:rFonts w:ascii="Times New Roman" w:hAnsi="Times New Roman"/>
          <w:bCs/>
        </w:rPr>
        <w:t xml:space="preserve"> %</w:t>
      </w:r>
      <w:r w:rsidR="007C7932" w:rsidRPr="008B4AD1">
        <w:rPr>
          <w:rFonts w:ascii="Times New Roman" w:hAnsi="Times New Roman"/>
          <w:bCs/>
        </w:rPr>
        <w:t xml:space="preserve">, </w:t>
      </w:r>
      <w:r w:rsidR="001067CA">
        <w:rPr>
          <w:rFonts w:ascii="Times New Roman" w:hAnsi="Times New Roman"/>
          <w:bCs/>
        </w:rPr>
        <w:t xml:space="preserve">Kapitalne pomoći od institucija i tijela EU iznose 893.425,22 kn. Tekuće pomoći iz državnog proračuna 118.245,60 kn. Županija za unapređenje kapaciteta za pripremu i provedbu EU projekata 115.900,00 kn. </w:t>
      </w:r>
      <w:r w:rsidR="001067CA" w:rsidRPr="008B4AD1">
        <w:rPr>
          <w:rFonts w:ascii="Times New Roman" w:hAnsi="Times New Roman"/>
          <w:bCs/>
        </w:rPr>
        <w:t xml:space="preserve">%, </w:t>
      </w:r>
      <w:r w:rsidR="001067CA">
        <w:rPr>
          <w:rFonts w:ascii="Times New Roman" w:hAnsi="Times New Roman"/>
          <w:bCs/>
        </w:rPr>
        <w:t xml:space="preserve">Kapitalne pomoći iz državnog proračuna 518.923,46 kn. Tekuće pomoći HZZO 926,149,82 kn. </w:t>
      </w:r>
      <w:r w:rsidR="000F40A4" w:rsidRPr="001067CA">
        <w:rPr>
          <w:rFonts w:ascii="Times New Roman" w:hAnsi="Times New Roman"/>
          <w:bCs/>
        </w:rPr>
        <w:t xml:space="preserve">Fond za zaštitu okoliša </w:t>
      </w:r>
      <w:r w:rsidR="001067CA">
        <w:rPr>
          <w:rFonts w:ascii="Times New Roman" w:hAnsi="Times New Roman"/>
          <w:bCs/>
        </w:rPr>
        <w:t>za izgradnj</w:t>
      </w:r>
      <w:r w:rsidR="009D0D61">
        <w:rPr>
          <w:rFonts w:ascii="Times New Roman" w:hAnsi="Times New Roman"/>
          <w:bCs/>
        </w:rPr>
        <w:t xml:space="preserve">u </w:t>
      </w:r>
      <w:proofErr w:type="spellStart"/>
      <w:r w:rsidR="009D0D61">
        <w:rPr>
          <w:rFonts w:ascii="Times New Roman" w:hAnsi="Times New Roman"/>
          <w:bCs/>
        </w:rPr>
        <w:t>reciklažnog</w:t>
      </w:r>
      <w:proofErr w:type="spellEnd"/>
      <w:r w:rsidR="009D0D61">
        <w:rPr>
          <w:rFonts w:ascii="Times New Roman" w:hAnsi="Times New Roman"/>
          <w:bCs/>
        </w:rPr>
        <w:t xml:space="preserve"> dvorišta 3.147.996,59 kn</w:t>
      </w:r>
      <w:r w:rsidR="000F40A4" w:rsidRPr="001067CA">
        <w:rPr>
          <w:rFonts w:ascii="Times New Roman" w:hAnsi="Times New Roman"/>
          <w:bCs/>
        </w:rPr>
        <w:t xml:space="preserve"> i Ministarstvo znanosti program predškole </w:t>
      </w:r>
      <w:r w:rsidR="001067CA" w:rsidRPr="001067CA">
        <w:rPr>
          <w:rFonts w:ascii="Times New Roman" w:hAnsi="Times New Roman"/>
          <w:bCs/>
        </w:rPr>
        <w:t>27.040,00</w:t>
      </w:r>
      <w:r w:rsidR="000F40A4" w:rsidRPr="001067CA">
        <w:rPr>
          <w:rFonts w:ascii="Times New Roman" w:hAnsi="Times New Roman"/>
          <w:bCs/>
        </w:rPr>
        <w:t xml:space="preserve"> kn</w:t>
      </w:r>
      <w:r w:rsidR="009F7142" w:rsidRPr="001067CA">
        <w:rPr>
          <w:rFonts w:ascii="Times New Roman" w:hAnsi="Times New Roman"/>
          <w:bCs/>
        </w:rPr>
        <w:t>.</w:t>
      </w:r>
    </w:p>
    <w:p w:rsidR="00DA67A1" w:rsidRDefault="00AC6F2D" w:rsidP="008D26BA">
      <w:pPr>
        <w:numPr>
          <w:ilvl w:val="0"/>
          <w:numId w:val="1"/>
        </w:numPr>
        <w:spacing w:after="120"/>
        <w:ind w:left="1151" w:hanging="431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oznaka </w:t>
      </w:r>
      <w:r w:rsidR="00DA67A1">
        <w:rPr>
          <w:rFonts w:ascii="Times New Roman" w:hAnsi="Times New Roman"/>
          <w:bCs/>
        </w:rPr>
        <w:t>10</w:t>
      </w:r>
      <w:r w:rsidR="009D0D61">
        <w:rPr>
          <w:rFonts w:ascii="Times New Roman" w:hAnsi="Times New Roman"/>
          <w:bCs/>
        </w:rPr>
        <w:t>5</w:t>
      </w:r>
      <w:r w:rsidRPr="008B4AD1">
        <w:rPr>
          <w:rFonts w:ascii="Times New Roman" w:hAnsi="Times New Roman"/>
          <w:bCs/>
        </w:rPr>
        <w:t xml:space="preserve"> Prihodi po posebnim propisima ostvarenje </w:t>
      </w:r>
      <w:r w:rsidR="009D0D61">
        <w:rPr>
          <w:rFonts w:ascii="Times New Roman" w:hAnsi="Times New Roman"/>
          <w:bCs/>
        </w:rPr>
        <w:t>68,60%</w:t>
      </w:r>
      <w:r w:rsidR="00EC6F11" w:rsidRPr="008B4AD1">
        <w:rPr>
          <w:rFonts w:ascii="Times New Roman" w:hAnsi="Times New Roman"/>
          <w:bCs/>
        </w:rPr>
        <w:t xml:space="preserve"> u odnosu na 201</w:t>
      </w:r>
      <w:r w:rsidR="009D0D61">
        <w:rPr>
          <w:rFonts w:ascii="Times New Roman" w:hAnsi="Times New Roman"/>
          <w:bCs/>
        </w:rPr>
        <w:t>7</w:t>
      </w:r>
      <w:r w:rsidR="00EC6F11" w:rsidRPr="008B4AD1">
        <w:rPr>
          <w:rFonts w:ascii="Times New Roman" w:hAnsi="Times New Roman"/>
          <w:bCs/>
        </w:rPr>
        <w:t>. godinu</w:t>
      </w:r>
      <w:r w:rsidR="009D0D61">
        <w:rPr>
          <w:rFonts w:ascii="Times New Roman" w:hAnsi="Times New Roman"/>
          <w:bCs/>
        </w:rPr>
        <w:t>, jer je opala naplata potraživanja za komunalnu naknadu i doprinose.</w:t>
      </w:r>
    </w:p>
    <w:p w:rsidR="005670E4" w:rsidRPr="008B4AD1" w:rsidRDefault="006967ED" w:rsidP="008D26BA">
      <w:pPr>
        <w:numPr>
          <w:ilvl w:val="0"/>
          <w:numId w:val="1"/>
        </w:numPr>
        <w:spacing w:after="120"/>
        <w:ind w:left="1151" w:hanging="431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lastRenderedPageBreak/>
        <w:t>AOP oznaka 1</w:t>
      </w:r>
      <w:r w:rsidR="00DA67A1">
        <w:rPr>
          <w:rFonts w:ascii="Times New Roman" w:hAnsi="Times New Roman"/>
          <w:bCs/>
        </w:rPr>
        <w:t>2</w:t>
      </w:r>
      <w:r w:rsidR="009D0D61">
        <w:rPr>
          <w:rFonts w:ascii="Times New Roman" w:hAnsi="Times New Roman"/>
          <w:bCs/>
        </w:rPr>
        <w:t>3</w:t>
      </w:r>
      <w:r w:rsidRPr="008B4AD1">
        <w:rPr>
          <w:rFonts w:ascii="Times New Roman" w:hAnsi="Times New Roman"/>
          <w:bCs/>
        </w:rPr>
        <w:t xml:space="preserve"> tekuće donacije, jesu uplate sponzora za kulturnu manifestaciju Šokačko sijelo </w:t>
      </w:r>
      <w:r w:rsidR="009D0D61">
        <w:rPr>
          <w:rFonts w:ascii="Times New Roman" w:hAnsi="Times New Roman"/>
          <w:bCs/>
        </w:rPr>
        <w:t>2018</w:t>
      </w:r>
      <w:r w:rsidR="005670E4" w:rsidRPr="008B4AD1">
        <w:rPr>
          <w:rFonts w:ascii="Times New Roman" w:hAnsi="Times New Roman"/>
          <w:bCs/>
        </w:rPr>
        <w:t>.</w:t>
      </w:r>
    </w:p>
    <w:p w:rsidR="00AC6F2D" w:rsidRPr="008B4AD1" w:rsidRDefault="00AC6F2D" w:rsidP="008D26BA">
      <w:pPr>
        <w:numPr>
          <w:ilvl w:val="0"/>
          <w:numId w:val="1"/>
        </w:numPr>
        <w:spacing w:after="120"/>
        <w:ind w:left="1151" w:hanging="431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>AOP oznaka 1</w:t>
      </w:r>
      <w:r w:rsidR="00DA67A1">
        <w:rPr>
          <w:rFonts w:ascii="Times New Roman" w:hAnsi="Times New Roman"/>
          <w:bCs/>
        </w:rPr>
        <w:t>4</w:t>
      </w:r>
      <w:r w:rsidR="009D0D61">
        <w:rPr>
          <w:rFonts w:ascii="Times New Roman" w:hAnsi="Times New Roman"/>
          <w:bCs/>
        </w:rPr>
        <w:t>8</w:t>
      </w:r>
      <w:r w:rsidRPr="008B4AD1">
        <w:rPr>
          <w:rFonts w:ascii="Times New Roman" w:hAnsi="Times New Roman"/>
          <w:bCs/>
        </w:rPr>
        <w:t xml:space="preserve"> RASHODI POSLOVANJA </w:t>
      </w:r>
      <w:r w:rsidR="009D0D61">
        <w:rPr>
          <w:rFonts w:ascii="Times New Roman" w:hAnsi="Times New Roman"/>
          <w:bCs/>
        </w:rPr>
        <w:t>veći</w:t>
      </w:r>
      <w:r w:rsidR="00DA67A1">
        <w:rPr>
          <w:rFonts w:ascii="Times New Roman" w:hAnsi="Times New Roman"/>
          <w:bCs/>
        </w:rPr>
        <w:t xml:space="preserve"> su</w:t>
      </w:r>
      <w:r w:rsidR="00AA23EF" w:rsidRPr="008B4AD1">
        <w:rPr>
          <w:rFonts w:ascii="Times New Roman" w:hAnsi="Times New Roman"/>
          <w:bCs/>
        </w:rPr>
        <w:t xml:space="preserve"> </w:t>
      </w:r>
      <w:r w:rsidR="00EC6F11" w:rsidRPr="008B4AD1">
        <w:rPr>
          <w:rFonts w:ascii="Times New Roman" w:hAnsi="Times New Roman"/>
          <w:bCs/>
        </w:rPr>
        <w:t>u odnosu na 201</w:t>
      </w:r>
      <w:r w:rsidR="009D0D61">
        <w:rPr>
          <w:rFonts w:ascii="Times New Roman" w:hAnsi="Times New Roman"/>
          <w:bCs/>
        </w:rPr>
        <w:t>7</w:t>
      </w:r>
      <w:r w:rsidR="00EC6F11" w:rsidRPr="008B4AD1">
        <w:rPr>
          <w:rFonts w:ascii="Times New Roman" w:hAnsi="Times New Roman"/>
          <w:bCs/>
        </w:rPr>
        <w:t xml:space="preserve">. godinu indeks </w:t>
      </w:r>
      <w:r w:rsidR="009D0D61">
        <w:rPr>
          <w:rFonts w:ascii="Times New Roman" w:hAnsi="Times New Roman"/>
          <w:bCs/>
        </w:rPr>
        <w:t>164,80</w:t>
      </w:r>
      <w:r w:rsidR="00EC6F11" w:rsidRPr="008B4AD1">
        <w:rPr>
          <w:rFonts w:ascii="Times New Roman" w:hAnsi="Times New Roman"/>
          <w:bCs/>
        </w:rPr>
        <w:t xml:space="preserve"> %</w:t>
      </w:r>
      <w:r w:rsidRPr="008B4AD1">
        <w:rPr>
          <w:rFonts w:ascii="Times New Roman" w:hAnsi="Times New Roman"/>
          <w:bCs/>
        </w:rPr>
        <w:t>.</w:t>
      </w:r>
    </w:p>
    <w:p w:rsidR="00AA23EF" w:rsidRPr="008B4AD1" w:rsidRDefault="00AA23EF" w:rsidP="008D26BA">
      <w:pPr>
        <w:numPr>
          <w:ilvl w:val="0"/>
          <w:numId w:val="1"/>
        </w:numPr>
        <w:spacing w:after="120"/>
        <w:ind w:left="1151" w:hanging="431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>AOP 1</w:t>
      </w:r>
      <w:r w:rsidR="00DA67A1">
        <w:rPr>
          <w:rFonts w:ascii="Times New Roman" w:hAnsi="Times New Roman"/>
          <w:bCs/>
        </w:rPr>
        <w:t>48</w:t>
      </w:r>
      <w:r w:rsidRPr="008B4AD1">
        <w:rPr>
          <w:rFonts w:ascii="Times New Roman" w:hAnsi="Times New Roman"/>
          <w:bCs/>
        </w:rPr>
        <w:t xml:space="preserve"> rashodi za zaposlene su </w:t>
      </w:r>
      <w:r w:rsidR="009D0D61">
        <w:rPr>
          <w:rFonts w:ascii="Times New Roman" w:hAnsi="Times New Roman"/>
          <w:bCs/>
        </w:rPr>
        <w:t xml:space="preserve">veći u odnosu na 2017. godinu, </w:t>
      </w:r>
      <w:r w:rsidR="00DA0851">
        <w:rPr>
          <w:rFonts w:ascii="Times New Roman" w:hAnsi="Times New Roman"/>
          <w:bCs/>
        </w:rPr>
        <w:t xml:space="preserve">zbog povećanja broja djelatnika, 52 žene program zaželi, te dvije grupe javnih radovi ukupno zaposlenih na 6 mjeseci </w:t>
      </w:r>
      <w:r w:rsidR="00441F5D">
        <w:rPr>
          <w:rFonts w:ascii="Times New Roman" w:hAnsi="Times New Roman"/>
          <w:bCs/>
        </w:rPr>
        <w:t>64 djelatnika.</w:t>
      </w:r>
    </w:p>
    <w:p w:rsidR="008C4CF0" w:rsidRDefault="00343961" w:rsidP="008D26BA">
      <w:pPr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>AOP oznaka 1</w:t>
      </w:r>
      <w:r w:rsidR="00DA67A1">
        <w:rPr>
          <w:rFonts w:ascii="Times New Roman" w:hAnsi="Times New Roman"/>
          <w:bCs/>
        </w:rPr>
        <w:t>60</w:t>
      </w:r>
      <w:r w:rsidRPr="008B4AD1">
        <w:rPr>
          <w:rFonts w:ascii="Times New Roman" w:hAnsi="Times New Roman"/>
          <w:bCs/>
        </w:rPr>
        <w:t xml:space="preserve"> materijalni rashodi</w:t>
      </w:r>
      <w:r w:rsidR="006271BB" w:rsidRPr="008B4AD1">
        <w:rPr>
          <w:rFonts w:ascii="Times New Roman" w:hAnsi="Times New Roman"/>
          <w:bCs/>
        </w:rPr>
        <w:t xml:space="preserve"> </w:t>
      </w:r>
      <w:r w:rsidR="00DA0851">
        <w:rPr>
          <w:rFonts w:ascii="Times New Roman" w:hAnsi="Times New Roman"/>
          <w:bCs/>
        </w:rPr>
        <w:t xml:space="preserve">su povećani, i to na tekućem i investicijskom održavanju </w:t>
      </w:r>
      <w:r w:rsidR="00441F5D">
        <w:rPr>
          <w:rFonts w:ascii="Times New Roman" w:hAnsi="Times New Roman"/>
          <w:bCs/>
        </w:rPr>
        <w:t>261,90%</w:t>
      </w:r>
    </w:p>
    <w:p w:rsidR="00441F5D" w:rsidRPr="00441F5D" w:rsidRDefault="00441F5D" w:rsidP="00441F5D">
      <w:pPr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oznaka </w:t>
      </w:r>
      <w:r>
        <w:rPr>
          <w:rFonts w:ascii="Times New Roman" w:hAnsi="Times New Roman"/>
          <w:bCs/>
        </w:rPr>
        <w:t>246</w:t>
      </w:r>
      <w:r w:rsidRPr="008B4AD1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pomoći građanima</w:t>
      </w:r>
      <w:r w:rsidRPr="008B4AD1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su povećani, 162,40%.</w:t>
      </w:r>
    </w:p>
    <w:p w:rsidR="008C4CF0" w:rsidRDefault="008C4CF0" w:rsidP="008D26BA">
      <w:pPr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AOPM oznaka 234 Prijenosi proračunskim korisnicima iz nadležnog proračuna za financiranje redovne djelatnosti 201</w:t>
      </w:r>
      <w:r w:rsidR="00441F5D">
        <w:rPr>
          <w:rFonts w:ascii="Times New Roman" w:hAnsi="Times New Roman"/>
          <w:bCs/>
        </w:rPr>
        <w:t>7</w:t>
      </w:r>
      <w:r>
        <w:rPr>
          <w:rFonts w:ascii="Times New Roman" w:hAnsi="Times New Roman"/>
          <w:bCs/>
        </w:rPr>
        <w:t>. godina 5.</w:t>
      </w:r>
      <w:r w:rsidR="00441F5D">
        <w:rPr>
          <w:rFonts w:ascii="Times New Roman" w:hAnsi="Times New Roman"/>
          <w:bCs/>
        </w:rPr>
        <w:t>504.705</w:t>
      </w:r>
      <w:r>
        <w:rPr>
          <w:rFonts w:ascii="Times New Roman" w:hAnsi="Times New Roman"/>
          <w:bCs/>
        </w:rPr>
        <w:t xml:space="preserve"> kn, 201</w:t>
      </w:r>
      <w:r w:rsidR="00441F5D">
        <w:rPr>
          <w:rFonts w:ascii="Times New Roman" w:hAnsi="Times New Roman"/>
          <w:bCs/>
        </w:rPr>
        <w:t>8</w:t>
      </w:r>
      <w:r>
        <w:rPr>
          <w:rFonts w:ascii="Times New Roman" w:hAnsi="Times New Roman"/>
          <w:bCs/>
        </w:rPr>
        <w:t xml:space="preserve">. godina </w:t>
      </w:r>
      <w:r w:rsidR="00441F5D">
        <w:rPr>
          <w:rFonts w:ascii="Times New Roman" w:hAnsi="Times New Roman"/>
          <w:bCs/>
        </w:rPr>
        <w:t>6.583.796</w:t>
      </w:r>
      <w:r>
        <w:rPr>
          <w:rFonts w:ascii="Times New Roman" w:hAnsi="Times New Roman"/>
          <w:bCs/>
        </w:rPr>
        <w:t xml:space="preserve"> kn.</w:t>
      </w:r>
    </w:p>
    <w:p w:rsidR="00A33BC0" w:rsidRPr="008B4AD1" w:rsidRDefault="00AC6F2D" w:rsidP="008D26BA">
      <w:pPr>
        <w:numPr>
          <w:ilvl w:val="0"/>
          <w:numId w:val="1"/>
        </w:numPr>
        <w:spacing w:after="120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>AOP oznaka 2</w:t>
      </w:r>
      <w:r w:rsidR="00685059">
        <w:rPr>
          <w:rFonts w:ascii="Times New Roman" w:hAnsi="Times New Roman"/>
          <w:bCs/>
        </w:rPr>
        <w:t>8</w:t>
      </w:r>
      <w:r w:rsidR="00441F5D">
        <w:rPr>
          <w:rFonts w:ascii="Times New Roman" w:hAnsi="Times New Roman"/>
          <w:bCs/>
        </w:rPr>
        <w:t>9</w:t>
      </w:r>
      <w:r w:rsidRPr="008B4AD1">
        <w:rPr>
          <w:rFonts w:ascii="Times New Roman" w:hAnsi="Times New Roman"/>
          <w:bCs/>
        </w:rPr>
        <w:t xml:space="preserve"> Prihodi od prodaje nefinancijske imovine</w:t>
      </w:r>
      <w:r w:rsidR="00EC6F11" w:rsidRPr="008B4AD1">
        <w:rPr>
          <w:rFonts w:ascii="Times New Roman" w:hAnsi="Times New Roman"/>
          <w:bCs/>
        </w:rPr>
        <w:t xml:space="preserve">, prodaja poljoprivrednog zemljišta </w:t>
      </w:r>
      <w:r w:rsidR="00441F5D">
        <w:rPr>
          <w:rFonts w:ascii="Times New Roman" w:hAnsi="Times New Roman"/>
          <w:bCs/>
        </w:rPr>
        <w:t>263.685,43</w:t>
      </w:r>
      <w:r w:rsidR="00EC6F11" w:rsidRPr="008B4AD1">
        <w:rPr>
          <w:rFonts w:ascii="Times New Roman" w:hAnsi="Times New Roman"/>
          <w:bCs/>
        </w:rPr>
        <w:t xml:space="preserve"> kn</w:t>
      </w:r>
      <w:r w:rsidR="00CD3337" w:rsidRPr="008B4AD1">
        <w:rPr>
          <w:rFonts w:ascii="Times New Roman" w:hAnsi="Times New Roman"/>
          <w:bCs/>
        </w:rPr>
        <w:t>,</w:t>
      </w:r>
      <w:r w:rsidR="00EC6F11" w:rsidRPr="008B4AD1">
        <w:rPr>
          <w:rFonts w:ascii="Times New Roman" w:hAnsi="Times New Roman"/>
          <w:bCs/>
        </w:rPr>
        <w:t xml:space="preserve"> građevinsko zemljište </w:t>
      </w:r>
      <w:r w:rsidR="00685059">
        <w:rPr>
          <w:rFonts w:ascii="Times New Roman" w:hAnsi="Times New Roman"/>
          <w:bCs/>
        </w:rPr>
        <w:t>1</w:t>
      </w:r>
      <w:r w:rsidR="002A419C" w:rsidRPr="008B4AD1">
        <w:rPr>
          <w:rFonts w:ascii="Times New Roman" w:hAnsi="Times New Roman"/>
          <w:bCs/>
        </w:rPr>
        <w:t>.</w:t>
      </w:r>
      <w:r w:rsidR="00441F5D">
        <w:rPr>
          <w:rFonts w:ascii="Times New Roman" w:hAnsi="Times New Roman"/>
          <w:bCs/>
        </w:rPr>
        <w:t>200</w:t>
      </w:r>
      <w:r w:rsidR="00CD3337" w:rsidRPr="008B4AD1">
        <w:rPr>
          <w:rFonts w:ascii="Times New Roman" w:hAnsi="Times New Roman"/>
          <w:bCs/>
        </w:rPr>
        <w:t>,</w:t>
      </w:r>
      <w:r w:rsidR="00685059">
        <w:rPr>
          <w:rFonts w:ascii="Times New Roman" w:hAnsi="Times New Roman"/>
          <w:bCs/>
        </w:rPr>
        <w:t>00</w:t>
      </w:r>
      <w:r w:rsidR="002A419C" w:rsidRPr="008B4AD1">
        <w:rPr>
          <w:rFonts w:ascii="Times New Roman" w:hAnsi="Times New Roman"/>
          <w:bCs/>
        </w:rPr>
        <w:t xml:space="preserve"> kn</w:t>
      </w:r>
      <w:r w:rsidR="00CD3337" w:rsidRPr="008B4AD1">
        <w:rPr>
          <w:rFonts w:ascii="Times New Roman" w:hAnsi="Times New Roman"/>
          <w:bCs/>
        </w:rPr>
        <w:t>,</w:t>
      </w:r>
      <w:r w:rsidR="00A33BC0" w:rsidRPr="008B4AD1">
        <w:rPr>
          <w:rFonts w:ascii="Times New Roman" w:hAnsi="Times New Roman"/>
          <w:bCs/>
        </w:rPr>
        <w:t xml:space="preserve"> </w:t>
      </w:r>
      <w:r w:rsidR="002A419C" w:rsidRPr="008B4AD1">
        <w:rPr>
          <w:rFonts w:ascii="Times New Roman" w:hAnsi="Times New Roman"/>
          <w:bCs/>
        </w:rPr>
        <w:t xml:space="preserve">prihodi od prodaje stanova </w:t>
      </w:r>
      <w:r w:rsidR="00441F5D">
        <w:rPr>
          <w:rFonts w:ascii="Times New Roman" w:hAnsi="Times New Roman"/>
          <w:bCs/>
        </w:rPr>
        <w:t>192.041,76</w:t>
      </w:r>
      <w:r w:rsidR="002A419C" w:rsidRPr="008B4AD1">
        <w:rPr>
          <w:rFonts w:ascii="Times New Roman" w:hAnsi="Times New Roman"/>
          <w:bCs/>
        </w:rPr>
        <w:t xml:space="preserve"> kn</w:t>
      </w:r>
      <w:r w:rsidR="00CD3337" w:rsidRPr="008B4AD1">
        <w:rPr>
          <w:rFonts w:ascii="Times New Roman" w:hAnsi="Times New Roman"/>
          <w:bCs/>
        </w:rPr>
        <w:t xml:space="preserve"> i prodaja </w:t>
      </w:r>
      <w:r w:rsidR="009D645C">
        <w:rPr>
          <w:rFonts w:ascii="Times New Roman" w:hAnsi="Times New Roman"/>
          <w:bCs/>
        </w:rPr>
        <w:t>službenog automobila 111.665,80</w:t>
      </w:r>
      <w:r w:rsidR="00685059">
        <w:rPr>
          <w:rFonts w:ascii="Times New Roman" w:hAnsi="Times New Roman"/>
          <w:bCs/>
        </w:rPr>
        <w:t xml:space="preserve"> kn</w:t>
      </w:r>
      <w:r w:rsidR="002A419C" w:rsidRPr="008B4AD1">
        <w:rPr>
          <w:rFonts w:ascii="Times New Roman" w:hAnsi="Times New Roman"/>
          <w:bCs/>
        </w:rPr>
        <w:t>.</w:t>
      </w:r>
    </w:p>
    <w:p w:rsidR="00A33BC0" w:rsidRPr="008B4AD1" w:rsidRDefault="00C2751F" w:rsidP="008D26BA">
      <w:pPr>
        <w:numPr>
          <w:ilvl w:val="0"/>
          <w:numId w:val="1"/>
        </w:numPr>
        <w:spacing w:after="120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oznaka </w:t>
      </w:r>
      <w:r w:rsidR="00A33BC0" w:rsidRPr="008B4AD1">
        <w:rPr>
          <w:rFonts w:ascii="Times New Roman" w:hAnsi="Times New Roman"/>
          <w:bCs/>
        </w:rPr>
        <w:t>3</w:t>
      </w:r>
      <w:r w:rsidR="009D645C">
        <w:rPr>
          <w:rFonts w:ascii="Times New Roman" w:hAnsi="Times New Roman"/>
          <w:bCs/>
        </w:rPr>
        <w:t>41</w:t>
      </w:r>
      <w:r w:rsidRPr="008B4AD1">
        <w:rPr>
          <w:rFonts w:ascii="Times New Roman" w:hAnsi="Times New Roman"/>
          <w:bCs/>
        </w:rPr>
        <w:t xml:space="preserve"> Rashodi za nabavu nefinancijske imovine </w:t>
      </w:r>
      <w:r w:rsidR="00BD090C">
        <w:rPr>
          <w:rFonts w:ascii="Times New Roman" w:hAnsi="Times New Roman"/>
          <w:bCs/>
        </w:rPr>
        <w:t xml:space="preserve">znatno su </w:t>
      </w:r>
      <w:r w:rsidR="009D645C">
        <w:rPr>
          <w:rFonts w:ascii="Times New Roman" w:hAnsi="Times New Roman"/>
          <w:bCs/>
        </w:rPr>
        <w:t>manji</w:t>
      </w:r>
      <w:r w:rsidR="00A33BC0" w:rsidRPr="008B4AD1">
        <w:rPr>
          <w:rFonts w:ascii="Times New Roman" w:hAnsi="Times New Roman"/>
          <w:bCs/>
        </w:rPr>
        <w:t xml:space="preserve"> u odnosu na 201</w:t>
      </w:r>
      <w:r w:rsidR="009D645C">
        <w:rPr>
          <w:rFonts w:ascii="Times New Roman" w:hAnsi="Times New Roman"/>
          <w:bCs/>
        </w:rPr>
        <w:t>7</w:t>
      </w:r>
      <w:r w:rsidR="00A33BC0" w:rsidRPr="008B4AD1">
        <w:rPr>
          <w:rFonts w:ascii="Times New Roman" w:hAnsi="Times New Roman"/>
          <w:bCs/>
        </w:rPr>
        <w:t xml:space="preserve">. godinu indeks </w:t>
      </w:r>
      <w:r w:rsidR="009D645C">
        <w:rPr>
          <w:rFonts w:ascii="Times New Roman" w:hAnsi="Times New Roman"/>
          <w:bCs/>
        </w:rPr>
        <w:t>32,90</w:t>
      </w:r>
      <w:r w:rsidR="00A33BC0" w:rsidRPr="008B4AD1">
        <w:rPr>
          <w:rFonts w:ascii="Times New Roman" w:hAnsi="Times New Roman"/>
          <w:bCs/>
        </w:rPr>
        <w:t xml:space="preserve"> %.</w:t>
      </w:r>
    </w:p>
    <w:p w:rsidR="006967ED" w:rsidRPr="008B4AD1" w:rsidRDefault="006967ED" w:rsidP="008D26BA">
      <w:pPr>
        <w:numPr>
          <w:ilvl w:val="0"/>
          <w:numId w:val="1"/>
        </w:numPr>
        <w:spacing w:after="120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</w:t>
      </w:r>
      <w:r w:rsidR="00BD090C">
        <w:rPr>
          <w:rFonts w:ascii="Times New Roman" w:hAnsi="Times New Roman"/>
          <w:bCs/>
        </w:rPr>
        <w:t>40</w:t>
      </w:r>
      <w:r w:rsidR="009D645C">
        <w:rPr>
          <w:rFonts w:ascii="Times New Roman" w:hAnsi="Times New Roman"/>
          <w:bCs/>
        </w:rPr>
        <w:t>2</w:t>
      </w:r>
      <w:r w:rsidRPr="008B4AD1">
        <w:rPr>
          <w:rFonts w:ascii="Times New Roman" w:hAnsi="Times New Roman"/>
          <w:bCs/>
        </w:rPr>
        <w:t xml:space="preserve"> Obračunati prihodi od nefinancijske imovine, odnosi se na potraživanja od prodaje </w:t>
      </w:r>
      <w:r w:rsidR="00A33BC0" w:rsidRPr="008B4AD1">
        <w:rPr>
          <w:rFonts w:ascii="Times New Roman" w:hAnsi="Times New Roman"/>
          <w:bCs/>
        </w:rPr>
        <w:t xml:space="preserve">poljoprivrednog, </w:t>
      </w:r>
      <w:r w:rsidRPr="008B4AD1">
        <w:rPr>
          <w:rFonts w:ascii="Times New Roman" w:hAnsi="Times New Roman"/>
          <w:bCs/>
        </w:rPr>
        <w:t>građevinskog zemljišta i potraživanja od prodaje stanova.</w:t>
      </w:r>
    </w:p>
    <w:p w:rsidR="002A470A" w:rsidRPr="008B4AD1" w:rsidRDefault="00C2751F" w:rsidP="008D26BA">
      <w:pPr>
        <w:numPr>
          <w:ilvl w:val="0"/>
          <w:numId w:val="1"/>
        </w:numPr>
        <w:spacing w:after="120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oznaka </w:t>
      </w:r>
      <w:r w:rsidR="00BD090C">
        <w:rPr>
          <w:rFonts w:ascii="Times New Roman" w:hAnsi="Times New Roman"/>
          <w:bCs/>
        </w:rPr>
        <w:t>408</w:t>
      </w:r>
      <w:r w:rsidRPr="008B4AD1">
        <w:rPr>
          <w:rFonts w:ascii="Times New Roman" w:hAnsi="Times New Roman"/>
          <w:bCs/>
        </w:rPr>
        <w:t xml:space="preserve"> Primici od financijske imovine i zaduživanja</w:t>
      </w:r>
      <w:r w:rsidR="002A470A" w:rsidRPr="008B4AD1">
        <w:rPr>
          <w:rFonts w:ascii="Times New Roman" w:hAnsi="Times New Roman"/>
          <w:bCs/>
        </w:rPr>
        <w:t xml:space="preserve"> odnosi se na primitke od povrat</w:t>
      </w:r>
      <w:r w:rsidR="002A419C" w:rsidRPr="008B4AD1">
        <w:rPr>
          <w:rFonts w:ascii="Times New Roman" w:hAnsi="Times New Roman"/>
          <w:bCs/>
        </w:rPr>
        <w:t>a</w:t>
      </w:r>
      <w:r w:rsidR="002A470A" w:rsidRPr="008B4AD1">
        <w:rPr>
          <w:rFonts w:ascii="Times New Roman" w:hAnsi="Times New Roman"/>
          <w:bCs/>
        </w:rPr>
        <w:t xml:space="preserve"> studentskih kredita </w:t>
      </w:r>
      <w:r w:rsidR="009D645C">
        <w:rPr>
          <w:rFonts w:ascii="Times New Roman" w:hAnsi="Times New Roman"/>
          <w:bCs/>
        </w:rPr>
        <w:t>16.475,00</w:t>
      </w:r>
      <w:r w:rsidR="002A470A" w:rsidRPr="008B4AD1">
        <w:rPr>
          <w:rFonts w:ascii="Times New Roman" w:hAnsi="Times New Roman"/>
          <w:bCs/>
        </w:rPr>
        <w:t xml:space="preserve"> kn</w:t>
      </w:r>
      <w:r w:rsidR="00BD090C">
        <w:rPr>
          <w:rFonts w:ascii="Times New Roman" w:hAnsi="Times New Roman"/>
          <w:bCs/>
        </w:rPr>
        <w:t xml:space="preserve"> i dugoročni kredit kod </w:t>
      </w:r>
      <w:r w:rsidR="009D645C">
        <w:rPr>
          <w:rFonts w:ascii="Times New Roman" w:hAnsi="Times New Roman"/>
          <w:bCs/>
        </w:rPr>
        <w:t xml:space="preserve">HPB </w:t>
      </w:r>
      <w:proofErr w:type="spellStart"/>
      <w:r w:rsidR="009D645C">
        <w:rPr>
          <w:rFonts w:ascii="Times New Roman" w:hAnsi="Times New Roman"/>
          <w:bCs/>
        </w:rPr>
        <w:t>d.d</w:t>
      </w:r>
      <w:proofErr w:type="spellEnd"/>
      <w:r w:rsidR="009D645C">
        <w:rPr>
          <w:rFonts w:ascii="Times New Roman" w:hAnsi="Times New Roman"/>
          <w:bCs/>
        </w:rPr>
        <w:t xml:space="preserve"> za refinanciranje 6.400.00,00 i za investicije</w:t>
      </w:r>
      <w:r w:rsidR="00BD090C">
        <w:rPr>
          <w:rFonts w:ascii="Times New Roman" w:hAnsi="Times New Roman"/>
          <w:bCs/>
        </w:rPr>
        <w:t xml:space="preserve"> u iznosu od </w:t>
      </w:r>
      <w:r w:rsidR="009D645C">
        <w:rPr>
          <w:rFonts w:ascii="Times New Roman" w:hAnsi="Times New Roman"/>
          <w:bCs/>
        </w:rPr>
        <w:t>12.000</w:t>
      </w:r>
      <w:r w:rsidR="00BD090C">
        <w:rPr>
          <w:rFonts w:ascii="Times New Roman" w:hAnsi="Times New Roman"/>
          <w:bCs/>
        </w:rPr>
        <w:t>.000 kn</w:t>
      </w:r>
      <w:r w:rsidR="009D645C">
        <w:rPr>
          <w:rFonts w:ascii="Times New Roman" w:hAnsi="Times New Roman"/>
          <w:bCs/>
        </w:rPr>
        <w:t>, u 2018 povućeno 2.321.979,85 kn, te leasing za novi auto 317.703,14 kn.</w:t>
      </w:r>
    </w:p>
    <w:p w:rsidR="009A2C3D" w:rsidRDefault="00C2751F" w:rsidP="008D26BA">
      <w:pPr>
        <w:numPr>
          <w:ilvl w:val="0"/>
          <w:numId w:val="1"/>
        </w:numPr>
        <w:spacing w:after="120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AOP </w:t>
      </w:r>
      <w:r w:rsidR="009A2C3D">
        <w:rPr>
          <w:rFonts w:ascii="Times New Roman" w:hAnsi="Times New Roman"/>
          <w:bCs/>
        </w:rPr>
        <w:t>519</w:t>
      </w:r>
      <w:r w:rsidRPr="008B4AD1">
        <w:rPr>
          <w:rFonts w:ascii="Times New Roman" w:hAnsi="Times New Roman"/>
          <w:bCs/>
        </w:rPr>
        <w:t xml:space="preserve"> Izdaci za financijsku imovinu i otplate zajmova </w:t>
      </w:r>
      <w:r w:rsidR="009D645C">
        <w:rPr>
          <w:rFonts w:ascii="Times New Roman" w:hAnsi="Times New Roman"/>
          <w:bCs/>
        </w:rPr>
        <w:t>8.116.257,00</w:t>
      </w:r>
      <w:r w:rsidR="002A470A" w:rsidRPr="008B4AD1">
        <w:rPr>
          <w:rFonts w:ascii="Times New Roman" w:hAnsi="Times New Roman"/>
          <w:bCs/>
        </w:rPr>
        <w:t xml:space="preserve"> kn</w:t>
      </w:r>
      <w:r w:rsidR="009A2C3D">
        <w:rPr>
          <w:rFonts w:ascii="Times New Roman" w:hAnsi="Times New Roman"/>
          <w:bCs/>
        </w:rPr>
        <w:t xml:space="preserve"> indeks ostvarenja u odnosu na 201</w:t>
      </w:r>
      <w:r w:rsidR="009D645C">
        <w:rPr>
          <w:rFonts w:ascii="Times New Roman" w:hAnsi="Times New Roman"/>
          <w:bCs/>
        </w:rPr>
        <w:t>7</w:t>
      </w:r>
      <w:r w:rsidR="009A2C3D">
        <w:rPr>
          <w:rFonts w:ascii="Times New Roman" w:hAnsi="Times New Roman"/>
          <w:bCs/>
        </w:rPr>
        <w:t xml:space="preserve">. godinu </w:t>
      </w:r>
      <w:r w:rsidR="009D645C">
        <w:rPr>
          <w:rFonts w:ascii="Times New Roman" w:hAnsi="Times New Roman"/>
          <w:bCs/>
        </w:rPr>
        <w:t>389,40</w:t>
      </w:r>
      <w:r w:rsidR="009A2C3D">
        <w:rPr>
          <w:rFonts w:ascii="Times New Roman" w:hAnsi="Times New Roman"/>
          <w:bCs/>
        </w:rPr>
        <w:t xml:space="preserve"> %</w:t>
      </w:r>
      <w:r w:rsidR="00CD3337" w:rsidRPr="008B4AD1">
        <w:rPr>
          <w:rFonts w:ascii="Times New Roman" w:hAnsi="Times New Roman"/>
          <w:bCs/>
        </w:rPr>
        <w:t xml:space="preserve">, </w:t>
      </w:r>
      <w:r w:rsidR="009D645C">
        <w:rPr>
          <w:rFonts w:ascii="Times New Roman" w:hAnsi="Times New Roman"/>
          <w:bCs/>
        </w:rPr>
        <w:t>jer su zatvoreni krediti HPB d.d. i Croatia banka d.d.</w:t>
      </w:r>
    </w:p>
    <w:p w:rsidR="00C4069C" w:rsidRPr="002A65FA" w:rsidRDefault="006967ED" w:rsidP="008D26BA">
      <w:pPr>
        <w:numPr>
          <w:ilvl w:val="0"/>
          <w:numId w:val="1"/>
        </w:numPr>
        <w:spacing w:after="120"/>
        <w:jc w:val="both"/>
        <w:rPr>
          <w:rFonts w:ascii="Times New Roman" w:hAnsi="Times New Roman"/>
          <w:b/>
          <w:bCs/>
          <w:u w:val="single"/>
          <w:shd w:val="clear" w:color="auto" w:fill="E6E6E6"/>
        </w:rPr>
      </w:pPr>
      <w:r w:rsidRPr="002A65FA">
        <w:rPr>
          <w:rFonts w:ascii="Times New Roman" w:hAnsi="Times New Roman"/>
          <w:b/>
          <w:bCs/>
          <w:u w:val="single"/>
          <w:shd w:val="clear" w:color="auto" w:fill="E6E6E6"/>
        </w:rPr>
        <w:t xml:space="preserve">FINANCIJSKI REZULTAT AOP </w:t>
      </w:r>
      <w:r w:rsidR="009A2C3D">
        <w:rPr>
          <w:rFonts w:ascii="Times New Roman" w:hAnsi="Times New Roman"/>
          <w:b/>
          <w:bCs/>
          <w:u w:val="single"/>
          <w:shd w:val="clear" w:color="auto" w:fill="E6E6E6"/>
        </w:rPr>
        <w:t>6</w:t>
      </w:r>
      <w:r w:rsidR="005E784C">
        <w:rPr>
          <w:rFonts w:ascii="Times New Roman" w:hAnsi="Times New Roman"/>
          <w:b/>
          <w:bCs/>
          <w:u w:val="single"/>
          <w:shd w:val="clear" w:color="auto" w:fill="E6E6E6"/>
        </w:rPr>
        <w:t>29</w:t>
      </w:r>
      <w:r w:rsidRPr="002A65FA">
        <w:rPr>
          <w:rFonts w:ascii="Times New Roman" w:hAnsi="Times New Roman"/>
          <w:b/>
          <w:bCs/>
          <w:u w:val="single"/>
          <w:shd w:val="clear" w:color="auto" w:fill="E6E6E6"/>
        </w:rPr>
        <w:t xml:space="preserve"> do </w:t>
      </w:r>
      <w:r w:rsidR="002A470A">
        <w:rPr>
          <w:rFonts w:ascii="Times New Roman" w:hAnsi="Times New Roman"/>
          <w:b/>
          <w:bCs/>
          <w:u w:val="single"/>
          <w:shd w:val="clear" w:color="auto" w:fill="E6E6E6"/>
        </w:rPr>
        <w:t>6</w:t>
      </w:r>
      <w:r w:rsidR="009A2C3D">
        <w:rPr>
          <w:rFonts w:ascii="Times New Roman" w:hAnsi="Times New Roman"/>
          <w:b/>
          <w:bCs/>
          <w:u w:val="single"/>
          <w:shd w:val="clear" w:color="auto" w:fill="E6E6E6"/>
        </w:rPr>
        <w:t>3</w:t>
      </w:r>
      <w:r w:rsidR="005E784C">
        <w:rPr>
          <w:rFonts w:ascii="Times New Roman" w:hAnsi="Times New Roman"/>
          <w:b/>
          <w:bCs/>
          <w:u w:val="single"/>
          <w:shd w:val="clear" w:color="auto" w:fill="E6E6E6"/>
        </w:rPr>
        <w:t>6</w:t>
      </w:r>
      <w:r w:rsidRPr="002A65FA">
        <w:rPr>
          <w:rFonts w:ascii="Times New Roman" w:hAnsi="Times New Roman"/>
          <w:b/>
          <w:bCs/>
          <w:u w:val="single"/>
          <w:shd w:val="clear" w:color="auto" w:fill="E6E6E6"/>
        </w:rPr>
        <w:t xml:space="preserve">. UKUPNI PRIHODI I PRIMICI iznose </w:t>
      </w:r>
      <w:r w:rsidR="005E784C">
        <w:rPr>
          <w:rFonts w:ascii="Times New Roman" w:hAnsi="Times New Roman"/>
          <w:b/>
          <w:bCs/>
          <w:u w:val="single"/>
          <w:shd w:val="clear" w:color="auto" w:fill="E6E6E6"/>
        </w:rPr>
        <w:t>46.873.570</w:t>
      </w:r>
      <w:r w:rsidRPr="002A65FA">
        <w:rPr>
          <w:rFonts w:ascii="Times New Roman" w:hAnsi="Times New Roman"/>
          <w:b/>
          <w:bCs/>
          <w:u w:val="single"/>
          <w:shd w:val="clear" w:color="auto" w:fill="E6E6E6"/>
        </w:rPr>
        <w:t xml:space="preserve"> kn, UKUPNI RASHODI I IZDACI iznose </w:t>
      </w:r>
      <w:r w:rsidR="005E784C">
        <w:rPr>
          <w:rFonts w:ascii="Times New Roman" w:hAnsi="Times New Roman"/>
          <w:b/>
          <w:bCs/>
          <w:u w:val="single"/>
          <w:shd w:val="clear" w:color="auto" w:fill="E6E6E6"/>
        </w:rPr>
        <w:t>47.727.798</w:t>
      </w:r>
      <w:r w:rsidRPr="002A65FA">
        <w:rPr>
          <w:rFonts w:ascii="Times New Roman" w:hAnsi="Times New Roman"/>
          <w:b/>
          <w:bCs/>
          <w:u w:val="single"/>
          <w:shd w:val="clear" w:color="auto" w:fill="E6E6E6"/>
        </w:rPr>
        <w:t xml:space="preserve"> kn, </w:t>
      </w:r>
      <w:r w:rsidR="00B756F8">
        <w:rPr>
          <w:rFonts w:ascii="Times New Roman" w:hAnsi="Times New Roman"/>
          <w:b/>
          <w:bCs/>
          <w:u w:val="single"/>
          <w:shd w:val="clear" w:color="auto" w:fill="E6E6E6"/>
        </w:rPr>
        <w:t>VIŠAK</w:t>
      </w:r>
      <w:r w:rsidRPr="002A65FA">
        <w:rPr>
          <w:rFonts w:ascii="Times New Roman" w:hAnsi="Times New Roman"/>
          <w:b/>
          <w:bCs/>
          <w:u w:val="single"/>
          <w:shd w:val="clear" w:color="auto" w:fill="E6E6E6"/>
        </w:rPr>
        <w:t xml:space="preserve"> PRIHODA I PRIMITAKA</w:t>
      </w:r>
      <w:r w:rsidR="005E784C">
        <w:rPr>
          <w:rFonts w:ascii="Times New Roman" w:hAnsi="Times New Roman"/>
          <w:b/>
          <w:bCs/>
          <w:u w:val="single"/>
          <w:shd w:val="clear" w:color="auto" w:fill="E6E6E6"/>
        </w:rPr>
        <w:t xml:space="preserve"> u 2017 godini</w:t>
      </w:r>
      <w:r w:rsidRPr="002A65FA">
        <w:rPr>
          <w:rFonts w:ascii="Times New Roman" w:hAnsi="Times New Roman"/>
          <w:b/>
          <w:bCs/>
          <w:u w:val="single"/>
          <w:shd w:val="clear" w:color="auto" w:fill="E6E6E6"/>
        </w:rPr>
        <w:t xml:space="preserve"> =</w:t>
      </w:r>
      <w:r w:rsidR="005E784C">
        <w:rPr>
          <w:rFonts w:ascii="Times New Roman" w:hAnsi="Times New Roman"/>
          <w:b/>
          <w:bCs/>
          <w:u w:val="single"/>
          <w:shd w:val="clear" w:color="auto" w:fill="E6E6E6"/>
        </w:rPr>
        <w:t>3.707.068</w:t>
      </w:r>
      <w:r w:rsidRPr="002A65FA">
        <w:rPr>
          <w:rFonts w:ascii="Times New Roman" w:hAnsi="Times New Roman"/>
          <w:b/>
          <w:bCs/>
          <w:u w:val="single"/>
          <w:shd w:val="clear" w:color="auto" w:fill="E6E6E6"/>
        </w:rPr>
        <w:t xml:space="preserve"> kn, </w:t>
      </w:r>
      <w:r w:rsidR="00500D18">
        <w:rPr>
          <w:rFonts w:ascii="Times New Roman" w:hAnsi="Times New Roman"/>
          <w:b/>
          <w:bCs/>
          <w:u w:val="single"/>
          <w:shd w:val="clear" w:color="auto" w:fill="E6E6E6"/>
        </w:rPr>
        <w:t>Manjak</w:t>
      </w:r>
      <w:r w:rsidRPr="002A65FA">
        <w:rPr>
          <w:rFonts w:ascii="Times New Roman" w:hAnsi="Times New Roman"/>
          <w:b/>
          <w:bCs/>
          <w:u w:val="single"/>
          <w:shd w:val="clear" w:color="auto" w:fill="E6E6E6"/>
        </w:rPr>
        <w:t xml:space="preserve"> prihoda i primitaka 20</w:t>
      </w:r>
      <w:r w:rsidR="002A470A">
        <w:rPr>
          <w:rFonts w:ascii="Times New Roman" w:hAnsi="Times New Roman"/>
          <w:b/>
          <w:bCs/>
          <w:u w:val="single"/>
          <w:shd w:val="clear" w:color="auto" w:fill="E6E6E6"/>
        </w:rPr>
        <w:t>1</w:t>
      </w:r>
      <w:r w:rsidR="005E784C">
        <w:rPr>
          <w:rFonts w:ascii="Times New Roman" w:hAnsi="Times New Roman"/>
          <w:b/>
          <w:bCs/>
          <w:u w:val="single"/>
          <w:shd w:val="clear" w:color="auto" w:fill="E6E6E6"/>
        </w:rPr>
        <w:t>8</w:t>
      </w:r>
      <w:r w:rsidRPr="002A65FA">
        <w:rPr>
          <w:rFonts w:ascii="Times New Roman" w:hAnsi="Times New Roman"/>
          <w:b/>
          <w:bCs/>
          <w:u w:val="single"/>
          <w:shd w:val="clear" w:color="auto" w:fill="E6E6E6"/>
        </w:rPr>
        <w:t>. godine =</w:t>
      </w:r>
      <w:r w:rsidR="005E784C">
        <w:rPr>
          <w:rFonts w:ascii="Times New Roman" w:hAnsi="Times New Roman"/>
          <w:b/>
          <w:bCs/>
          <w:u w:val="single"/>
          <w:shd w:val="clear" w:color="auto" w:fill="E6E6E6"/>
        </w:rPr>
        <w:t>854.228</w:t>
      </w:r>
      <w:r w:rsidRPr="002A65FA">
        <w:rPr>
          <w:rFonts w:ascii="Times New Roman" w:hAnsi="Times New Roman"/>
          <w:b/>
          <w:bCs/>
          <w:u w:val="single"/>
          <w:shd w:val="clear" w:color="auto" w:fill="E6E6E6"/>
        </w:rPr>
        <w:t xml:space="preserve"> kn</w:t>
      </w:r>
      <w:r w:rsidR="00C4069C" w:rsidRPr="002A65FA">
        <w:rPr>
          <w:rFonts w:ascii="Times New Roman" w:hAnsi="Times New Roman"/>
          <w:b/>
          <w:bCs/>
          <w:u w:val="single"/>
          <w:shd w:val="clear" w:color="auto" w:fill="E6E6E6"/>
        </w:rPr>
        <w:t>.</w:t>
      </w:r>
    </w:p>
    <w:p w:rsidR="006967ED" w:rsidRPr="002A65FA" w:rsidRDefault="005E784C" w:rsidP="008D26BA">
      <w:pPr>
        <w:spacing w:after="120"/>
        <w:ind w:left="720"/>
        <w:jc w:val="both"/>
        <w:rPr>
          <w:rFonts w:ascii="Times New Roman" w:hAnsi="Times New Roman"/>
          <w:b/>
          <w:bCs/>
          <w:u w:val="single"/>
          <w:shd w:val="clear" w:color="auto" w:fill="E6E6E6"/>
        </w:rPr>
      </w:pPr>
      <w:r>
        <w:rPr>
          <w:rFonts w:ascii="Times New Roman" w:hAnsi="Times New Roman"/>
          <w:b/>
          <w:bCs/>
          <w:u w:val="single"/>
          <w:shd w:val="clear" w:color="auto" w:fill="E6E6E6"/>
        </w:rPr>
        <w:t>VIŠAK</w:t>
      </w:r>
      <w:r w:rsidR="002A470A">
        <w:rPr>
          <w:rFonts w:ascii="Times New Roman" w:hAnsi="Times New Roman"/>
          <w:b/>
          <w:bCs/>
          <w:u w:val="single"/>
          <w:shd w:val="clear" w:color="auto" w:fill="E6E6E6"/>
        </w:rPr>
        <w:t xml:space="preserve"> </w:t>
      </w:r>
      <w:r w:rsidR="00C4069C" w:rsidRPr="002A65FA">
        <w:rPr>
          <w:rFonts w:ascii="Times New Roman" w:hAnsi="Times New Roman"/>
          <w:b/>
          <w:bCs/>
          <w:u w:val="single"/>
          <w:shd w:val="clear" w:color="auto" w:fill="E6E6E6"/>
        </w:rPr>
        <w:t>PRIHODA I PRIMITAKA</w:t>
      </w:r>
      <w:r w:rsidR="006967ED" w:rsidRPr="002A65FA">
        <w:rPr>
          <w:rFonts w:ascii="Times New Roman" w:hAnsi="Times New Roman"/>
          <w:b/>
          <w:bCs/>
          <w:u w:val="single"/>
          <w:shd w:val="clear" w:color="auto" w:fill="E6E6E6"/>
        </w:rPr>
        <w:t xml:space="preserve"> </w:t>
      </w:r>
      <w:r>
        <w:rPr>
          <w:rFonts w:ascii="Times New Roman" w:hAnsi="Times New Roman"/>
          <w:b/>
          <w:bCs/>
          <w:u w:val="single"/>
          <w:shd w:val="clear" w:color="auto" w:fill="E6E6E6"/>
        </w:rPr>
        <w:t>koji se prenose</w:t>
      </w:r>
      <w:r w:rsidR="005670E4" w:rsidRPr="002A65FA">
        <w:rPr>
          <w:rFonts w:ascii="Times New Roman" w:hAnsi="Times New Roman"/>
          <w:b/>
          <w:bCs/>
          <w:u w:val="single"/>
          <w:shd w:val="clear" w:color="auto" w:fill="E6E6E6"/>
        </w:rPr>
        <w:t xml:space="preserve"> </w:t>
      </w:r>
      <w:r w:rsidR="006967ED" w:rsidRPr="002A65FA">
        <w:rPr>
          <w:rFonts w:ascii="Times New Roman" w:hAnsi="Times New Roman"/>
          <w:b/>
          <w:bCs/>
          <w:u w:val="single"/>
          <w:shd w:val="clear" w:color="auto" w:fill="E6E6E6"/>
        </w:rPr>
        <w:t>=</w:t>
      </w:r>
      <w:r>
        <w:rPr>
          <w:rFonts w:ascii="Times New Roman" w:hAnsi="Times New Roman"/>
          <w:b/>
          <w:bCs/>
          <w:u w:val="single"/>
          <w:shd w:val="clear" w:color="auto" w:fill="E6E6E6"/>
        </w:rPr>
        <w:t>1.008.491</w:t>
      </w:r>
      <w:r w:rsidR="002029ED" w:rsidRPr="002029ED">
        <w:rPr>
          <w:rFonts w:ascii="Times New Roman" w:hAnsi="Times New Roman"/>
          <w:b/>
          <w:bCs/>
          <w:u w:val="single"/>
          <w:shd w:val="clear" w:color="auto" w:fill="E6E6E6"/>
        </w:rPr>
        <w:t xml:space="preserve"> </w:t>
      </w:r>
      <w:r w:rsidR="006967ED" w:rsidRPr="002A65FA">
        <w:rPr>
          <w:rFonts w:ascii="Times New Roman" w:hAnsi="Times New Roman"/>
          <w:b/>
          <w:bCs/>
          <w:u w:val="single"/>
          <w:shd w:val="clear" w:color="auto" w:fill="E6E6E6"/>
        </w:rPr>
        <w:t>kn.</w:t>
      </w:r>
    </w:p>
    <w:p w:rsidR="006967ED" w:rsidRPr="008B4AD1" w:rsidRDefault="006967ED" w:rsidP="008D26BA">
      <w:pPr>
        <w:spacing w:after="120"/>
        <w:ind w:left="720" w:firstLine="720"/>
        <w:jc w:val="both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 xml:space="preserve">Ukupni prihodi i primici su ostvareni sa </w:t>
      </w:r>
      <w:r w:rsidR="005E784C">
        <w:rPr>
          <w:rFonts w:ascii="Times New Roman" w:hAnsi="Times New Roman"/>
          <w:bCs/>
        </w:rPr>
        <w:t>134,60</w:t>
      </w:r>
      <w:r w:rsidRPr="008B4AD1">
        <w:rPr>
          <w:rFonts w:ascii="Times New Roman" w:hAnsi="Times New Roman"/>
          <w:bCs/>
        </w:rPr>
        <w:t xml:space="preserve"> % a ukupni rashodi i izdaci sa </w:t>
      </w:r>
      <w:r w:rsidR="005E784C">
        <w:rPr>
          <w:rFonts w:ascii="Times New Roman" w:hAnsi="Times New Roman"/>
          <w:bCs/>
        </w:rPr>
        <w:t>153,40</w:t>
      </w:r>
      <w:r w:rsidRPr="008B4AD1">
        <w:rPr>
          <w:rFonts w:ascii="Times New Roman" w:hAnsi="Times New Roman"/>
          <w:bCs/>
        </w:rPr>
        <w:t xml:space="preserve"> %</w:t>
      </w:r>
      <w:r w:rsidR="00B97210" w:rsidRPr="008B4AD1">
        <w:rPr>
          <w:rFonts w:ascii="Times New Roman" w:hAnsi="Times New Roman"/>
          <w:bCs/>
        </w:rPr>
        <w:t xml:space="preserve"> u odnosu na planirano za </w:t>
      </w:r>
      <w:r w:rsidR="00573FFB" w:rsidRPr="008B4AD1">
        <w:rPr>
          <w:rFonts w:ascii="Times New Roman" w:hAnsi="Times New Roman"/>
          <w:bCs/>
        </w:rPr>
        <w:t>20</w:t>
      </w:r>
      <w:r w:rsidR="00080CB2" w:rsidRPr="008B4AD1">
        <w:rPr>
          <w:rFonts w:ascii="Times New Roman" w:hAnsi="Times New Roman"/>
          <w:bCs/>
        </w:rPr>
        <w:t>1</w:t>
      </w:r>
      <w:r w:rsidR="005E784C">
        <w:rPr>
          <w:rFonts w:ascii="Times New Roman" w:hAnsi="Times New Roman"/>
          <w:bCs/>
        </w:rPr>
        <w:t>8</w:t>
      </w:r>
      <w:r w:rsidR="00B97210" w:rsidRPr="008B4AD1">
        <w:rPr>
          <w:rFonts w:ascii="Times New Roman" w:hAnsi="Times New Roman"/>
          <w:bCs/>
        </w:rPr>
        <w:t>. godinu</w:t>
      </w:r>
      <w:r w:rsidRPr="008B4AD1">
        <w:rPr>
          <w:rFonts w:ascii="Times New Roman" w:hAnsi="Times New Roman"/>
          <w:bCs/>
        </w:rPr>
        <w:t>.</w:t>
      </w:r>
    </w:p>
    <w:p w:rsidR="008D26BA" w:rsidRPr="005E784C" w:rsidRDefault="008D26BA" w:rsidP="008C629D">
      <w:pPr>
        <w:numPr>
          <w:ilvl w:val="0"/>
          <w:numId w:val="1"/>
        </w:numPr>
        <w:spacing w:after="120"/>
        <w:ind w:left="1151" w:hanging="431"/>
        <w:jc w:val="both"/>
        <w:rPr>
          <w:shd w:val="clear" w:color="auto" w:fill="E6E6E6"/>
        </w:rPr>
      </w:pPr>
      <w:r w:rsidRPr="005E784C">
        <w:rPr>
          <w:rFonts w:ascii="Times New Roman" w:hAnsi="Times New Roman"/>
          <w:bCs/>
        </w:rPr>
        <w:t>AOP 6</w:t>
      </w:r>
      <w:r w:rsidR="00C636F3" w:rsidRPr="005E784C">
        <w:rPr>
          <w:rFonts w:ascii="Times New Roman" w:hAnsi="Times New Roman"/>
          <w:bCs/>
        </w:rPr>
        <w:t>44</w:t>
      </w:r>
      <w:r w:rsidRPr="005E784C">
        <w:rPr>
          <w:rFonts w:ascii="Times New Roman" w:hAnsi="Times New Roman"/>
          <w:bCs/>
        </w:rPr>
        <w:t xml:space="preserve"> i AOP 6</w:t>
      </w:r>
      <w:r w:rsidR="00C636F3" w:rsidRPr="005E784C">
        <w:rPr>
          <w:rFonts w:ascii="Times New Roman" w:hAnsi="Times New Roman"/>
          <w:bCs/>
        </w:rPr>
        <w:t>46</w:t>
      </w:r>
      <w:r w:rsidRPr="005E784C">
        <w:rPr>
          <w:rFonts w:ascii="Times New Roman" w:hAnsi="Times New Roman"/>
          <w:bCs/>
        </w:rPr>
        <w:t xml:space="preserve"> broj zaposlenih, gradska uprava 2</w:t>
      </w:r>
      <w:r w:rsidR="00C636F3" w:rsidRPr="005E784C">
        <w:rPr>
          <w:rFonts w:ascii="Times New Roman" w:hAnsi="Times New Roman"/>
          <w:bCs/>
        </w:rPr>
        <w:t>0</w:t>
      </w:r>
      <w:r w:rsidR="00B756F8" w:rsidRPr="005E784C">
        <w:rPr>
          <w:rFonts w:ascii="Times New Roman" w:hAnsi="Times New Roman"/>
          <w:bCs/>
        </w:rPr>
        <w:t>,</w:t>
      </w:r>
      <w:r w:rsidRPr="005E784C">
        <w:rPr>
          <w:rFonts w:ascii="Times New Roman" w:hAnsi="Times New Roman"/>
          <w:bCs/>
        </w:rPr>
        <w:t xml:space="preserve"> </w:t>
      </w:r>
      <w:r w:rsidR="005E784C">
        <w:rPr>
          <w:rFonts w:ascii="Times New Roman" w:hAnsi="Times New Roman"/>
          <w:bCs/>
        </w:rPr>
        <w:t>52 žene program zaželi, te dvije grupe javnih radovi ukupno zaposlenih na 6 mjeseci 64 djelatnika</w:t>
      </w:r>
    </w:p>
    <w:p w:rsidR="006967ED" w:rsidRPr="00AF5891" w:rsidRDefault="006967ED">
      <w:pPr>
        <w:pStyle w:val="Naslov7"/>
        <w:rPr>
          <w:i w:val="0"/>
          <w:iCs/>
          <w:color w:val="1706F4"/>
          <w:shd w:val="clear" w:color="auto" w:fill="E6E6E6"/>
        </w:rPr>
      </w:pPr>
      <w:r w:rsidRPr="00AF5891">
        <w:rPr>
          <w:i w:val="0"/>
          <w:iCs/>
          <w:color w:val="1706F4"/>
          <w:shd w:val="clear" w:color="auto" w:fill="E6E6E6"/>
        </w:rPr>
        <w:t>I</w:t>
      </w:r>
      <w:r w:rsidR="00C636F3">
        <w:rPr>
          <w:i w:val="0"/>
          <w:iCs/>
          <w:color w:val="1706F4"/>
          <w:shd w:val="clear" w:color="auto" w:fill="E6E6E6"/>
        </w:rPr>
        <w:t>II</w:t>
      </w:r>
      <w:r w:rsidRPr="00AF5891">
        <w:rPr>
          <w:i w:val="0"/>
          <w:iCs/>
          <w:color w:val="1706F4"/>
          <w:shd w:val="clear" w:color="auto" w:fill="E6E6E6"/>
        </w:rPr>
        <w:t>. Bilješke uz obrazac OBVEZE</w:t>
      </w:r>
    </w:p>
    <w:p w:rsidR="006967ED" w:rsidRDefault="006967ED">
      <w:pPr>
        <w:rPr>
          <w:rFonts w:ascii="Times New Roman" w:hAnsi="Times New Roman"/>
          <w:iCs/>
        </w:rPr>
      </w:pPr>
    </w:p>
    <w:p w:rsidR="00F74C78" w:rsidRDefault="00F74C78">
      <w:pPr>
        <w:numPr>
          <w:ilvl w:val="0"/>
          <w:numId w:val="1"/>
        </w:numPr>
        <w:spacing w:before="120" w:after="12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AOP 0</w:t>
      </w:r>
      <w:r w:rsidR="009C6364">
        <w:rPr>
          <w:rFonts w:ascii="Times New Roman" w:hAnsi="Times New Roman"/>
          <w:b/>
          <w:bCs/>
        </w:rPr>
        <w:t>3</w:t>
      </w:r>
      <w:r w:rsidR="00C636F3">
        <w:rPr>
          <w:rFonts w:ascii="Times New Roman" w:hAnsi="Times New Roman"/>
          <w:b/>
          <w:bCs/>
        </w:rPr>
        <w:t>8</w:t>
      </w:r>
      <w:r>
        <w:rPr>
          <w:rFonts w:ascii="Times New Roman" w:hAnsi="Times New Roman"/>
          <w:b/>
          <w:bCs/>
        </w:rPr>
        <w:t xml:space="preserve"> </w:t>
      </w:r>
      <w:r w:rsidR="002D6859">
        <w:rPr>
          <w:rFonts w:ascii="Times New Roman" w:hAnsi="Times New Roman"/>
          <w:b/>
          <w:bCs/>
        </w:rPr>
        <w:t>Stanje obveza na kraju izvještajnog razdoblja</w:t>
      </w:r>
      <w:r>
        <w:rPr>
          <w:rFonts w:ascii="Times New Roman" w:hAnsi="Times New Roman"/>
          <w:b/>
          <w:bCs/>
        </w:rPr>
        <w:t>, odnosi se na:</w:t>
      </w:r>
    </w:p>
    <w:tbl>
      <w:tblPr>
        <w:tblW w:w="8520" w:type="dxa"/>
        <w:jc w:val="center"/>
        <w:tblLook w:val="04A0" w:firstRow="1" w:lastRow="0" w:firstColumn="1" w:lastColumn="0" w:noHBand="0" w:noVBand="1"/>
      </w:tblPr>
      <w:tblGrid>
        <w:gridCol w:w="860"/>
        <w:gridCol w:w="5320"/>
        <w:gridCol w:w="2340"/>
      </w:tblGrid>
      <w:tr w:rsidR="007775E4" w:rsidRPr="002C77C7" w:rsidTr="001F2869">
        <w:trPr>
          <w:trHeight w:val="396"/>
          <w:jc w:val="center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lastRenderedPageBreak/>
              <w:t>II.</w:t>
            </w:r>
          </w:p>
        </w:tc>
        <w:tc>
          <w:tcPr>
            <w:tcW w:w="5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OBVEZE - KRATKOROČNE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31.12.2018</w:t>
            </w:r>
          </w:p>
        </w:tc>
      </w:tr>
      <w:tr w:rsidR="007775E4" w:rsidRPr="002C77C7" w:rsidTr="001F2869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</w:tr>
      <w:tr w:rsidR="007775E4" w:rsidRPr="002C77C7" w:rsidTr="001F2869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1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OBVEZE - za materijalne rashode (račun 232)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225.276,24</w:t>
            </w:r>
          </w:p>
        </w:tc>
      </w:tr>
      <w:tr w:rsidR="007775E4" w:rsidRPr="002C77C7" w:rsidTr="001F2869">
        <w:trPr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2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Obveze za kapitalne pomoći trgovačkim društvima - (račun 238610)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66.745,13</w:t>
            </w:r>
          </w:p>
        </w:tc>
      </w:tr>
      <w:tr w:rsidR="007775E4" w:rsidRPr="002C77C7" w:rsidTr="001F2869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3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Obveze za kapitalne pomoći trgovačkim društvima - Konzum cesta oko robne kuće (račun 238620)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94.713,41</w:t>
            </w:r>
          </w:p>
        </w:tc>
      </w:tr>
      <w:tr w:rsidR="007775E4" w:rsidRPr="002C77C7" w:rsidTr="001F2869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4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Obveze za više uplaćen porez JVP, (239310)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55.471,77</w:t>
            </w:r>
          </w:p>
        </w:tc>
      </w:tr>
      <w:tr w:rsidR="007775E4" w:rsidRPr="002C77C7" w:rsidTr="001F2869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5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Obveze za Zaželi (račun 239571)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1.728.031,35</w:t>
            </w:r>
          </w:p>
        </w:tc>
      </w:tr>
      <w:tr w:rsidR="007775E4" w:rsidRPr="002C77C7" w:rsidTr="001F2869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6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Obveze za jamčevine (račun 239530)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24.500,00</w:t>
            </w:r>
          </w:p>
        </w:tc>
      </w:tr>
      <w:tr w:rsidR="007775E4" w:rsidRPr="002C77C7" w:rsidTr="001F2869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7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Obveze raspored sredstava od prodanih stanova, Republika i općine (računi 2395411-2395418)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23.788,20</w:t>
            </w:r>
          </w:p>
        </w:tc>
      </w:tr>
      <w:tr w:rsidR="007775E4" w:rsidRPr="002C77C7" w:rsidTr="001F2869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8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Ostale tekuće obveze (račun 239512, 2395406)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64.221,45</w:t>
            </w:r>
          </w:p>
        </w:tc>
      </w:tr>
      <w:tr w:rsidR="007775E4" w:rsidRPr="002C77C7" w:rsidTr="001F2869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9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Naknada za uređenje voda (239551)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9.310,83</w:t>
            </w:r>
          </w:p>
        </w:tc>
      </w:tr>
      <w:tr w:rsidR="007775E4" w:rsidRPr="002C77C7" w:rsidTr="001F2869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Ukupno 1 do 9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2.292.058,38</w:t>
            </w:r>
          </w:p>
        </w:tc>
      </w:tr>
      <w:tr w:rsidR="007775E4" w:rsidRPr="002C77C7" w:rsidTr="001F2869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 </w:t>
            </w:r>
          </w:p>
        </w:tc>
      </w:tr>
      <w:tr w:rsidR="007775E4" w:rsidRPr="002C77C7" w:rsidTr="001F2869">
        <w:trPr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III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OBVEZE - DUGOROČNE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31.12.2018</w:t>
            </w:r>
          </w:p>
        </w:tc>
      </w:tr>
      <w:tr w:rsidR="007775E4" w:rsidRPr="002C77C7" w:rsidTr="001F2869">
        <w:trPr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 </w:t>
            </w:r>
          </w:p>
        </w:tc>
      </w:tr>
      <w:tr w:rsidR="007775E4" w:rsidRPr="002C77C7" w:rsidTr="001F2869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1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Dugoročni kredit Hrvatska poštanska banka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2.320.982,70</w:t>
            </w:r>
          </w:p>
        </w:tc>
      </w:tr>
      <w:tr w:rsidR="007775E4" w:rsidRPr="002C77C7" w:rsidTr="001F2869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2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Dugoročni kredit HPB refinanciranje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6.098.258,57</w:t>
            </w:r>
          </w:p>
        </w:tc>
      </w:tr>
      <w:tr w:rsidR="007775E4" w:rsidRPr="002C77C7" w:rsidTr="001F2869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3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Dugoročni kredit Hrvatska poštanska banka V. kraj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2.825.947,50</w:t>
            </w:r>
          </w:p>
        </w:tc>
      </w:tr>
      <w:tr w:rsidR="007775E4" w:rsidRPr="002C77C7" w:rsidTr="001F2869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4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ERSTE S-LEASING d.o.o. Zagreb, službeni auto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119.768,05</w:t>
            </w:r>
          </w:p>
        </w:tc>
      </w:tr>
      <w:tr w:rsidR="007775E4" w:rsidRPr="002C77C7" w:rsidTr="001F2869">
        <w:trPr>
          <w:cantSplit/>
          <w:trHeight w:val="396"/>
          <w:jc w:val="center"/>
        </w:trPr>
        <w:tc>
          <w:tcPr>
            <w:tcW w:w="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7775E4" w:rsidRPr="002C77C7" w:rsidRDefault="007775E4" w:rsidP="001F2869">
            <w:pPr>
              <w:rPr>
                <w:rFonts w:ascii="Times New Roman" w:hAnsi="Times New Roman"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0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0"/>
              </w:rPr>
              <w:t>Ukupno 1 do 4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11.364.956,82</w:t>
            </w:r>
          </w:p>
        </w:tc>
      </w:tr>
      <w:tr w:rsidR="007775E4" w:rsidRPr="002C77C7" w:rsidTr="001F2869">
        <w:trPr>
          <w:trHeight w:val="396"/>
          <w:jc w:val="center"/>
        </w:trPr>
        <w:tc>
          <w:tcPr>
            <w:tcW w:w="61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Cs w:val="24"/>
              </w:rPr>
              <w:t>SVEUKUPNO OBVEZE II + III</w:t>
            </w:r>
            <w:r w:rsidRPr="002C77C7">
              <w:rPr>
                <w:rFonts w:ascii="Times New Roman" w:hAnsi="Times New Roman"/>
                <w:color w:val="000000"/>
                <w:sz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:rsidR="007775E4" w:rsidRPr="002C77C7" w:rsidRDefault="007775E4" w:rsidP="001F2869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2C77C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13.657.015,20</w:t>
            </w:r>
          </w:p>
        </w:tc>
      </w:tr>
    </w:tbl>
    <w:p w:rsidR="00C636F3" w:rsidRDefault="00C636F3" w:rsidP="00C636F3">
      <w:pPr>
        <w:spacing w:before="120" w:after="120"/>
        <w:jc w:val="both"/>
        <w:rPr>
          <w:rFonts w:ascii="Times New Roman" w:hAnsi="Times New Roman"/>
          <w:b/>
          <w:bCs/>
        </w:rPr>
      </w:pPr>
    </w:p>
    <w:p w:rsidR="00FB09D5" w:rsidRDefault="00FB09D5" w:rsidP="00FB09D5">
      <w:pPr>
        <w:spacing w:after="240"/>
        <w:ind w:left="720"/>
        <w:jc w:val="both"/>
        <w:rPr>
          <w:rFonts w:ascii="Times New Roman" w:hAnsi="Times New Roman"/>
          <w:bCs/>
          <w:iCs/>
        </w:rPr>
      </w:pPr>
    </w:p>
    <w:p w:rsidR="009C6364" w:rsidRPr="008B4AD1" w:rsidRDefault="008E1D5A" w:rsidP="001C6CA8">
      <w:pPr>
        <w:numPr>
          <w:ilvl w:val="0"/>
          <w:numId w:val="1"/>
        </w:numPr>
        <w:spacing w:after="240"/>
        <w:ind w:left="1151" w:hanging="431"/>
        <w:jc w:val="both"/>
        <w:rPr>
          <w:rFonts w:ascii="Times New Roman" w:hAnsi="Times New Roman"/>
          <w:bCs/>
          <w:iCs/>
        </w:rPr>
      </w:pPr>
      <w:r w:rsidRPr="008B4AD1">
        <w:rPr>
          <w:rFonts w:ascii="Times New Roman" w:hAnsi="Times New Roman"/>
          <w:bCs/>
          <w:iCs/>
        </w:rPr>
        <w:t>AOP 09</w:t>
      </w:r>
      <w:r w:rsidR="00C636F3">
        <w:rPr>
          <w:rFonts w:ascii="Times New Roman" w:hAnsi="Times New Roman"/>
          <w:bCs/>
          <w:iCs/>
        </w:rPr>
        <w:t>7</w:t>
      </w:r>
      <w:r w:rsidRPr="008B4AD1">
        <w:rPr>
          <w:rFonts w:ascii="Times New Roman" w:hAnsi="Times New Roman"/>
          <w:bCs/>
          <w:iCs/>
        </w:rPr>
        <w:t xml:space="preserve"> Stanje nedospjelih obveza na kraju izvještajnog razdoblja 1</w:t>
      </w:r>
      <w:r w:rsidR="00E44B1E">
        <w:rPr>
          <w:rFonts w:ascii="Times New Roman" w:hAnsi="Times New Roman"/>
          <w:bCs/>
          <w:iCs/>
        </w:rPr>
        <w:t>2</w:t>
      </w:r>
      <w:r w:rsidRPr="008B4AD1">
        <w:rPr>
          <w:rFonts w:ascii="Times New Roman" w:hAnsi="Times New Roman"/>
          <w:bCs/>
          <w:iCs/>
        </w:rPr>
        <w:t>.5</w:t>
      </w:r>
      <w:r w:rsidR="00E44B1E">
        <w:rPr>
          <w:rFonts w:ascii="Times New Roman" w:hAnsi="Times New Roman"/>
          <w:bCs/>
          <w:iCs/>
        </w:rPr>
        <w:t>22</w:t>
      </w:r>
      <w:r w:rsidRPr="008B4AD1">
        <w:rPr>
          <w:rFonts w:ascii="Times New Roman" w:hAnsi="Times New Roman"/>
          <w:bCs/>
          <w:iCs/>
        </w:rPr>
        <w:t>.9</w:t>
      </w:r>
      <w:r w:rsidR="00E44B1E">
        <w:rPr>
          <w:rFonts w:ascii="Times New Roman" w:hAnsi="Times New Roman"/>
          <w:bCs/>
          <w:iCs/>
        </w:rPr>
        <w:t>89</w:t>
      </w:r>
      <w:r w:rsidRPr="008B4AD1">
        <w:rPr>
          <w:rFonts w:ascii="Times New Roman" w:hAnsi="Times New Roman"/>
          <w:bCs/>
          <w:iCs/>
        </w:rPr>
        <w:t xml:space="preserve"> kn, odnosi se na: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16"/>
        <w:gridCol w:w="5037"/>
        <w:gridCol w:w="2126"/>
      </w:tblGrid>
      <w:tr w:rsidR="008E1D5A" w:rsidRPr="008E1D5A" w:rsidTr="00743E12">
        <w:trPr>
          <w:cantSplit/>
          <w:tblHeader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E1D5A" w:rsidRPr="008E1D5A" w:rsidRDefault="008E1D5A" w:rsidP="008E1D5A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8E1D5A">
              <w:rPr>
                <w:rFonts w:ascii="Times New Roman" w:hAnsi="Times New Roman"/>
                <w:b/>
                <w:bCs/>
                <w:szCs w:val="24"/>
              </w:rPr>
              <w:t> </w:t>
            </w:r>
          </w:p>
        </w:tc>
        <w:tc>
          <w:tcPr>
            <w:tcW w:w="5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8E1D5A" w:rsidRPr="008E1D5A" w:rsidRDefault="008E1D5A" w:rsidP="008E1D5A">
            <w:pPr>
              <w:rPr>
                <w:rFonts w:ascii="Times New Roman" w:hAnsi="Times New Roman"/>
                <w:b/>
                <w:bCs/>
                <w:szCs w:val="24"/>
              </w:rPr>
            </w:pPr>
            <w:r w:rsidRPr="008E1D5A">
              <w:rPr>
                <w:rFonts w:ascii="Times New Roman" w:hAnsi="Times New Roman"/>
                <w:b/>
                <w:bCs/>
                <w:szCs w:val="24"/>
              </w:rPr>
              <w:t>OBVEZE NEDOSPJELE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8E1D5A" w:rsidRPr="008E1D5A" w:rsidRDefault="008E1D5A" w:rsidP="00E44B1E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8E1D5A">
              <w:rPr>
                <w:rFonts w:ascii="Times New Roman" w:hAnsi="Times New Roman"/>
                <w:b/>
                <w:bCs/>
                <w:szCs w:val="24"/>
              </w:rPr>
              <w:t>31.12.201</w:t>
            </w:r>
            <w:r w:rsidR="007775E4">
              <w:rPr>
                <w:rFonts w:ascii="Times New Roman" w:hAnsi="Times New Roman"/>
                <w:b/>
                <w:bCs/>
                <w:szCs w:val="24"/>
              </w:rPr>
              <w:t>8</w:t>
            </w:r>
          </w:p>
        </w:tc>
      </w:tr>
      <w:tr w:rsidR="008E1D5A" w:rsidRPr="008E1D5A" w:rsidTr="00743E12">
        <w:trPr>
          <w:cantSplit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D5A" w:rsidRPr="008E1D5A" w:rsidRDefault="008E1D5A" w:rsidP="008E1D5A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E1D5A">
              <w:rPr>
                <w:rFonts w:ascii="Times New Roman" w:hAnsi="Times New Roman"/>
                <w:b/>
                <w:bCs/>
                <w:sz w:val="20"/>
              </w:rPr>
              <w:t>2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1D5A" w:rsidRPr="008E1D5A" w:rsidRDefault="008E1D5A" w:rsidP="008E1D5A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E1D5A">
              <w:rPr>
                <w:rFonts w:ascii="Times New Roman" w:hAnsi="Times New Roman"/>
                <w:b/>
                <w:bCs/>
                <w:sz w:val="20"/>
              </w:rPr>
              <w:t>Obveze za rashode poslovanja (račun 23)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D5A" w:rsidRPr="008E1D5A" w:rsidRDefault="007775E4" w:rsidP="00E44B1E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1.728.031</w:t>
            </w:r>
          </w:p>
        </w:tc>
      </w:tr>
      <w:tr w:rsidR="008E1D5A" w:rsidRPr="008E1D5A" w:rsidTr="00743E12">
        <w:trPr>
          <w:cantSplit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D5A" w:rsidRPr="008E1D5A" w:rsidRDefault="008E1D5A" w:rsidP="008E1D5A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E1D5A">
              <w:rPr>
                <w:rFonts w:ascii="Times New Roman" w:hAnsi="Times New Roman"/>
                <w:b/>
                <w:bCs/>
                <w:sz w:val="20"/>
              </w:rPr>
              <w:t>3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1D5A" w:rsidRPr="008E1D5A" w:rsidRDefault="001218B3" w:rsidP="00E44B1E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E1D5A">
              <w:rPr>
                <w:rFonts w:ascii="Times New Roman" w:hAnsi="Times New Roman"/>
                <w:b/>
                <w:bCs/>
                <w:sz w:val="20"/>
              </w:rPr>
              <w:t>Dugoročni kredit Hrvatska poštanska banka</w:t>
            </w:r>
            <w:r>
              <w:rPr>
                <w:rFonts w:ascii="Times New Roman" w:hAnsi="Times New Roman"/>
                <w:b/>
                <w:bCs/>
                <w:sz w:val="20"/>
              </w:rPr>
              <w:t xml:space="preserve"> investicije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D5A" w:rsidRPr="008E1D5A" w:rsidRDefault="001218B3" w:rsidP="00E44B1E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2.320.982,70</w:t>
            </w:r>
          </w:p>
        </w:tc>
      </w:tr>
      <w:tr w:rsidR="008E1D5A" w:rsidRPr="008E1D5A" w:rsidTr="00743E12">
        <w:trPr>
          <w:cantSplit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D5A" w:rsidRPr="008E1D5A" w:rsidRDefault="008E1D5A" w:rsidP="008E1D5A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E1D5A">
              <w:rPr>
                <w:rFonts w:ascii="Times New Roman" w:hAnsi="Times New Roman"/>
                <w:b/>
                <w:bCs/>
                <w:sz w:val="20"/>
              </w:rPr>
              <w:t>4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1D5A" w:rsidRPr="008E1D5A" w:rsidRDefault="008E1D5A" w:rsidP="008E1D5A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E1D5A">
              <w:rPr>
                <w:rFonts w:ascii="Times New Roman" w:hAnsi="Times New Roman"/>
                <w:b/>
                <w:bCs/>
                <w:sz w:val="20"/>
              </w:rPr>
              <w:t>Dugoročni kredit Hrvatska poštanska banka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D5A" w:rsidRPr="008E1D5A" w:rsidRDefault="001218B3" w:rsidP="00E44B1E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2.825.947,50</w:t>
            </w:r>
          </w:p>
        </w:tc>
      </w:tr>
      <w:tr w:rsidR="008E1D5A" w:rsidRPr="008E1D5A" w:rsidTr="00743E12">
        <w:trPr>
          <w:cantSplit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D5A" w:rsidRPr="008E1D5A" w:rsidRDefault="008E1D5A" w:rsidP="008E1D5A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E1D5A">
              <w:rPr>
                <w:rFonts w:ascii="Times New Roman" w:hAnsi="Times New Roman"/>
                <w:b/>
                <w:bCs/>
                <w:sz w:val="20"/>
              </w:rPr>
              <w:t>5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1D5A" w:rsidRPr="008E1D5A" w:rsidRDefault="00E44B1E" w:rsidP="00E44B1E">
            <w:pPr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 xml:space="preserve">Dugoročni kredit </w:t>
            </w:r>
            <w:r w:rsidR="001218B3" w:rsidRPr="008E1D5A">
              <w:rPr>
                <w:rFonts w:ascii="Times New Roman" w:hAnsi="Times New Roman"/>
                <w:b/>
                <w:bCs/>
                <w:sz w:val="20"/>
              </w:rPr>
              <w:t>Hrvatska poštanska banka</w:t>
            </w:r>
            <w:r w:rsidR="001218B3">
              <w:rPr>
                <w:rFonts w:ascii="Times New Roman" w:hAnsi="Times New Roman"/>
                <w:b/>
                <w:bCs/>
                <w:sz w:val="20"/>
              </w:rPr>
              <w:t>, refinanciranje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D5A" w:rsidRPr="008E1D5A" w:rsidRDefault="001218B3" w:rsidP="008E1D5A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6.098.258,57</w:t>
            </w:r>
          </w:p>
        </w:tc>
      </w:tr>
      <w:tr w:rsidR="008E1D5A" w:rsidRPr="008E1D5A" w:rsidTr="00743E12">
        <w:trPr>
          <w:cantSplit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D5A" w:rsidRPr="008E1D5A" w:rsidRDefault="008E1D5A" w:rsidP="008E1D5A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8E1D5A">
              <w:rPr>
                <w:rFonts w:ascii="Times New Roman" w:hAnsi="Times New Roman"/>
                <w:b/>
                <w:bCs/>
                <w:sz w:val="20"/>
              </w:rPr>
              <w:t>6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1D5A" w:rsidRPr="008E1D5A" w:rsidRDefault="008E1D5A" w:rsidP="008E1D5A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E1D5A">
              <w:rPr>
                <w:rFonts w:ascii="Times New Roman" w:hAnsi="Times New Roman"/>
                <w:b/>
                <w:bCs/>
                <w:sz w:val="20"/>
              </w:rPr>
              <w:t>ERSTE S-LEASING d.o.o. Zagreb, službeni auto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D5A" w:rsidRPr="008E1D5A" w:rsidRDefault="001218B3" w:rsidP="00E44B1E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119.768,05</w:t>
            </w:r>
          </w:p>
        </w:tc>
      </w:tr>
      <w:tr w:rsidR="008E1D5A" w:rsidRPr="008E1D5A" w:rsidTr="004134DA">
        <w:trPr>
          <w:cantSplit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8E1D5A" w:rsidRPr="008E1D5A" w:rsidRDefault="008E1D5A" w:rsidP="008E1D5A">
            <w:pPr>
              <w:rPr>
                <w:rFonts w:ascii="Times New Roman" w:hAnsi="Times New Roman"/>
                <w:sz w:val="20"/>
              </w:rPr>
            </w:pPr>
            <w:r w:rsidRPr="008E1D5A">
              <w:rPr>
                <w:rFonts w:ascii="Times New Roman" w:hAnsi="Times New Roman"/>
                <w:sz w:val="20"/>
              </w:rPr>
              <w:t> </w:t>
            </w:r>
          </w:p>
        </w:tc>
        <w:tc>
          <w:tcPr>
            <w:tcW w:w="5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8E1D5A" w:rsidRPr="008E1D5A" w:rsidRDefault="008E1D5A" w:rsidP="008E1D5A">
            <w:pPr>
              <w:rPr>
                <w:rFonts w:ascii="Times New Roman" w:hAnsi="Times New Roman"/>
                <w:b/>
                <w:bCs/>
                <w:sz w:val="20"/>
              </w:rPr>
            </w:pPr>
            <w:r w:rsidRPr="008E1D5A">
              <w:rPr>
                <w:rFonts w:ascii="Times New Roman" w:hAnsi="Times New Roman"/>
                <w:b/>
                <w:bCs/>
                <w:sz w:val="20"/>
              </w:rPr>
              <w:t>Ukupno 1 do 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:rsidR="008E1D5A" w:rsidRPr="008E1D5A" w:rsidRDefault="001218B3" w:rsidP="00FB09D5">
            <w:pPr>
              <w:jc w:val="righ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11.364.956,82</w:t>
            </w:r>
          </w:p>
        </w:tc>
      </w:tr>
    </w:tbl>
    <w:p w:rsidR="008E1D5A" w:rsidRDefault="008E1D5A" w:rsidP="008D26BA">
      <w:pPr>
        <w:spacing w:before="120" w:after="120"/>
        <w:ind w:left="720"/>
        <w:jc w:val="both"/>
        <w:rPr>
          <w:rFonts w:ascii="Times New Roman" w:hAnsi="Times New Roman"/>
          <w:b/>
          <w:bCs/>
        </w:rPr>
      </w:pPr>
    </w:p>
    <w:p w:rsidR="00C138B0" w:rsidRDefault="00C138B0" w:rsidP="00C138B0">
      <w:pPr>
        <w:spacing w:before="120" w:after="120"/>
        <w:jc w:val="both"/>
        <w:rPr>
          <w:rFonts w:ascii="Times New Roman" w:hAnsi="Times New Roman"/>
          <w:b/>
          <w:bCs/>
        </w:rPr>
      </w:pPr>
    </w:p>
    <w:p w:rsidR="006967ED" w:rsidRPr="00AF5891" w:rsidRDefault="000C6711">
      <w:pPr>
        <w:pStyle w:val="Naslov7"/>
        <w:rPr>
          <w:i w:val="0"/>
          <w:iCs/>
          <w:color w:val="1706F4"/>
          <w:shd w:val="clear" w:color="auto" w:fill="E6E6E6"/>
        </w:rPr>
      </w:pPr>
      <w:r>
        <w:rPr>
          <w:i w:val="0"/>
          <w:iCs/>
          <w:color w:val="1706F4"/>
          <w:shd w:val="clear" w:color="auto" w:fill="E6E6E6"/>
        </w:rPr>
        <w:t>I</w:t>
      </w:r>
      <w:r w:rsidR="006967ED" w:rsidRPr="00AF5891">
        <w:rPr>
          <w:i w:val="0"/>
          <w:iCs/>
          <w:color w:val="1706F4"/>
          <w:shd w:val="clear" w:color="auto" w:fill="E6E6E6"/>
        </w:rPr>
        <w:t>V. Bilješke uz PR-VRIO</w:t>
      </w:r>
    </w:p>
    <w:p w:rsidR="006967ED" w:rsidRDefault="006967ED"/>
    <w:p w:rsidR="005145E4" w:rsidRDefault="007150B3" w:rsidP="001218B3">
      <w:pPr>
        <w:numPr>
          <w:ilvl w:val="0"/>
          <w:numId w:val="1"/>
        </w:numPr>
        <w:spacing w:after="240"/>
        <w:ind w:left="1151" w:hanging="431"/>
        <w:jc w:val="both"/>
        <w:rPr>
          <w:rFonts w:ascii="Times New Roman" w:hAnsi="Times New Roman"/>
          <w:b/>
          <w:iCs/>
          <w:sz w:val="22"/>
        </w:rPr>
      </w:pPr>
      <w:r w:rsidRPr="008B4AD1">
        <w:rPr>
          <w:rFonts w:ascii="Times New Roman" w:hAnsi="Times New Roman"/>
          <w:bCs/>
          <w:iCs/>
        </w:rPr>
        <w:t>AOP 0</w:t>
      </w:r>
      <w:r w:rsidR="00347C69">
        <w:rPr>
          <w:rFonts w:ascii="Times New Roman" w:hAnsi="Times New Roman"/>
          <w:bCs/>
          <w:iCs/>
        </w:rPr>
        <w:t>18</w:t>
      </w:r>
      <w:r w:rsidRPr="008B4AD1">
        <w:rPr>
          <w:rFonts w:ascii="Times New Roman" w:hAnsi="Times New Roman"/>
          <w:bCs/>
          <w:iCs/>
        </w:rPr>
        <w:t xml:space="preserve"> </w:t>
      </w:r>
      <w:r w:rsidR="00347C69">
        <w:rPr>
          <w:rFonts w:ascii="Times New Roman" w:hAnsi="Times New Roman"/>
          <w:bCs/>
          <w:iCs/>
        </w:rPr>
        <w:t xml:space="preserve">Promjene u obujmu imovine </w:t>
      </w:r>
      <w:r w:rsidR="001218B3">
        <w:rPr>
          <w:rFonts w:ascii="Times New Roman" w:hAnsi="Times New Roman"/>
          <w:bCs/>
          <w:iCs/>
        </w:rPr>
        <w:t>nije bilo</w:t>
      </w:r>
    </w:p>
    <w:p w:rsidR="00250BFA" w:rsidRDefault="00250BFA" w:rsidP="005145E4">
      <w:pPr>
        <w:spacing w:before="120" w:after="120"/>
        <w:jc w:val="both"/>
        <w:rPr>
          <w:rFonts w:ascii="Times New Roman" w:hAnsi="Times New Roman"/>
          <w:b/>
          <w:iCs/>
          <w:sz w:val="22"/>
        </w:rPr>
      </w:pPr>
    </w:p>
    <w:p w:rsidR="005145E4" w:rsidRDefault="005145E4" w:rsidP="00D61CDA">
      <w:pPr>
        <w:spacing w:before="120" w:after="120"/>
        <w:jc w:val="center"/>
        <w:rPr>
          <w:rFonts w:ascii="Times New Roman" w:hAnsi="Times New Roman"/>
          <w:b/>
          <w:iCs/>
          <w:sz w:val="22"/>
        </w:rPr>
      </w:pPr>
    </w:p>
    <w:p w:rsidR="00C55B0B" w:rsidRDefault="006967ED">
      <w:pPr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</w:rPr>
        <w:t>Osoba za kontak</w:t>
      </w:r>
      <w:r w:rsidR="00C55B0B">
        <w:rPr>
          <w:rFonts w:ascii="Times New Roman" w:hAnsi="Times New Roman"/>
          <w:b/>
        </w:rPr>
        <w:t>t</w:t>
      </w:r>
      <w:r>
        <w:rPr>
          <w:rFonts w:ascii="Times New Roman" w:hAnsi="Times New Roman"/>
          <w:b/>
        </w:rPr>
        <w:t xml:space="preserve">: </w:t>
      </w:r>
      <w:r w:rsidR="001218B3">
        <w:rPr>
          <w:rFonts w:ascii="Times New Roman" w:hAnsi="Times New Roman"/>
          <w:b/>
          <w:u w:val="single"/>
        </w:rPr>
        <w:t>Marina Jozić</w:t>
      </w:r>
      <w:r>
        <w:rPr>
          <w:rFonts w:ascii="Times New Roman" w:hAnsi="Times New Roman"/>
          <w:b/>
          <w:u w:val="single"/>
        </w:rPr>
        <w:t>, dipl.oec.,</w:t>
      </w:r>
    </w:p>
    <w:p w:rsidR="006967ED" w:rsidRDefault="00C55B0B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  <w:u w:val="single"/>
        </w:rPr>
        <w:t>e</w:t>
      </w:r>
      <w:r w:rsidR="00793BEF">
        <w:rPr>
          <w:rFonts w:ascii="Times New Roman" w:hAnsi="Times New Roman"/>
          <w:b/>
          <w:u w:val="single"/>
        </w:rPr>
        <w:t>-</w:t>
      </w:r>
      <w:r>
        <w:rPr>
          <w:rFonts w:ascii="Times New Roman" w:hAnsi="Times New Roman"/>
          <w:b/>
          <w:u w:val="single"/>
        </w:rPr>
        <w:t xml:space="preserve">mail: </w:t>
      </w:r>
      <w:hyperlink r:id="rId9" w:history="1">
        <w:r w:rsidRPr="004A2A06">
          <w:rPr>
            <w:rStyle w:val="Hiperveza"/>
            <w:rFonts w:ascii="Times New Roman" w:hAnsi="Times New Roman"/>
            <w:b/>
          </w:rPr>
          <w:t>grad-zupanja@vk.ht.hr</w:t>
        </w:r>
      </w:hyperlink>
      <w:r>
        <w:rPr>
          <w:rFonts w:ascii="Times New Roman" w:hAnsi="Times New Roman"/>
          <w:b/>
          <w:u w:val="single"/>
        </w:rPr>
        <w:t>, t</w:t>
      </w:r>
      <w:r w:rsidR="006967ED">
        <w:rPr>
          <w:rFonts w:ascii="Times New Roman" w:hAnsi="Times New Roman"/>
          <w:b/>
          <w:u w:val="single"/>
        </w:rPr>
        <w:t>elefon: 032/ 831 136</w:t>
      </w:r>
      <w:r>
        <w:rPr>
          <w:rFonts w:ascii="Times New Roman" w:hAnsi="Times New Roman"/>
          <w:b/>
          <w:u w:val="single"/>
        </w:rPr>
        <w:t xml:space="preserve">, </w:t>
      </w:r>
      <w:r w:rsidR="001218B3">
        <w:rPr>
          <w:rFonts w:ascii="Times New Roman" w:hAnsi="Times New Roman"/>
          <w:b/>
          <w:u w:val="single"/>
        </w:rPr>
        <w:t>032/830 495</w:t>
      </w:r>
    </w:p>
    <w:p w:rsidR="006967ED" w:rsidRDefault="006967ED">
      <w:pPr>
        <w:rPr>
          <w:rFonts w:ascii="Times New Roman" w:hAnsi="Times New Roman"/>
        </w:rPr>
      </w:pPr>
    </w:p>
    <w:p w:rsidR="009F62BF" w:rsidRDefault="009F62BF">
      <w:pPr>
        <w:rPr>
          <w:rFonts w:ascii="Times New Roman" w:hAnsi="Times New Roman"/>
        </w:rPr>
      </w:pPr>
    </w:p>
    <w:p w:rsidR="009F62BF" w:rsidRDefault="009F62BF">
      <w:pPr>
        <w:rPr>
          <w:rFonts w:ascii="Times New Roman" w:hAnsi="Times New Roman"/>
        </w:rPr>
      </w:pPr>
    </w:p>
    <w:p w:rsidR="006967ED" w:rsidRDefault="006967ED">
      <w:pPr>
        <w:ind w:left="504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Zakonski predstavnik</w:t>
      </w:r>
    </w:p>
    <w:p w:rsidR="006967ED" w:rsidRPr="002D03D5" w:rsidRDefault="006967ED">
      <w:pPr>
        <w:ind w:left="5040"/>
        <w:jc w:val="center"/>
        <w:rPr>
          <w:rFonts w:ascii="Times New Roman" w:hAnsi="Times New Roman"/>
          <w:b/>
          <w:bCs/>
          <w:sz w:val="20"/>
        </w:rPr>
      </w:pPr>
      <w:r w:rsidRPr="002D03D5">
        <w:rPr>
          <w:rFonts w:ascii="Times New Roman" w:hAnsi="Times New Roman"/>
          <w:b/>
          <w:bCs/>
          <w:sz w:val="20"/>
        </w:rPr>
        <w:t>(potpis)</w:t>
      </w:r>
    </w:p>
    <w:p w:rsidR="006967ED" w:rsidRPr="008B4AD1" w:rsidRDefault="00C2487F">
      <w:pPr>
        <w:ind w:left="5040"/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( Zamjenik gradonačelnika)</w:t>
      </w:r>
    </w:p>
    <w:p w:rsidR="006967ED" w:rsidRDefault="00C2487F">
      <w:pPr>
        <w:ind w:left="5040"/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Mladen Dogan</w:t>
      </w:r>
      <w:r w:rsidR="006967ED" w:rsidRPr="008B4AD1">
        <w:rPr>
          <w:rFonts w:ascii="Times New Roman" w:hAnsi="Times New Roman"/>
          <w:bCs/>
        </w:rPr>
        <w:t>, dipl.</w:t>
      </w:r>
      <w:r>
        <w:rPr>
          <w:rFonts w:ascii="Times New Roman" w:hAnsi="Times New Roman"/>
          <w:bCs/>
        </w:rPr>
        <w:t>oec</w:t>
      </w:r>
      <w:r w:rsidR="006967ED" w:rsidRPr="008B4AD1">
        <w:rPr>
          <w:rFonts w:ascii="Times New Roman" w:hAnsi="Times New Roman"/>
          <w:bCs/>
        </w:rPr>
        <w:t>.</w:t>
      </w:r>
    </w:p>
    <w:p w:rsidR="00C2487F" w:rsidRPr="008B4AD1" w:rsidRDefault="00C2487F">
      <w:pPr>
        <w:ind w:left="5040"/>
        <w:jc w:val="center"/>
        <w:rPr>
          <w:rFonts w:ascii="Times New Roman" w:hAnsi="Times New Roman"/>
          <w:bCs/>
        </w:rPr>
      </w:pPr>
      <w:bookmarkStart w:id="0" w:name="_GoBack"/>
      <w:bookmarkEnd w:id="0"/>
    </w:p>
    <w:p w:rsidR="006967ED" w:rsidRPr="008B4AD1" w:rsidRDefault="006967ED">
      <w:pPr>
        <w:ind w:left="5040"/>
        <w:jc w:val="center"/>
        <w:rPr>
          <w:rFonts w:ascii="Times New Roman" w:hAnsi="Times New Roman"/>
          <w:bCs/>
        </w:rPr>
      </w:pPr>
      <w:r w:rsidRPr="008B4AD1">
        <w:rPr>
          <w:rFonts w:ascii="Times New Roman" w:hAnsi="Times New Roman"/>
          <w:bCs/>
        </w:rPr>
        <w:t>---------------------------------</w:t>
      </w:r>
    </w:p>
    <w:p w:rsidR="006967ED" w:rsidRPr="008B4AD1" w:rsidRDefault="006967ED">
      <w:pPr>
        <w:ind w:left="5040"/>
        <w:jc w:val="center"/>
        <w:rPr>
          <w:rFonts w:ascii="Times New Roman" w:hAnsi="Times New Roman"/>
          <w:bCs/>
          <w:position w:val="12"/>
          <w:sz w:val="16"/>
        </w:rPr>
      </w:pPr>
      <w:r w:rsidRPr="008B4AD1">
        <w:rPr>
          <w:rFonts w:ascii="Times New Roman" w:hAnsi="Times New Roman"/>
          <w:bCs/>
          <w:position w:val="12"/>
          <w:sz w:val="16"/>
        </w:rPr>
        <w:t>ime i prezime</w:t>
      </w:r>
    </w:p>
    <w:sectPr w:rsidR="006967ED" w:rsidRPr="008B4AD1" w:rsidSect="00793BEF">
      <w:headerReference w:type="default" r:id="rId10"/>
      <w:footerReference w:type="even" r:id="rId11"/>
      <w:footerReference w:type="default" r:id="rId12"/>
      <w:pgSz w:w="11909" w:h="16834" w:code="9"/>
      <w:pgMar w:top="1588" w:right="964" w:bottom="1474" w:left="1531" w:header="624" w:footer="73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56FB" w:rsidRDefault="005E56FB">
      <w:r>
        <w:separator/>
      </w:r>
    </w:p>
  </w:endnote>
  <w:endnote w:type="continuationSeparator" w:id="0">
    <w:p w:rsidR="005E56FB" w:rsidRDefault="005E5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RO_Calligraph-Ita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RO_Bookman-Normal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CRO_Bookman-Bold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1F5D" w:rsidRDefault="00441F5D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>
      <w:rPr>
        <w:rStyle w:val="Brojstranice"/>
        <w:noProof/>
      </w:rPr>
      <w:t>3</w:t>
    </w:r>
    <w:r>
      <w:rPr>
        <w:rStyle w:val="Brojstranice"/>
      </w:rPr>
      <w:fldChar w:fldCharType="end"/>
    </w:r>
  </w:p>
  <w:p w:rsidR="00441F5D" w:rsidRDefault="00441F5D">
    <w:pPr>
      <w:pStyle w:val="Podnoj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1F5D" w:rsidRPr="008B4AD1" w:rsidRDefault="00441F5D">
    <w:pPr>
      <w:pStyle w:val="Podnoje"/>
      <w:framePr w:wrap="around" w:vAnchor="text" w:hAnchor="margin" w:xAlign="center" w:y="1"/>
      <w:rPr>
        <w:rStyle w:val="Brojstranice"/>
        <w:rFonts w:ascii="Times New Roman" w:hAnsi="Times New Roman"/>
        <w:b/>
        <w:color w:val="0070C0"/>
      </w:rPr>
    </w:pPr>
    <w:r w:rsidRPr="008B4AD1">
      <w:rPr>
        <w:rStyle w:val="Brojstranice"/>
        <w:rFonts w:ascii="Times New Roman" w:hAnsi="Times New Roman"/>
        <w:b/>
        <w:color w:val="0070C0"/>
      </w:rPr>
      <w:t xml:space="preserve">Str. </w:t>
    </w:r>
    <w:r w:rsidRPr="008B4AD1">
      <w:rPr>
        <w:rStyle w:val="Brojstranice"/>
        <w:rFonts w:ascii="Times New Roman" w:hAnsi="Times New Roman"/>
        <w:b/>
        <w:color w:val="0070C0"/>
      </w:rPr>
      <w:fldChar w:fldCharType="begin"/>
    </w:r>
    <w:r w:rsidRPr="008B4AD1">
      <w:rPr>
        <w:rStyle w:val="Brojstranice"/>
        <w:rFonts w:ascii="Times New Roman" w:hAnsi="Times New Roman"/>
        <w:b/>
        <w:color w:val="0070C0"/>
      </w:rPr>
      <w:instrText xml:space="preserve">PAGE  </w:instrText>
    </w:r>
    <w:r w:rsidRPr="008B4AD1">
      <w:rPr>
        <w:rStyle w:val="Brojstranice"/>
        <w:rFonts w:ascii="Times New Roman" w:hAnsi="Times New Roman"/>
        <w:b/>
        <w:color w:val="0070C0"/>
      </w:rPr>
      <w:fldChar w:fldCharType="separate"/>
    </w:r>
    <w:r>
      <w:rPr>
        <w:rStyle w:val="Brojstranice"/>
        <w:rFonts w:ascii="Times New Roman" w:hAnsi="Times New Roman"/>
        <w:b/>
        <w:noProof/>
        <w:color w:val="0070C0"/>
      </w:rPr>
      <w:t>3</w:t>
    </w:r>
    <w:r w:rsidRPr="008B4AD1">
      <w:rPr>
        <w:rStyle w:val="Brojstranice"/>
        <w:rFonts w:ascii="Times New Roman" w:hAnsi="Times New Roman"/>
        <w:b/>
        <w:color w:val="0070C0"/>
      </w:rPr>
      <w:fldChar w:fldCharType="end"/>
    </w:r>
    <w:r w:rsidRPr="008B4AD1">
      <w:rPr>
        <w:rStyle w:val="Brojstranice"/>
        <w:rFonts w:ascii="Times New Roman" w:hAnsi="Times New Roman"/>
        <w:b/>
        <w:color w:val="0070C0"/>
      </w:rPr>
      <w:t xml:space="preserve"> od </w:t>
    </w:r>
    <w:r w:rsidRPr="008B4AD1">
      <w:rPr>
        <w:rStyle w:val="Brojstranice"/>
        <w:rFonts w:ascii="Times New Roman" w:hAnsi="Times New Roman"/>
        <w:b/>
        <w:color w:val="0070C0"/>
      </w:rPr>
      <w:fldChar w:fldCharType="begin"/>
    </w:r>
    <w:r w:rsidRPr="008B4AD1">
      <w:rPr>
        <w:rStyle w:val="Brojstranice"/>
        <w:rFonts w:ascii="Times New Roman" w:hAnsi="Times New Roman"/>
        <w:b/>
        <w:color w:val="0070C0"/>
      </w:rPr>
      <w:instrText xml:space="preserve"> NUMPAGES </w:instrText>
    </w:r>
    <w:r w:rsidRPr="008B4AD1">
      <w:rPr>
        <w:rStyle w:val="Brojstranice"/>
        <w:rFonts w:ascii="Times New Roman" w:hAnsi="Times New Roman"/>
        <w:b/>
        <w:color w:val="0070C0"/>
      </w:rPr>
      <w:fldChar w:fldCharType="separate"/>
    </w:r>
    <w:r>
      <w:rPr>
        <w:rStyle w:val="Brojstranice"/>
        <w:rFonts w:ascii="Times New Roman" w:hAnsi="Times New Roman"/>
        <w:b/>
        <w:noProof/>
        <w:color w:val="0070C0"/>
      </w:rPr>
      <w:t>9</w:t>
    </w:r>
    <w:r w:rsidRPr="008B4AD1">
      <w:rPr>
        <w:rStyle w:val="Brojstranice"/>
        <w:rFonts w:ascii="Times New Roman" w:hAnsi="Times New Roman"/>
        <w:b/>
        <w:color w:val="0070C0"/>
      </w:rPr>
      <w:fldChar w:fldCharType="end"/>
    </w:r>
    <w:r w:rsidRPr="008B4AD1">
      <w:rPr>
        <w:rStyle w:val="Brojstranice"/>
        <w:rFonts w:ascii="Times New Roman" w:hAnsi="Times New Roman"/>
        <w:b/>
        <w:color w:val="0070C0"/>
      </w:rPr>
      <w:t xml:space="preserve"> </w:t>
    </w:r>
  </w:p>
  <w:p w:rsidR="00441F5D" w:rsidRDefault="00441F5D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56FB" w:rsidRDefault="005E56FB">
      <w:r>
        <w:separator/>
      </w:r>
    </w:p>
  </w:footnote>
  <w:footnote w:type="continuationSeparator" w:id="0">
    <w:p w:rsidR="005E56FB" w:rsidRDefault="005E56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1F5D" w:rsidRPr="00863D34" w:rsidRDefault="00441F5D" w:rsidP="00E1346D">
    <w:pPr>
      <w:pStyle w:val="Zaglavlje"/>
      <w:jc w:val="right"/>
      <w:rPr>
        <w:rFonts w:ascii="Times New Roman" w:hAnsi="Times New Roman"/>
        <w:iCs/>
        <w:color w:val="FF0000"/>
        <w:sz w:val="16"/>
      </w:rPr>
    </w:pPr>
    <w:r w:rsidRPr="00863D34">
      <w:rPr>
        <w:rFonts w:ascii="Times New Roman" w:hAnsi="Times New Roman"/>
        <w:iCs/>
        <w:snapToGrid w:val="0"/>
        <w:color w:val="FF0000"/>
        <w:sz w:val="16"/>
        <w:lang w:eastAsia="en-US"/>
      </w:rPr>
      <w:fldChar w:fldCharType="begin"/>
    </w:r>
    <w:r w:rsidRPr="00863D34">
      <w:rPr>
        <w:rFonts w:ascii="Times New Roman" w:hAnsi="Times New Roman"/>
        <w:iCs/>
        <w:snapToGrid w:val="0"/>
        <w:color w:val="FF0000"/>
        <w:sz w:val="16"/>
        <w:lang w:eastAsia="en-US"/>
      </w:rPr>
      <w:instrText xml:space="preserve"> FILENAME </w:instrText>
    </w:r>
    <w:r w:rsidRPr="00863D34">
      <w:rPr>
        <w:rFonts w:ascii="Times New Roman" w:hAnsi="Times New Roman"/>
        <w:iCs/>
        <w:snapToGrid w:val="0"/>
        <w:color w:val="FF0000"/>
        <w:sz w:val="16"/>
        <w:lang w:eastAsia="en-US"/>
      </w:rPr>
      <w:fldChar w:fldCharType="separate"/>
    </w:r>
    <w:r>
      <w:rPr>
        <w:rFonts w:ascii="Times New Roman" w:hAnsi="Times New Roman"/>
        <w:iCs/>
        <w:noProof/>
        <w:snapToGrid w:val="0"/>
        <w:color w:val="FF0000"/>
        <w:sz w:val="16"/>
        <w:lang w:eastAsia="en-US"/>
      </w:rPr>
      <w:t>Pro2018_biljeske.docx</w:t>
    </w:r>
    <w:r w:rsidRPr="00863D34">
      <w:rPr>
        <w:rFonts w:ascii="Times New Roman" w:hAnsi="Times New Roman"/>
        <w:iCs/>
        <w:snapToGrid w:val="0"/>
        <w:color w:val="FF0000"/>
        <w:sz w:val="16"/>
        <w:lang w:eastAsia="en-US"/>
      </w:rPr>
      <w:fldChar w:fldCharType="end"/>
    </w:r>
  </w:p>
  <w:p w:rsidR="00441F5D" w:rsidRPr="00E1346D" w:rsidRDefault="00441F5D" w:rsidP="00B80443">
    <w:pPr>
      <w:pStyle w:val="Zaglavlje"/>
      <w:pBdr>
        <w:bottom w:val="double" w:sz="4" w:space="6" w:color="548DD4" w:themeColor="text2" w:themeTint="99"/>
      </w:pBdr>
      <w:jc w:val="center"/>
      <w:rPr>
        <w:rFonts w:ascii="Times New Roman" w:hAnsi="Times New Roman"/>
        <w:b/>
        <w:bCs/>
        <w:iCs/>
        <w:color w:val="0070C0"/>
        <w:sz w:val="20"/>
      </w:rPr>
    </w:pPr>
    <w:r w:rsidRPr="00E1346D">
      <w:rPr>
        <w:rFonts w:ascii="Times New Roman" w:hAnsi="Times New Roman"/>
        <w:b/>
        <w:bCs/>
        <w:iCs/>
        <w:color w:val="0070C0"/>
        <w:sz w:val="20"/>
      </w:rPr>
      <w:t>Financijski izvještaj proračuna I-XII mjesec 201</w:t>
    </w:r>
    <w:r>
      <w:rPr>
        <w:rFonts w:ascii="Times New Roman" w:hAnsi="Times New Roman"/>
        <w:b/>
        <w:bCs/>
        <w:iCs/>
        <w:color w:val="0070C0"/>
        <w:sz w:val="20"/>
      </w:rPr>
      <w:t>8</w:t>
    </w:r>
    <w:r w:rsidRPr="00E1346D">
      <w:rPr>
        <w:rFonts w:ascii="Times New Roman" w:hAnsi="Times New Roman"/>
        <w:b/>
        <w:bCs/>
        <w:iCs/>
        <w:color w:val="0070C0"/>
        <w:sz w:val="20"/>
      </w:rPr>
      <w:t>. godine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A0C82"/>
    <w:multiLevelType w:val="singleLevel"/>
    <w:tmpl w:val="FB021E58"/>
    <w:lvl w:ilvl="0">
      <w:start w:val="1"/>
      <w:numFmt w:val="decimal"/>
      <w:lvlText w:val="%1"/>
      <w:legacy w:legacy="1" w:legacySpace="0" w:legacyIndent="283"/>
      <w:lvlJc w:val="left"/>
      <w:pPr>
        <w:ind w:left="283" w:hanging="283"/>
      </w:pPr>
    </w:lvl>
  </w:abstractNum>
  <w:abstractNum w:abstractNumId="1" w15:restartNumberingAfterBreak="0">
    <w:nsid w:val="13E0346F"/>
    <w:multiLevelType w:val="singleLevel"/>
    <w:tmpl w:val="A8C87C58"/>
    <w:lvl w:ilvl="0">
      <w:start w:val="23"/>
      <w:numFmt w:val="decimal"/>
      <w:lvlText w:val="%1."/>
      <w:legacy w:legacy="1" w:legacySpace="144" w:legacyIndent="283"/>
      <w:lvlJc w:val="left"/>
      <w:pPr>
        <w:ind w:left="1003" w:hanging="283"/>
      </w:pPr>
    </w:lvl>
  </w:abstractNum>
  <w:abstractNum w:abstractNumId="2" w15:restartNumberingAfterBreak="0">
    <w:nsid w:val="148B3A29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 w15:restartNumberingAfterBreak="0">
    <w:nsid w:val="1F6761C8"/>
    <w:multiLevelType w:val="hybridMultilevel"/>
    <w:tmpl w:val="1D4E7AF6"/>
    <w:lvl w:ilvl="0" w:tplc="471C54F4">
      <w:start w:val="1"/>
      <w:numFmt w:val="bullet"/>
      <w:lvlText w:val="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34A144E"/>
    <w:multiLevelType w:val="hybridMultilevel"/>
    <w:tmpl w:val="57B89C02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EE70CCC"/>
    <w:multiLevelType w:val="singleLevel"/>
    <w:tmpl w:val="2E1ADFA6"/>
    <w:lvl w:ilvl="0">
      <w:start w:val="19"/>
      <w:numFmt w:val="decimal"/>
      <w:lvlText w:val="%1. "/>
      <w:lvlJc w:val="left"/>
      <w:pPr>
        <w:tabs>
          <w:tab w:val="num" w:pos="1080"/>
        </w:tabs>
        <w:ind w:left="1003" w:hanging="283"/>
      </w:pPr>
      <w:rPr>
        <w:rFonts w:ascii="CRO_Calligraph-Italic" w:hAnsi="CRO_Calligraph-Italic" w:hint="default"/>
        <w:b w:val="0"/>
        <w:i w:val="0"/>
        <w:sz w:val="22"/>
        <w:u w:val="none"/>
      </w:rPr>
    </w:lvl>
  </w:abstractNum>
  <w:abstractNum w:abstractNumId="6" w15:restartNumberingAfterBreak="0">
    <w:nsid w:val="3205342B"/>
    <w:multiLevelType w:val="singleLevel"/>
    <w:tmpl w:val="FF04CFDA"/>
    <w:lvl w:ilvl="0">
      <w:start w:val="18"/>
      <w:numFmt w:val="decimal"/>
      <w:lvlText w:val="%1. "/>
      <w:lvlJc w:val="left"/>
      <w:pPr>
        <w:tabs>
          <w:tab w:val="num" w:pos="1080"/>
        </w:tabs>
        <w:ind w:left="1003" w:hanging="283"/>
      </w:pPr>
      <w:rPr>
        <w:rFonts w:ascii="CRO_Calligraph-Italic" w:hAnsi="CRO_Calligraph-Italic" w:hint="default"/>
        <w:b w:val="0"/>
        <w:i w:val="0"/>
        <w:sz w:val="22"/>
        <w:u w:val="none"/>
      </w:rPr>
    </w:lvl>
  </w:abstractNum>
  <w:abstractNum w:abstractNumId="7" w15:restartNumberingAfterBreak="0">
    <w:nsid w:val="34DC1390"/>
    <w:multiLevelType w:val="singleLevel"/>
    <w:tmpl w:val="6F626B16"/>
    <w:lvl w:ilvl="0">
      <w:start w:val="1"/>
      <w:numFmt w:val="upperRoman"/>
      <w:pStyle w:val="Naslov3"/>
      <w:lvlText w:val="%1. "/>
      <w:lvlJc w:val="left"/>
      <w:pPr>
        <w:tabs>
          <w:tab w:val="num" w:pos="1080"/>
        </w:tabs>
        <w:ind w:left="0" w:firstLine="0"/>
      </w:pPr>
      <w:rPr>
        <w:rFonts w:ascii="CRO_Bookman-Normal" w:hAnsi="CRO_Bookman-Normal" w:hint="default"/>
        <w:b/>
        <w:i/>
        <w:sz w:val="24"/>
        <w:u w:val="none"/>
      </w:rPr>
    </w:lvl>
  </w:abstractNum>
  <w:abstractNum w:abstractNumId="8" w15:restartNumberingAfterBreak="0">
    <w:nsid w:val="34FC693E"/>
    <w:multiLevelType w:val="singleLevel"/>
    <w:tmpl w:val="D11CDA62"/>
    <w:lvl w:ilvl="0">
      <w:start w:val="6"/>
      <w:numFmt w:val="decimal"/>
      <w:lvlText w:val="%1. "/>
      <w:lvlJc w:val="left"/>
      <w:pPr>
        <w:tabs>
          <w:tab w:val="num" w:pos="1080"/>
        </w:tabs>
        <w:ind w:left="1003" w:hanging="283"/>
      </w:pPr>
      <w:rPr>
        <w:rFonts w:ascii="CRO_Calligraph-Italic" w:hAnsi="CRO_Calligraph-Italic" w:hint="default"/>
        <w:b w:val="0"/>
        <w:i w:val="0"/>
        <w:sz w:val="22"/>
        <w:u w:val="none"/>
      </w:rPr>
    </w:lvl>
  </w:abstractNum>
  <w:abstractNum w:abstractNumId="9" w15:restartNumberingAfterBreak="0">
    <w:nsid w:val="3BAF79D6"/>
    <w:multiLevelType w:val="singleLevel"/>
    <w:tmpl w:val="A510F12E"/>
    <w:lvl w:ilvl="0">
      <w:start w:val="19"/>
      <w:numFmt w:val="decimal"/>
      <w:lvlText w:val="%1. "/>
      <w:legacy w:legacy="1" w:legacySpace="0" w:legacyIndent="283"/>
      <w:lvlJc w:val="left"/>
      <w:pPr>
        <w:ind w:left="1003" w:hanging="283"/>
      </w:pPr>
      <w:rPr>
        <w:rFonts w:ascii="CRO_Calligraph-Italic" w:hAnsi="CRO_Calligraph-Italic" w:hint="default"/>
        <w:b w:val="0"/>
        <w:i w:val="0"/>
        <w:sz w:val="24"/>
        <w:u w:val="none"/>
      </w:rPr>
    </w:lvl>
  </w:abstractNum>
  <w:abstractNum w:abstractNumId="10" w15:restartNumberingAfterBreak="0">
    <w:nsid w:val="4BA66E0D"/>
    <w:multiLevelType w:val="singleLevel"/>
    <w:tmpl w:val="511C1BA6"/>
    <w:lvl w:ilvl="0">
      <w:start w:val="2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11" w15:restartNumberingAfterBreak="0">
    <w:nsid w:val="4DD769E9"/>
    <w:multiLevelType w:val="hybridMultilevel"/>
    <w:tmpl w:val="B8AE924E"/>
    <w:lvl w:ilvl="0" w:tplc="471C54F4">
      <w:start w:val="1"/>
      <w:numFmt w:val="bullet"/>
      <w:lvlText w:val=""/>
      <w:lvlJc w:val="left"/>
      <w:pPr>
        <w:tabs>
          <w:tab w:val="num" w:pos="3311"/>
        </w:tabs>
        <w:ind w:left="3311" w:hanging="360"/>
      </w:pPr>
      <w:rPr>
        <w:rFonts w:ascii="Arial" w:hAnsi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2591"/>
        </w:tabs>
        <w:ind w:left="2591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311"/>
        </w:tabs>
        <w:ind w:left="3311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031"/>
        </w:tabs>
        <w:ind w:left="4031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751"/>
        </w:tabs>
        <w:ind w:left="4751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471"/>
        </w:tabs>
        <w:ind w:left="5471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191"/>
        </w:tabs>
        <w:ind w:left="6191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911"/>
        </w:tabs>
        <w:ind w:left="6911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631"/>
        </w:tabs>
        <w:ind w:left="7631" w:hanging="360"/>
      </w:pPr>
      <w:rPr>
        <w:rFonts w:ascii="Wingdings" w:hAnsi="Wingdings" w:hint="default"/>
      </w:rPr>
    </w:lvl>
  </w:abstractNum>
  <w:abstractNum w:abstractNumId="12" w15:restartNumberingAfterBreak="0">
    <w:nsid w:val="4FFC340C"/>
    <w:multiLevelType w:val="singleLevel"/>
    <w:tmpl w:val="5F885498"/>
    <w:lvl w:ilvl="0">
      <w:start w:val="17"/>
      <w:numFmt w:val="decimal"/>
      <w:lvlText w:val="%1. "/>
      <w:lvlJc w:val="left"/>
      <w:pPr>
        <w:tabs>
          <w:tab w:val="num" w:pos="1080"/>
        </w:tabs>
        <w:ind w:left="1003" w:hanging="283"/>
      </w:pPr>
      <w:rPr>
        <w:rFonts w:ascii="CRO_Calligraph-Italic" w:hAnsi="CRO_Calligraph-Italic" w:hint="default"/>
        <w:b w:val="0"/>
        <w:i w:val="0"/>
        <w:sz w:val="22"/>
        <w:u w:val="none"/>
      </w:rPr>
    </w:lvl>
  </w:abstractNum>
  <w:abstractNum w:abstractNumId="13" w15:restartNumberingAfterBreak="0">
    <w:nsid w:val="56704666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6EEE6E64"/>
    <w:multiLevelType w:val="singleLevel"/>
    <w:tmpl w:val="1A0CA418"/>
    <w:lvl w:ilvl="0">
      <w:start w:val="22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15" w15:restartNumberingAfterBreak="0">
    <w:nsid w:val="7437222D"/>
    <w:multiLevelType w:val="singleLevel"/>
    <w:tmpl w:val="FF0C3A94"/>
    <w:lvl w:ilvl="0">
      <w:start w:val="1"/>
      <w:numFmt w:val="decimal"/>
      <w:lvlText w:val="%1. "/>
      <w:lvlJc w:val="left"/>
      <w:pPr>
        <w:tabs>
          <w:tab w:val="num" w:pos="1152"/>
        </w:tabs>
        <w:ind w:left="1152" w:hanging="432"/>
      </w:pPr>
      <w:rPr>
        <w:rFonts w:ascii="Times New Roman" w:hAnsi="Times New Roman" w:hint="default"/>
        <w:b/>
        <w:i w:val="0"/>
        <w:sz w:val="28"/>
        <w:u w:val="none"/>
      </w:rPr>
    </w:lvl>
  </w:abstractNum>
  <w:abstractNum w:abstractNumId="16" w15:restartNumberingAfterBreak="0">
    <w:nsid w:val="79494959"/>
    <w:multiLevelType w:val="hybridMultilevel"/>
    <w:tmpl w:val="85385DAA"/>
    <w:lvl w:ilvl="0" w:tplc="08A85F42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9D40DF1"/>
    <w:multiLevelType w:val="singleLevel"/>
    <w:tmpl w:val="A4A26BCE"/>
    <w:lvl w:ilvl="0">
      <w:start w:val="20"/>
      <w:numFmt w:val="decimal"/>
      <w:lvlText w:val="%1."/>
      <w:lvlJc w:val="left"/>
      <w:pPr>
        <w:tabs>
          <w:tab w:val="num" w:pos="1080"/>
        </w:tabs>
        <w:ind w:left="1003" w:hanging="283"/>
      </w:pPr>
    </w:lvl>
  </w:abstractNum>
  <w:num w:numId="1">
    <w:abstractNumId w:val="15"/>
  </w:num>
  <w:num w:numId="2">
    <w:abstractNumId w:val="8"/>
  </w:num>
  <w:num w:numId="3">
    <w:abstractNumId w:val="8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1003" w:hanging="283"/>
        </w:pPr>
        <w:rPr>
          <w:rFonts w:ascii="CRO_Calligraph-Italic" w:hAnsi="CRO_Calligraph-Italic" w:hint="default"/>
          <w:b w:val="0"/>
          <w:i w:val="0"/>
          <w:sz w:val="22"/>
          <w:u w:val="none"/>
        </w:rPr>
      </w:lvl>
    </w:lvlOverride>
  </w:num>
  <w:num w:numId="4">
    <w:abstractNumId w:val="7"/>
  </w:num>
  <w:num w:numId="5">
    <w:abstractNumId w:val="9"/>
  </w:num>
  <w:num w:numId="6">
    <w:abstractNumId w:val="9"/>
    <w:lvlOverride w:ilvl="0">
      <w:lvl w:ilvl="0">
        <w:start w:val="17"/>
        <w:numFmt w:val="decimal"/>
        <w:lvlText w:val="%1. "/>
        <w:lvlJc w:val="left"/>
        <w:pPr>
          <w:tabs>
            <w:tab w:val="num" w:pos="1440"/>
          </w:tabs>
          <w:ind w:left="1003" w:hanging="283"/>
        </w:pPr>
        <w:rPr>
          <w:rFonts w:ascii="CRO_Calligraph-Italic" w:hAnsi="CRO_Calligraph-Italic" w:hint="default"/>
          <w:b w:val="0"/>
          <w:i w:val="0"/>
          <w:sz w:val="24"/>
          <w:u w:val="none"/>
        </w:rPr>
      </w:lvl>
    </w:lvlOverride>
  </w:num>
  <w:num w:numId="7">
    <w:abstractNumId w:val="17"/>
  </w:num>
  <w:num w:numId="8">
    <w:abstractNumId w:val="17"/>
    <w:lvlOverride w:ilvl="0">
      <w:lvl w:ilvl="0">
        <w:start w:val="19"/>
        <w:numFmt w:val="decimal"/>
        <w:lvlText w:val="%1."/>
        <w:legacy w:legacy="1" w:legacySpace="144" w:legacyIndent="283"/>
        <w:lvlJc w:val="left"/>
        <w:pPr>
          <w:ind w:left="1003" w:hanging="283"/>
        </w:pPr>
      </w:lvl>
    </w:lvlOverride>
  </w:num>
  <w:num w:numId="9">
    <w:abstractNumId w:val="1"/>
  </w:num>
  <w:num w:numId="10">
    <w:abstractNumId w:val="1"/>
    <w:lvlOverride w:ilvl="0">
      <w:lvl w:ilvl="0">
        <w:start w:val="20"/>
        <w:numFmt w:val="decimal"/>
        <w:lvlText w:val="%1."/>
        <w:legacy w:legacy="1" w:legacySpace="144" w:legacyIndent="283"/>
        <w:lvlJc w:val="left"/>
        <w:pPr>
          <w:ind w:left="1003" w:hanging="283"/>
        </w:pPr>
      </w:lvl>
    </w:lvlOverride>
  </w:num>
  <w:num w:numId="11">
    <w:abstractNumId w:val="2"/>
  </w:num>
  <w:num w:numId="12">
    <w:abstractNumId w:val="13"/>
  </w:num>
  <w:num w:numId="13">
    <w:abstractNumId w:val="0"/>
    <w:lvlOverride w:ilvl="0">
      <w:lvl w:ilvl="0">
        <w:start w:val="1"/>
        <w:numFmt w:val="decimal"/>
        <w:lvlText w:val="%1"/>
        <w:legacy w:legacy="1" w:legacySpace="0" w:legacyIndent="283"/>
        <w:lvlJc w:val="left"/>
        <w:pPr>
          <w:ind w:left="283" w:hanging="283"/>
        </w:pPr>
      </w:lvl>
    </w:lvlOverride>
  </w:num>
  <w:num w:numId="14">
    <w:abstractNumId w:val="14"/>
  </w:num>
  <w:num w:numId="15">
    <w:abstractNumId w:val="10"/>
  </w:num>
  <w:num w:numId="16">
    <w:abstractNumId w:val="12"/>
  </w:num>
  <w:num w:numId="17">
    <w:abstractNumId w:val="6"/>
  </w:num>
  <w:num w:numId="18">
    <w:abstractNumId w:val="5"/>
  </w:num>
  <w:num w:numId="19">
    <w:abstractNumId w:val="4"/>
  </w:num>
  <w:num w:numId="20">
    <w:abstractNumId w:val="16"/>
  </w:num>
  <w:num w:numId="21">
    <w:abstractNumId w:val="11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254F"/>
    <w:rsid w:val="00007A5E"/>
    <w:rsid w:val="000604B5"/>
    <w:rsid w:val="0006571C"/>
    <w:rsid w:val="00065738"/>
    <w:rsid w:val="00067E70"/>
    <w:rsid w:val="0007061E"/>
    <w:rsid w:val="0007532C"/>
    <w:rsid w:val="00080CB2"/>
    <w:rsid w:val="000826BB"/>
    <w:rsid w:val="000874EF"/>
    <w:rsid w:val="000B20E0"/>
    <w:rsid w:val="000B747B"/>
    <w:rsid w:val="000C6711"/>
    <w:rsid w:val="000E1AFE"/>
    <w:rsid w:val="000F40A4"/>
    <w:rsid w:val="0010047C"/>
    <w:rsid w:val="00106519"/>
    <w:rsid w:val="001067CA"/>
    <w:rsid w:val="00111C71"/>
    <w:rsid w:val="00113919"/>
    <w:rsid w:val="00117463"/>
    <w:rsid w:val="001218B3"/>
    <w:rsid w:val="0014410F"/>
    <w:rsid w:val="00147BD2"/>
    <w:rsid w:val="00154A1A"/>
    <w:rsid w:val="00154D6E"/>
    <w:rsid w:val="00161A9A"/>
    <w:rsid w:val="00173124"/>
    <w:rsid w:val="00177315"/>
    <w:rsid w:val="00177328"/>
    <w:rsid w:val="001C2CD4"/>
    <w:rsid w:val="001C6CA8"/>
    <w:rsid w:val="001E3343"/>
    <w:rsid w:val="001E78BE"/>
    <w:rsid w:val="001F364E"/>
    <w:rsid w:val="001F67BD"/>
    <w:rsid w:val="001F7B54"/>
    <w:rsid w:val="002029ED"/>
    <w:rsid w:val="002064E8"/>
    <w:rsid w:val="00211C15"/>
    <w:rsid w:val="002122BE"/>
    <w:rsid w:val="00215256"/>
    <w:rsid w:val="002415B5"/>
    <w:rsid w:val="002434DA"/>
    <w:rsid w:val="00250BFA"/>
    <w:rsid w:val="00250E24"/>
    <w:rsid w:val="00253F2A"/>
    <w:rsid w:val="00285216"/>
    <w:rsid w:val="002A419C"/>
    <w:rsid w:val="002A470A"/>
    <w:rsid w:val="002A65FA"/>
    <w:rsid w:val="002B3DB0"/>
    <w:rsid w:val="002B55C2"/>
    <w:rsid w:val="002D03D5"/>
    <w:rsid w:val="002D6859"/>
    <w:rsid w:val="002E0665"/>
    <w:rsid w:val="003103BE"/>
    <w:rsid w:val="0033364E"/>
    <w:rsid w:val="00336E7A"/>
    <w:rsid w:val="003412F5"/>
    <w:rsid w:val="00343961"/>
    <w:rsid w:val="00347C69"/>
    <w:rsid w:val="0036032D"/>
    <w:rsid w:val="003707C0"/>
    <w:rsid w:val="0039188F"/>
    <w:rsid w:val="003942C7"/>
    <w:rsid w:val="003968DE"/>
    <w:rsid w:val="003A07B9"/>
    <w:rsid w:val="003A33EA"/>
    <w:rsid w:val="003A41FD"/>
    <w:rsid w:val="003A7852"/>
    <w:rsid w:val="003B65CC"/>
    <w:rsid w:val="003C6992"/>
    <w:rsid w:val="003D6CF3"/>
    <w:rsid w:val="003F2C9B"/>
    <w:rsid w:val="003F381F"/>
    <w:rsid w:val="0040367C"/>
    <w:rsid w:val="00405492"/>
    <w:rsid w:val="00410988"/>
    <w:rsid w:val="004134DA"/>
    <w:rsid w:val="0041354A"/>
    <w:rsid w:val="004310F9"/>
    <w:rsid w:val="0043524F"/>
    <w:rsid w:val="00436C56"/>
    <w:rsid w:val="00440E37"/>
    <w:rsid w:val="00441F5D"/>
    <w:rsid w:val="00451764"/>
    <w:rsid w:val="00453C2A"/>
    <w:rsid w:val="004B4065"/>
    <w:rsid w:val="004E46B2"/>
    <w:rsid w:val="004F0183"/>
    <w:rsid w:val="00500D18"/>
    <w:rsid w:val="00510CAF"/>
    <w:rsid w:val="00513833"/>
    <w:rsid w:val="005145E4"/>
    <w:rsid w:val="00524F48"/>
    <w:rsid w:val="0053255D"/>
    <w:rsid w:val="00532DA8"/>
    <w:rsid w:val="005355FA"/>
    <w:rsid w:val="005571C6"/>
    <w:rsid w:val="005670E4"/>
    <w:rsid w:val="00567FD7"/>
    <w:rsid w:val="00573119"/>
    <w:rsid w:val="00573FFB"/>
    <w:rsid w:val="00583136"/>
    <w:rsid w:val="005A0F5C"/>
    <w:rsid w:val="005B3722"/>
    <w:rsid w:val="005C49E0"/>
    <w:rsid w:val="005D1F7F"/>
    <w:rsid w:val="005E56FB"/>
    <w:rsid w:val="005E784C"/>
    <w:rsid w:val="005F6299"/>
    <w:rsid w:val="006007E4"/>
    <w:rsid w:val="00607603"/>
    <w:rsid w:val="006271BB"/>
    <w:rsid w:val="00627F08"/>
    <w:rsid w:val="00653CA8"/>
    <w:rsid w:val="00670418"/>
    <w:rsid w:val="006804FE"/>
    <w:rsid w:val="00680A9D"/>
    <w:rsid w:val="00685059"/>
    <w:rsid w:val="006856E2"/>
    <w:rsid w:val="00694680"/>
    <w:rsid w:val="006967ED"/>
    <w:rsid w:val="006A3D99"/>
    <w:rsid w:val="006B2C65"/>
    <w:rsid w:val="006B463E"/>
    <w:rsid w:val="006B50F3"/>
    <w:rsid w:val="006C5234"/>
    <w:rsid w:val="006D396E"/>
    <w:rsid w:val="006E411C"/>
    <w:rsid w:val="006F19A4"/>
    <w:rsid w:val="006F27C3"/>
    <w:rsid w:val="006F5F2E"/>
    <w:rsid w:val="00701C64"/>
    <w:rsid w:val="007150B3"/>
    <w:rsid w:val="007176AB"/>
    <w:rsid w:val="00734365"/>
    <w:rsid w:val="00743E12"/>
    <w:rsid w:val="00755033"/>
    <w:rsid w:val="007775E4"/>
    <w:rsid w:val="007807DA"/>
    <w:rsid w:val="0078483F"/>
    <w:rsid w:val="00785FB1"/>
    <w:rsid w:val="00793BEF"/>
    <w:rsid w:val="007C383E"/>
    <w:rsid w:val="007C7932"/>
    <w:rsid w:val="007E32DB"/>
    <w:rsid w:val="00806768"/>
    <w:rsid w:val="008214DD"/>
    <w:rsid w:val="00822C4C"/>
    <w:rsid w:val="0082647A"/>
    <w:rsid w:val="0083254F"/>
    <w:rsid w:val="00836C67"/>
    <w:rsid w:val="00854ABB"/>
    <w:rsid w:val="00863D34"/>
    <w:rsid w:val="00876BB4"/>
    <w:rsid w:val="008801B3"/>
    <w:rsid w:val="00882982"/>
    <w:rsid w:val="00884F86"/>
    <w:rsid w:val="00890BAA"/>
    <w:rsid w:val="008A1D84"/>
    <w:rsid w:val="008B4AD1"/>
    <w:rsid w:val="008C1ECB"/>
    <w:rsid w:val="008C4CF0"/>
    <w:rsid w:val="008D26BA"/>
    <w:rsid w:val="008E00A1"/>
    <w:rsid w:val="008E1D5A"/>
    <w:rsid w:val="00916BEA"/>
    <w:rsid w:val="00917E2E"/>
    <w:rsid w:val="009233BA"/>
    <w:rsid w:val="009362BD"/>
    <w:rsid w:val="00940C92"/>
    <w:rsid w:val="00941F56"/>
    <w:rsid w:val="00952CAE"/>
    <w:rsid w:val="009643FE"/>
    <w:rsid w:val="00965E7D"/>
    <w:rsid w:val="00967735"/>
    <w:rsid w:val="00970B0A"/>
    <w:rsid w:val="00970DD0"/>
    <w:rsid w:val="00993C81"/>
    <w:rsid w:val="0099585F"/>
    <w:rsid w:val="009A2C3D"/>
    <w:rsid w:val="009C180E"/>
    <w:rsid w:val="009C6216"/>
    <w:rsid w:val="009C6364"/>
    <w:rsid w:val="009D0D61"/>
    <w:rsid w:val="009D645C"/>
    <w:rsid w:val="009F1558"/>
    <w:rsid w:val="009F62BF"/>
    <w:rsid w:val="009F7142"/>
    <w:rsid w:val="00A33BC0"/>
    <w:rsid w:val="00A44FDF"/>
    <w:rsid w:val="00A474DB"/>
    <w:rsid w:val="00A60937"/>
    <w:rsid w:val="00A661A6"/>
    <w:rsid w:val="00A83437"/>
    <w:rsid w:val="00A95FB7"/>
    <w:rsid w:val="00AA23EF"/>
    <w:rsid w:val="00AA4AD8"/>
    <w:rsid w:val="00AB0DC6"/>
    <w:rsid w:val="00AB279E"/>
    <w:rsid w:val="00AC6F2D"/>
    <w:rsid w:val="00AE31E5"/>
    <w:rsid w:val="00AF5891"/>
    <w:rsid w:val="00B33562"/>
    <w:rsid w:val="00B443EA"/>
    <w:rsid w:val="00B73B71"/>
    <w:rsid w:val="00B74D29"/>
    <w:rsid w:val="00B756F8"/>
    <w:rsid w:val="00B800FA"/>
    <w:rsid w:val="00B80443"/>
    <w:rsid w:val="00B92D84"/>
    <w:rsid w:val="00B97210"/>
    <w:rsid w:val="00BA0C4B"/>
    <w:rsid w:val="00BA7E09"/>
    <w:rsid w:val="00BD090C"/>
    <w:rsid w:val="00C012DA"/>
    <w:rsid w:val="00C05557"/>
    <w:rsid w:val="00C138B0"/>
    <w:rsid w:val="00C13EA5"/>
    <w:rsid w:val="00C2487F"/>
    <w:rsid w:val="00C26807"/>
    <w:rsid w:val="00C2751F"/>
    <w:rsid w:val="00C33CCE"/>
    <w:rsid w:val="00C34462"/>
    <w:rsid w:val="00C3765A"/>
    <w:rsid w:val="00C4069C"/>
    <w:rsid w:val="00C55B0B"/>
    <w:rsid w:val="00C636F3"/>
    <w:rsid w:val="00C85C03"/>
    <w:rsid w:val="00C96542"/>
    <w:rsid w:val="00CC05A3"/>
    <w:rsid w:val="00CD010F"/>
    <w:rsid w:val="00CD3337"/>
    <w:rsid w:val="00CD55BA"/>
    <w:rsid w:val="00D069DD"/>
    <w:rsid w:val="00D148A6"/>
    <w:rsid w:val="00D4779A"/>
    <w:rsid w:val="00D61CDA"/>
    <w:rsid w:val="00D64E25"/>
    <w:rsid w:val="00D81406"/>
    <w:rsid w:val="00D92E9F"/>
    <w:rsid w:val="00DA0851"/>
    <w:rsid w:val="00DA673F"/>
    <w:rsid w:val="00DA67A1"/>
    <w:rsid w:val="00DE1103"/>
    <w:rsid w:val="00DE7D2B"/>
    <w:rsid w:val="00E0238C"/>
    <w:rsid w:val="00E07210"/>
    <w:rsid w:val="00E11F2A"/>
    <w:rsid w:val="00E1346D"/>
    <w:rsid w:val="00E1385C"/>
    <w:rsid w:val="00E13ADB"/>
    <w:rsid w:val="00E305E3"/>
    <w:rsid w:val="00E43F92"/>
    <w:rsid w:val="00E44B1E"/>
    <w:rsid w:val="00E5222E"/>
    <w:rsid w:val="00E54F24"/>
    <w:rsid w:val="00E570C1"/>
    <w:rsid w:val="00EA3C2E"/>
    <w:rsid w:val="00EA40C2"/>
    <w:rsid w:val="00EB33F6"/>
    <w:rsid w:val="00EC6F11"/>
    <w:rsid w:val="00EF2632"/>
    <w:rsid w:val="00EF7118"/>
    <w:rsid w:val="00F17633"/>
    <w:rsid w:val="00F23AAC"/>
    <w:rsid w:val="00F3461F"/>
    <w:rsid w:val="00F3568D"/>
    <w:rsid w:val="00F43DA7"/>
    <w:rsid w:val="00F476B7"/>
    <w:rsid w:val="00F55285"/>
    <w:rsid w:val="00F56990"/>
    <w:rsid w:val="00F64AEF"/>
    <w:rsid w:val="00F70B77"/>
    <w:rsid w:val="00F71B94"/>
    <w:rsid w:val="00F74C78"/>
    <w:rsid w:val="00F960EF"/>
    <w:rsid w:val="00FB09D5"/>
    <w:rsid w:val="00FC417A"/>
    <w:rsid w:val="00FC4D07"/>
    <w:rsid w:val="00FD0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F6A487F"/>
  <w15:docId w15:val="{00590037-5411-47F3-9958-7E79A69CE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CRO_Bookman-Normal" w:hAnsi="CRO_Bookman-Normal"/>
      <w:sz w:val="24"/>
    </w:rPr>
  </w:style>
  <w:style w:type="paragraph" w:styleId="Naslov1">
    <w:name w:val="heading 1"/>
    <w:basedOn w:val="Normal"/>
    <w:next w:val="Normal"/>
    <w:qFormat/>
    <w:pPr>
      <w:keepNext/>
      <w:jc w:val="center"/>
      <w:outlineLvl w:val="0"/>
    </w:pPr>
    <w:rPr>
      <w:b/>
      <w:sz w:val="22"/>
    </w:rPr>
  </w:style>
  <w:style w:type="paragraph" w:styleId="Naslov2">
    <w:name w:val="heading 2"/>
    <w:basedOn w:val="Normal"/>
    <w:next w:val="Normal"/>
    <w:qFormat/>
    <w:pPr>
      <w:keepNext/>
      <w:jc w:val="center"/>
      <w:outlineLvl w:val="1"/>
    </w:pPr>
    <w:rPr>
      <w:rFonts w:ascii="CRO_Bookman-Bold" w:hAnsi="CRO_Bookman-Bold"/>
      <w:b/>
      <w:snapToGrid w:val="0"/>
      <w:color w:val="000000"/>
      <w:lang w:val="en-US" w:eastAsia="en-US"/>
    </w:rPr>
  </w:style>
  <w:style w:type="paragraph" w:styleId="Naslov3">
    <w:name w:val="heading 3"/>
    <w:basedOn w:val="Normal"/>
    <w:next w:val="Normal"/>
    <w:qFormat/>
    <w:pPr>
      <w:keepNext/>
      <w:numPr>
        <w:numId w:val="4"/>
      </w:numPr>
      <w:spacing w:before="120"/>
      <w:outlineLvl w:val="2"/>
    </w:pPr>
    <w:rPr>
      <w:rFonts w:ascii="Times New Roman" w:hAnsi="Times New Roman"/>
      <w:b/>
      <w:i/>
    </w:rPr>
  </w:style>
  <w:style w:type="paragraph" w:styleId="Naslov4">
    <w:name w:val="heading 4"/>
    <w:basedOn w:val="Normal"/>
    <w:next w:val="Normal"/>
    <w:qFormat/>
    <w:pPr>
      <w:keepNext/>
      <w:outlineLvl w:val="3"/>
    </w:pPr>
    <w:rPr>
      <w:rFonts w:ascii="Times New Roman" w:hAnsi="Times New Roman"/>
      <w:i/>
      <w:snapToGrid w:val="0"/>
      <w:color w:val="000000"/>
      <w:sz w:val="20"/>
      <w:lang w:eastAsia="en-US"/>
    </w:rPr>
  </w:style>
  <w:style w:type="paragraph" w:styleId="Naslov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b/>
      <w:i/>
    </w:rPr>
  </w:style>
  <w:style w:type="paragraph" w:styleId="Naslov6">
    <w:name w:val="heading 6"/>
    <w:basedOn w:val="Normal"/>
    <w:next w:val="Normal"/>
    <w:qFormat/>
    <w:pPr>
      <w:keepNext/>
      <w:spacing w:before="120" w:after="120"/>
      <w:outlineLvl w:val="5"/>
    </w:pPr>
    <w:rPr>
      <w:rFonts w:ascii="Times New Roman" w:hAnsi="Times New Roman"/>
      <w:b/>
      <w:i/>
    </w:rPr>
  </w:style>
  <w:style w:type="paragraph" w:styleId="Naslov7">
    <w:name w:val="heading 7"/>
    <w:basedOn w:val="Normal"/>
    <w:next w:val="Normal"/>
    <w:qFormat/>
    <w:pPr>
      <w:keepNext/>
      <w:outlineLvl w:val="6"/>
    </w:pPr>
    <w:rPr>
      <w:rFonts w:ascii="Times New Roman" w:hAnsi="Times New Roman"/>
      <w:b/>
      <w:i/>
      <w:sz w:val="28"/>
    </w:rPr>
  </w:style>
  <w:style w:type="paragraph" w:styleId="Naslov8">
    <w:name w:val="heading 8"/>
    <w:basedOn w:val="Normal"/>
    <w:next w:val="Normal"/>
    <w:qFormat/>
    <w:pPr>
      <w:keepNext/>
      <w:jc w:val="center"/>
      <w:outlineLvl w:val="7"/>
    </w:pPr>
    <w:rPr>
      <w:rFonts w:ascii="Times New Roman" w:hAnsi="Times New Roman"/>
      <w:b/>
      <w:bCs/>
      <w:i/>
      <w:sz w:val="20"/>
    </w:rPr>
  </w:style>
  <w:style w:type="paragraph" w:styleId="Naslov9">
    <w:name w:val="heading 9"/>
    <w:basedOn w:val="Normal"/>
    <w:next w:val="Normal"/>
    <w:qFormat/>
    <w:pPr>
      <w:keepNext/>
      <w:spacing w:before="120" w:after="120"/>
      <w:ind w:firstLine="720"/>
      <w:jc w:val="both"/>
      <w:outlineLvl w:val="8"/>
    </w:pPr>
    <w:rPr>
      <w:rFonts w:ascii="Times New Roman" w:hAnsi="Times New Roman"/>
      <w:b/>
      <w:i/>
      <w:u w:val="singl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Podnoje">
    <w:name w:val="footer"/>
    <w:basedOn w:val="Normal"/>
    <w:pPr>
      <w:tabs>
        <w:tab w:val="center" w:pos="4320"/>
        <w:tab w:val="right" w:pos="8640"/>
      </w:tabs>
    </w:pPr>
  </w:style>
  <w:style w:type="character" w:styleId="Brojstranice">
    <w:name w:val="page number"/>
    <w:basedOn w:val="Zadanifontodlomka"/>
  </w:style>
  <w:style w:type="paragraph" w:styleId="Zaglavlje">
    <w:name w:val="header"/>
    <w:basedOn w:val="Normal"/>
    <w:pPr>
      <w:tabs>
        <w:tab w:val="center" w:pos="4320"/>
        <w:tab w:val="right" w:pos="8640"/>
      </w:tabs>
    </w:pPr>
  </w:style>
  <w:style w:type="paragraph" w:styleId="Tijeloteksta">
    <w:name w:val="Body Text"/>
    <w:basedOn w:val="Normal"/>
    <w:pPr>
      <w:spacing w:before="120" w:after="120"/>
      <w:jc w:val="both"/>
    </w:pPr>
    <w:rPr>
      <w:rFonts w:ascii="Times New Roman" w:hAnsi="Times New Roman"/>
      <w:i/>
      <w:sz w:val="22"/>
    </w:rPr>
  </w:style>
  <w:style w:type="paragraph" w:styleId="Uvuenotijeloteksta">
    <w:name w:val="Body Text Indent"/>
    <w:basedOn w:val="Normal"/>
    <w:pPr>
      <w:spacing w:before="120" w:after="120"/>
      <w:ind w:left="1003"/>
      <w:jc w:val="both"/>
    </w:pPr>
    <w:rPr>
      <w:rFonts w:ascii="Times New Roman" w:hAnsi="Times New Roman"/>
      <w:i/>
      <w:sz w:val="22"/>
    </w:rPr>
  </w:style>
  <w:style w:type="paragraph" w:styleId="Tijeloteksta-uvlaka2">
    <w:name w:val="Body Text Indent 2"/>
    <w:aliases w:val="  uvlaka 2"/>
    <w:basedOn w:val="Normal"/>
    <w:pPr>
      <w:spacing w:before="120" w:after="120"/>
      <w:ind w:left="1170" w:hanging="450"/>
      <w:jc w:val="both"/>
    </w:pPr>
    <w:rPr>
      <w:rFonts w:ascii="Times New Roman" w:hAnsi="Times New Roman"/>
      <w:b/>
      <w:i/>
    </w:rPr>
  </w:style>
  <w:style w:type="paragraph" w:styleId="Tijeloteksta2">
    <w:name w:val="Body Text 2"/>
    <w:basedOn w:val="Normal"/>
    <w:pPr>
      <w:jc w:val="center"/>
    </w:pPr>
    <w:rPr>
      <w:rFonts w:ascii="Times New Roman" w:hAnsi="Times New Roman"/>
      <w:b/>
      <w:i/>
      <w:sz w:val="32"/>
    </w:rPr>
  </w:style>
  <w:style w:type="paragraph" w:styleId="Tijeloteksta-uvlaka3">
    <w:name w:val="Body Text Indent 3"/>
    <w:aliases w:val=" uvlaka 3"/>
    <w:basedOn w:val="Normal"/>
    <w:pPr>
      <w:spacing w:before="120" w:after="120"/>
      <w:ind w:left="720"/>
      <w:jc w:val="both"/>
    </w:pPr>
    <w:rPr>
      <w:rFonts w:ascii="Times New Roman" w:hAnsi="Times New Roman"/>
      <w:i/>
      <w:sz w:val="22"/>
    </w:rPr>
  </w:style>
  <w:style w:type="paragraph" w:customStyle="1" w:styleId="font5">
    <w:name w:val="font5"/>
    <w:basedOn w:val="Normal"/>
    <w:pPr>
      <w:spacing w:before="100" w:beforeAutospacing="1" w:after="100" w:afterAutospacing="1"/>
    </w:pPr>
    <w:rPr>
      <w:rFonts w:ascii="Times New Roman" w:eastAsia="Arial Unicode MS" w:hAnsi="Times New Roman"/>
      <w:b/>
      <w:bCs/>
      <w:sz w:val="20"/>
    </w:rPr>
  </w:style>
  <w:style w:type="paragraph" w:customStyle="1" w:styleId="xl25">
    <w:name w:val="xl25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26">
    <w:name w:val="xl2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27">
    <w:name w:val="xl2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28">
    <w:name w:val="xl2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29">
    <w:name w:val="xl2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szCs w:val="24"/>
    </w:rPr>
  </w:style>
  <w:style w:type="paragraph" w:customStyle="1" w:styleId="xl30">
    <w:name w:val="xl3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31">
    <w:name w:val="xl3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32">
    <w:name w:val="xl3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34">
    <w:name w:val="xl34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35">
    <w:name w:val="xl3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36">
    <w:name w:val="xl36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37">
    <w:name w:val="xl37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38">
    <w:name w:val="xl38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39">
    <w:name w:val="xl39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40">
    <w:name w:val="xl40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41">
    <w:name w:val="xl4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42">
    <w:name w:val="xl42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43">
    <w:name w:val="xl43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44">
    <w:name w:val="xl44"/>
    <w:basedOn w:val="Normal"/>
    <w:pPr>
      <w:pBdr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45">
    <w:name w:val="xl45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46">
    <w:name w:val="xl46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47">
    <w:name w:val="xl47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49">
    <w:name w:val="xl49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50">
    <w:name w:val="xl5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51">
    <w:name w:val="xl51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52">
    <w:name w:val="xl52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53">
    <w:name w:val="xl5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54">
    <w:name w:val="xl5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55">
    <w:name w:val="xl5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56">
    <w:name w:val="xl5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57">
    <w:name w:val="xl5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58">
    <w:name w:val="xl5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59">
    <w:name w:val="xl5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60">
    <w:name w:val="xl6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61">
    <w:name w:val="xl6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62">
    <w:name w:val="xl6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63">
    <w:name w:val="xl6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64">
    <w:name w:val="xl6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65">
    <w:name w:val="xl6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66">
    <w:name w:val="xl6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67">
    <w:name w:val="xl6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68">
    <w:name w:val="xl6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69">
    <w:name w:val="xl69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70">
    <w:name w:val="xl70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71">
    <w:name w:val="xl7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72">
    <w:name w:val="xl72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szCs w:val="24"/>
    </w:rPr>
  </w:style>
  <w:style w:type="paragraph" w:customStyle="1" w:styleId="xl73">
    <w:name w:val="xl73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74">
    <w:name w:val="xl74"/>
    <w:basedOn w:val="Normal"/>
    <w:pPr>
      <w:pBdr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75">
    <w:name w:val="xl7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76">
    <w:name w:val="xl7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77">
    <w:name w:val="xl7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78">
    <w:name w:val="xl7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Cs w:val="24"/>
    </w:rPr>
  </w:style>
  <w:style w:type="paragraph" w:customStyle="1" w:styleId="xl79">
    <w:name w:val="xl7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80">
    <w:name w:val="xl8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81">
    <w:name w:val="xl81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82">
    <w:name w:val="xl82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83">
    <w:name w:val="xl8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84">
    <w:name w:val="xl8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b/>
      <w:bCs/>
      <w:szCs w:val="24"/>
    </w:rPr>
  </w:style>
  <w:style w:type="paragraph" w:customStyle="1" w:styleId="xl85">
    <w:name w:val="xl85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szCs w:val="24"/>
    </w:rPr>
  </w:style>
  <w:style w:type="paragraph" w:customStyle="1" w:styleId="xl86">
    <w:name w:val="xl86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szCs w:val="24"/>
    </w:rPr>
  </w:style>
  <w:style w:type="paragraph" w:customStyle="1" w:styleId="xl87">
    <w:name w:val="xl87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88">
    <w:name w:val="xl88"/>
    <w:basedOn w:val="Normal"/>
    <w:pPr>
      <w:pBdr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89">
    <w:name w:val="xl8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90">
    <w:name w:val="xl90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91">
    <w:name w:val="xl9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Arial Unicode MS" w:hAnsi="Times New Roman"/>
      <w:b/>
      <w:bCs/>
      <w:szCs w:val="24"/>
    </w:rPr>
  </w:style>
  <w:style w:type="paragraph" w:customStyle="1" w:styleId="xl92">
    <w:name w:val="xl9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93">
    <w:name w:val="xl9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94">
    <w:name w:val="xl94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b/>
      <w:bCs/>
      <w:szCs w:val="24"/>
    </w:rPr>
  </w:style>
  <w:style w:type="paragraph" w:customStyle="1" w:styleId="xl95">
    <w:name w:val="xl95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96">
    <w:name w:val="xl96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customStyle="1" w:styleId="xl97">
    <w:name w:val="xl97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Arial Unicode MS" w:hAnsi="Times New Roman"/>
      <w:szCs w:val="24"/>
    </w:rPr>
  </w:style>
  <w:style w:type="paragraph" w:styleId="Opisslike">
    <w:name w:val="caption"/>
    <w:basedOn w:val="Normal"/>
    <w:next w:val="Normal"/>
    <w:qFormat/>
    <w:pPr>
      <w:ind w:right="5654"/>
      <w:jc w:val="center"/>
    </w:pPr>
    <w:rPr>
      <w:rFonts w:ascii="Times New Roman" w:hAnsi="Times New Roman"/>
      <w:b/>
      <w:bCs/>
      <w:iCs/>
    </w:rPr>
  </w:style>
  <w:style w:type="paragraph" w:styleId="Odlomakpopisa">
    <w:name w:val="List Paragraph"/>
    <w:basedOn w:val="Normal"/>
    <w:uiPriority w:val="34"/>
    <w:qFormat/>
    <w:rsid w:val="008D26BA"/>
    <w:pPr>
      <w:ind w:left="708"/>
    </w:pPr>
  </w:style>
  <w:style w:type="paragraph" w:styleId="Tekstbalonia">
    <w:name w:val="Balloon Text"/>
    <w:basedOn w:val="Normal"/>
    <w:link w:val="TekstbaloniaChar"/>
    <w:rsid w:val="004F0183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rsid w:val="004F0183"/>
    <w:rPr>
      <w:rFonts w:ascii="Tahoma" w:hAnsi="Tahoma" w:cs="Tahoma"/>
      <w:sz w:val="16"/>
      <w:szCs w:val="16"/>
    </w:rPr>
  </w:style>
  <w:style w:type="character" w:styleId="Hiperveza">
    <w:name w:val="Hyperlink"/>
    <w:basedOn w:val="Zadanifontodlomka"/>
    <w:rsid w:val="00C55B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31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3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9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6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7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2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grad-zupanja@vk.ht.h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853</TotalTime>
  <Pages>9</Pages>
  <Words>2164</Words>
  <Characters>12338</Characters>
  <Application>Microsoft Office Word</Application>
  <DocSecurity>0</DocSecurity>
  <Lines>102</Lines>
  <Paragraphs>28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BILJE[KE UZ FINANCIJSKI IZVJE[TAJ GRADA @UPANJE ZA 1995. GODINU</vt:lpstr>
    </vt:vector>
  </TitlesOfParts>
  <Company>PRORACUN I RACUNOVODSTVO</Company>
  <LinksUpToDate>false</LinksUpToDate>
  <CharactersWithSpaces>14474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BILJE[KE UZ FINANCIJSKI IZVJE[TAJ GRADA @UPANJE ZA 1995. GODINU</dc:title>
  <dc:creator>GRADSKA SLUZBA ZUPANJA</dc:creator>
  <cp:lastModifiedBy>Joso Mikić</cp:lastModifiedBy>
  <cp:revision>33</cp:revision>
  <cp:lastPrinted>2016-02-11T12:14:00Z</cp:lastPrinted>
  <dcterms:created xsi:type="dcterms:W3CDTF">2016-02-09T12:23:00Z</dcterms:created>
  <dcterms:modified xsi:type="dcterms:W3CDTF">2019-02-21T10:44:00Z</dcterms:modified>
</cp:coreProperties>
</file>